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46BB" w:rsidRDefault="00B446BB" w:rsidP="00B0699D">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F1A51" w:rsidRPr="007804E3" w:rsidRDefault="00CF1A51" w:rsidP="00CF1A51">
      <w:pPr>
        <w:shd w:val="clear" w:color="auto" w:fill="FFFFFF"/>
        <w:spacing w:after="0" w:line="240" w:lineRule="auto"/>
        <w:jc w:val="center"/>
        <w:rPr>
          <w:rFonts w:ascii="Calibri" w:eastAsia="Times New Roman" w:hAnsi="Calibri" w:cs="Calibri"/>
          <w:color w:val="000000"/>
          <w:sz w:val="28"/>
          <w:szCs w:val="28"/>
          <w:lang w:eastAsia="ru-RU"/>
        </w:rPr>
      </w:pPr>
      <w:r w:rsidRPr="007804E3">
        <w:rPr>
          <w:rFonts w:ascii="Times New Roman" w:eastAsia="Times New Roman" w:hAnsi="Times New Roman" w:cs="Times New Roman"/>
          <w:b/>
          <w:bCs/>
          <w:color w:val="000000"/>
          <w:sz w:val="28"/>
          <w:szCs w:val="28"/>
          <w:lang w:eastAsia="ru-RU"/>
        </w:rPr>
        <w:t>АНАЛИТИЧЕСКАЯ СПРАВКА</w:t>
      </w:r>
    </w:p>
    <w:p w:rsidR="00CF1A51" w:rsidRPr="007804E3" w:rsidRDefault="00CF1A51" w:rsidP="00CF1A51">
      <w:pPr>
        <w:shd w:val="clear" w:color="auto" w:fill="FFFFFF"/>
        <w:spacing w:after="0" w:line="240" w:lineRule="auto"/>
        <w:jc w:val="center"/>
        <w:rPr>
          <w:rFonts w:ascii="Calibri" w:eastAsia="Times New Roman" w:hAnsi="Calibri" w:cs="Calibri"/>
          <w:color w:val="000000"/>
          <w:sz w:val="28"/>
          <w:szCs w:val="28"/>
          <w:lang w:eastAsia="ru-RU"/>
        </w:rPr>
      </w:pPr>
      <w:r w:rsidRPr="007804E3">
        <w:rPr>
          <w:rFonts w:ascii="Times New Roman" w:eastAsia="Times New Roman" w:hAnsi="Times New Roman" w:cs="Times New Roman"/>
          <w:b/>
          <w:bCs/>
          <w:color w:val="000000"/>
          <w:sz w:val="28"/>
          <w:szCs w:val="28"/>
          <w:lang w:eastAsia="ru-RU"/>
        </w:rPr>
        <w:t>по реализации основной образовательной программы </w:t>
      </w:r>
    </w:p>
    <w:p w:rsidR="00CF1A51" w:rsidRPr="00B0699D" w:rsidRDefault="00B0699D" w:rsidP="00B0699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Чеди – Хольского кожууна </w:t>
      </w:r>
      <w:r w:rsidR="00F03D0D">
        <w:rPr>
          <w:rFonts w:ascii="Times New Roman" w:eastAsia="Times New Roman" w:hAnsi="Times New Roman" w:cs="Times New Roman"/>
          <w:b/>
          <w:bCs/>
          <w:color w:val="000000"/>
          <w:sz w:val="28"/>
          <w:szCs w:val="28"/>
          <w:lang w:eastAsia="ru-RU"/>
        </w:rPr>
        <w:t>в 2020-2021</w:t>
      </w:r>
      <w:r w:rsidR="00CF1A51" w:rsidRPr="007804E3">
        <w:rPr>
          <w:rFonts w:ascii="Times New Roman" w:eastAsia="Times New Roman" w:hAnsi="Times New Roman" w:cs="Times New Roman"/>
          <w:b/>
          <w:bCs/>
          <w:color w:val="000000"/>
          <w:sz w:val="28"/>
          <w:szCs w:val="28"/>
          <w:lang w:eastAsia="ru-RU"/>
        </w:rPr>
        <w:t xml:space="preserve"> учебном году</w:t>
      </w:r>
    </w:p>
    <w:p w:rsidR="007804E3" w:rsidRPr="007804E3" w:rsidRDefault="007804E3" w:rsidP="00CF1A51">
      <w:pPr>
        <w:shd w:val="clear" w:color="auto" w:fill="FFFFFF"/>
        <w:spacing w:after="0" w:line="240" w:lineRule="auto"/>
        <w:jc w:val="center"/>
        <w:rPr>
          <w:rFonts w:ascii="Calibri" w:eastAsia="Times New Roman" w:hAnsi="Calibri" w:cs="Calibri"/>
          <w:color w:val="000000"/>
          <w:sz w:val="28"/>
          <w:szCs w:val="28"/>
          <w:lang w:eastAsia="ru-RU"/>
        </w:rPr>
      </w:pPr>
    </w:p>
    <w:p w:rsidR="00CF1A51" w:rsidRPr="007804E3" w:rsidRDefault="00CF1A51" w:rsidP="00CF1A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Основная образовательная программа дошкольного образования (</w:t>
      </w:r>
      <w:r w:rsidRPr="007804E3">
        <w:rPr>
          <w:rFonts w:ascii="Times New Roman" w:eastAsia="Times New Roman" w:hAnsi="Times New Roman" w:cs="Times New Roman"/>
          <w:b/>
          <w:bCs/>
          <w:i/>
          <w:iCs/>
          <w:color w:val="000000"/>
          <w:sz w:val="28"/>
          <w:szCs w:val="28"/>
          <w:lang w:eastAsia="ru-RU"/>
        </w:rPr>
        <w:t>далее –Программа</w:t>
      </w:r>
      <w:r w:rsidRPr="007804E3">
        <w:rPr>
          <w:rFonts w:ascii="Times New Roman" w:eastAsia="Times New Roman" w:hAnsi="Times New Roman" w:cs="Times New Roman"/>
          <w:color w:val="000000"/>
          <w:sz w:val="28"/>
          <w:szCs w:val="28"/>
          <w:lang w:eastAsia="ru-RU"/>
        </w:rPr>
        <w:t xml:space="preserve">) </w:t>
      </w:r>
      <w:r w:rsidR="00FE0E6E">
        <w:rPr>
          <w:rFonts w:ascii="Times New Roman" w:eastAsia="Times New Roman" w:hAnsi="Times New Roman" w:cs="Times New Roman"/>
          <w:color w:val="000000"/>
          <w:sz w:val="28"/>
          <w:szCs w:val="28"/>
          <w:lang w:eastAsia="ru-RU"/>
        </w:rPr>
        <w:t>Чеди–</w:t>
      </w:r>
      <w:r w:rsidR="007804E3">
        <w:rPr>
          <w:rFonts w:ascii="Times New Roman" w:eastAsia="Times New Roman" w:hAnsi="Times New Roman" w:cs="Times New Roman"/>
          <w:color w:val="000000"/>
          <w:sz w:val="28"/>
          <w:szCs w:val="28"/>
          <w:lang w:eastAsia="ru-RU"/>
        </w:rPr>
        <w:t>Хольского кожууна</w:t>
      </w:r>
      <w:r w:rsidRPr="007804E3">
        <w:rPr>
          <w:rFonts w:ascii="Times New Roman" w:eastAsia="Times New Roman" w:hAnsi="Times New Roman" w:cs="Times New Roman"/>
          <w:color w:val="000000"/>
          <w:sz w:val="28"/>
          <w:szCs w:val="28"/>
          <w:lang w:eastAsia="ru-RU"/>
        </w:rPr>
        <w:t xml:space="preserve"> разработана в соответствии с федеральным государственным образовательным стандартом дошкольного образования и примерной основной образовательной программой дошкольного образования.</w:t>
      </w:r>
    </w:p>
    <w:p w:rsidR="00CF1A51" w:rsidRPr="007804E3" w:rsidRDefault="00CF1A51" w:rsidP="007804E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804E3">
        <w:rPr>
          <w:rFonts w:ascii="Times New Roman" w:eastAsia="Times New Roman" w:hAnsi="Times New Roman" w:cs="Times New Roman"/>
          <w:b/>
          <w:bCs/>
          <w:color w:val="000000"/>
          <w:sz w:val="28"/>
          <w:szCs w:val="28"/>
          <w:lang w:eastAsia="ru-RU"/>
        </w:rPr>
        <w:t>Программа</w:t>
      </w:r>
      <w:r w:rsidRPr="007804E3">
        <w:rPr>
          <w:rFonts w:ascii="Times New Roman" w:eastAsia="Times New Roman" w:hAnsi="Times New Roman" w:cs="Times New Roman"/>
          <w:color w:val="000000"/>
          <w:sz w:val="28"/>
          <w:szCs w:val="28"/>
          <w:lang w:eastAsia="ru-RU"/>
        </w:rPr>
        <w:t> определяет содержание и организацию образовательной деятельности на уровне дошкольного образования,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в образовательной деятельности</w:t>
      </w:r>
      <w:r w:rsidR="00B0699D">
        <w:rPr>
          <w:rFonts w:ascii="Times New Roman" w:eastAsia="Times New Roman" w:hAnsi="Times New Roman" w:cs="Times New Roman"/>
          <w:color w:val="000000"/>
          <w:sz w:val="28"/>
          <w:szCs w:val="28"/>
          <w:lang w:eastAsia="ru-RU"/>
        </w:rPr>
        <w:t>.</w:t>
      </w:r>
    </w:p>
    <w:p w:rsidR="00CF1A51" w:rsidRPr="007804E3" w:rsidRDefault="00CF1A51" w:rsidP="00CF1A51">
      <w:pPr>
        <w:shd w:val="clear" w:color="auto" w:fill="FFFFFF"/>
        <w:spacing w:after="0" w:line="240" w:lineRule="auto"/>
        <w:ind w:firstLine="708"/>
        <w:jc w:val="both"/>
        <w:rPr>
          <w:rFonts w:ascii="Calibri" w:eastAsia="Times New Roman" w:hAnsi="Calibri" w:cs="Calibri"/>
          <w:color w:val="000000"/>
          <w:sz w:val="28"/>
          <w:szCs w:val="28"/>
          <w:lang w:eastAsia="ru-RU"/>
        </w:rPr>
      </w:pPr>
      <w:bookmarkStart w:id="0" w:name="_Hlk65747339"/>
      <w:r w:rsidRPr="007804E3">
        <w:rPr>
          <w:rFonts w:ascii="Times New Roman" w:eastAsia="Times New Roman" w:hAnsi="Times New Roman" w:cs="Times New Roman"/>
          <w:b/>
          <w:bCs/>
          <w:color w:val="000000"/>
          <w:sz w:val="28"/>
          <w:szCs w:val="28"/>
          <w:lang w:eastAsia="ru-RU"/>
        </w:rPr>
        <w:t>Программа</w:t>
      </w:r>
      <w:r w:rsidRPr="007804E3">
        <w:rPr>
          <w:rFonts w:ascii="Times New Roman" w:eastAsia="Times New Roman" w:hAnsi="Times New Roman" w:cs="Times New Roman"/>
          <w:color w:val="000000"/>
          <w:sz w:val="28"/>
          <w:szCs w:val="28"/>
          <w:lang w:eastAsia="ru-RU"/>
        </w:rPr>
        <w:t> предназначена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на уровне дошкольного образования.</w:t>
      </w:r>
    </w:p>
    <w:bookmarkEnd w:id="0"/>
    <w:p w:rsidR="00637686" w:rsidRPr="007804E3" w:rsidRDefault="00637686" w:rsidP="00B3534F">
      <w:pPr>
        <w:shd w:val="clear" w:color="auto" w:fill="FFFFFF"/>
        <w:spacing w:after="0" w:line="240" w:lineRule="auto"/>
        <w:ind w:firstLine="708"/>
        <w:jc w:val="both"/>
        <w:rPr>
          <w:rFonts w:ascii="Calibri" w:eastAsia="Times New Roman" w:hAnsi="Calibri" w:cs="Calibri"/>
          <w:color w:val="000000"/>
          <w:sz w:val="28"/>
          <w:szCs w:val="28"/>
          <w:lang w:eastAsia="ru-RU"/>
        </w:rPr>
      </w:pPr>
    </w:p>
    <w:tbl>
      <w:tblPr>
        <w:tblStyle w:val="a4"/>
        <w:tblW w:w="0" w:type="auto"/>
        <w:tblLook w:val="04A0" w:firstRow="1" w:lastRow="0" w:firstColumn="1" w:lastColumn="0" w:noHBand="0" w:noVBand="1"/>
      </w:tblPr>
      <w:tblGrid>
        <w:gridCol w:w="3301"/>
        <w:gridCol w:w="3294"/>
        <w:gridCol w:w="3317"/>
      </w:tblGrid>
      <w:tr w:rsidR="00637686" w:rsidTr="00637686">
        <w:tc>
          <w:tcPr>
            <w:tcW w:w="3379" w:type="dxa"/>
          </w:tcPr>
          <w:p w:rsidR="00637686" w:rsidRDefault="00637686" w:rsidP="00CF1A51">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программы ДО</w:t>
            </w:r>
          </w:p>
        </w:tc>
        <w:tc>
          <w:tcPr>
            <w:tcW w:w="3379" w:type="dxa"/>
          </w:tcPr>
          <w:p w:rsidR="00637686" w:rsidRDefault="00637686" w:rsidP="00CF1A51">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Уровень</w:t>
            </w:r>
          </w:p>
          <w:p w:rsidR="00637686" w:rsidRDefault="00637686" w:rsidP="00CF1A51">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качества программы ДО</w:t>
            </w:r>
          </w:p>
        </w:tc>
        <w:tc>
          <w:tcPr>
            <w:tcW w:w="3380" w:type="dxa"/>
          </w:tcPr>
          <w:p w:rsidR="00637686" w:rsidRDefault="00637686" w:rsidP="00CF1A51">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Итоговая качественная оценка программы ДО</w:t>
            </w:r>
          </w:p>
        </w:tc>
      </w:tr>
      <w:tr w:rsidR="001049F9" w:rsidTr="001049F9">
        <w:tc>
          <w:tcPr>
            <w:tcW w:w="3379" w:type="dxa"/>
          </w:tcPr>
          <w:p w:rsidR="001049F9" w:rsidRDefault="001049F9" w:rsidP="001049F9">
            <w:pPr>
              <w:pStyle w:val="2"/>
              <w:shd w:val="clear" w:color="auto" w:fill="auto"/>
              <w:spacing w:before="0" w:line="274" w:lineRule="exact"/>
              <w:ind w:firstLine="0"/>
              <w:jc w:val="left"/>
            </w:pPr>
            <w:r>
              <w:t xml:space="preserve">МБДОУ детский сад «Светлячок» с. Хову-Аксы </w:t>
            </w:r>
          </w:p>
          <w:p w:rsidR="001049F9" w:rsidRDefault="001049F9" w:rsidP="001049F9">
            <w:pPr>
              <w:pStyle w:val="2"/>
              <w:shd w:val="clear" w:color="auto" w:fill="auto"/>
              <w:spacing w:before="0" w:line="274" w:lineRule="exact"/>
              <w:ind w:firstLine="0"/>
              <w:jc w:val="left"/>
              <w:rPr>
                <w:sz w:val="24"/>
                <w:szCs w:val="24"/>
              </w:rPr>
            </w:pPr>
            <w:r>
              <w:rPr>
                <w:sz w:val="24"/>
                <w:szCs w:val="24"/>
              </w:rPr>
              <w:t xml:space="preserve"> </w:t>
            </w: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r>
              <w:rPr>
                <w:sz w:val="24"/>
                <w:szCs w:val="24"/>
              </w:rPr>
              <w:t>СП МБОУ "Хову-Аксынской СОШ"</w:t>
            </w:r>
            <w:r w:rsidRPr="00C72DF4">
              <w:rPr>
                <w:sz w:val="24"/>
                <w:szCs w:val="24"/>
              </w:rPr>
              <w:t xml:space="preserve"> д/с "Солнышко" с.Хову-Аксы</w:t>
            </w:r>
            <w:r>
              <w:rPr>
                <w:sz w:val="24"/>
                <w:szCs w:val="24"/>
              </w:rPr>
              <w:t xml:space="preserve"> </w:t>
            </w: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r>
              <w:rPr>
                <w:sz w:val="24"/>
                <w:szCs w:val="24"/>
              </w:rPr>
              <w:t xml:space="preserve">МБДОУ </w:t>
            </w:r>
            <w:r w:rsidRPr="0066002B">
              <w:rPr>
                <w:sz w:val="24"/>
                <w:szCs w:val="24"/>
              </w:rPr>
              <w:t xml:space="preserve"> д/с "Дюймовочка" с.Хову-Аксы</w:t>
            </w:r>
            <w:r>
              <w:rPr>
                <w:sz w:val="24"/>
                <w:szCs w:val="24"/>
              </w:rPr>
              <w:t xml:space="preserve"> </w:t>
            </w: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r w:rsidRPr="0066002B">
              <w:rPr>
                <w:sz w:val="24"/>
                <w:szCs w:val="24"/>
              </w:rPr>
              <w:t xml:space="preserve">СП МБОУ </w:t>
            </w:r>
            <w:r>
              <w:rPr>
                <w:sz w:val="24"/>
                <w:szCs w:val="24"/>
              </w:rPr>
              <w:t xml:space="preserve">СОШ с.Ак-Тал </w:t>
            </w:r>
            <w:r w:rsidRPr="0066002B">
              <w:rPr>
                <w:sz w:val="24"/>
                <w:szCs w:val="24"/>
              </w:rPr>
              <w:t>д/с   "Артыш"</w:t>
            </w:r>
            <w:r>
              <w:rPr>
                <w:sz w:val="24"/>
                <w:szCs w:val="24"/>
              </w:rPr>
              <w:t xml:space="preserve"> </w:t>
            </w: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r w:rsidRPr="0066002B">
              <w:rPr>
                <w:sz w:val="24"/>
                <w:szCs w:val="24"/>
              </w:rPr>
              <w:t xml:space="preserve">СП МБОУ </w:t>
            </w:r>
            <w:r>
              <w:rPr>
                <w:sz w:val="24"/>
                <w:szCs w:val="24"/>
              </w:rPr>
              <w:t>СОШ с.Сайлыг</w:t>
            </w:r>
            <w:r w:rsidRPr="0066002B">
              <w:rPr>
                <w:sz w:val="24"/>
                <w:szCs w:val="24"/>
              </w:rPr>
              <w:t xml:space="preserve"> д/с "Теремок"</w:t>
            </w: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Default="001049F9" w:rsidP="001049F9">
            <w:pPr>
              <w:pStyle w:val="2"/>
              <w:shd w:val="clear" w:color="auto" w:fill="auto"/>
              <w:spacing w:before="0" w:line="274" w:lineRule="exact"/>
              <w:ind w:firstLine="0"/>
              <w:jc w:val="left"/>
              <w:rPr>
                <w:sz w:val="24"/>
                <w:szCs w:val="24"/>
              </w:rPr>
            </w:pPr>
          </w:p>
          <w:p w:rsidR="001049F9" w:rsidRPr="0066002B" w:rsidRDefault="001049F9" w:rsidP="001049F9">
            <w:pPr>
              <w:pStyle w:val="2"/>
              <w:shd w:val="clear" w:color="auto" w:fill="auto"/>
              <w:spacing w:before="0" w:line="274" w:lineRule="exact"/>
              <w:ind w:firstLine="0"/>
              <w:jc w:val="left"/>
              <w:rPr>
                <w:sz w:val="24"/>
                <w:szCs w:val="24"/>
              </w:rPr>
            </w:pPr>
          </w:p>
        </w:tc>
        <w:tc>
          <w:tcPr>
            <w:tcW w:w="3379" w:type="dxa"/>
          </w:tcPr>
          <w:p w:rsidR="001049F9" w:rsidRDefault="001049F9" w:rsidP="001049F9">
            <w:pPr>
              <w:pStyle w:val="2"/>
              <w:shd w:val="clear" w:color="auto" w:fill="auto"/>
              <w:spacing w:before="0" w:line="220" w:lineRule="exact"/>
              <w:ind w:firstLine="0"/>
              <w:jc w:val="left"/>
              <w:rPr>
                <w:rStyle w:val="11pt"/>
              </w:rPr>
            </w:pPr>
            <w:r>
              <w:rPr>
                <w:rStyle w:val="11pt"/>
              </w:rPr>
              <w:t xml:space="preserve">Оптимальный </w:t>
            </w: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r>
              <w:rPr>
                <w:rStyle w:val="11pt"/>
              </w:rPr>
              <w:t xml:space="preserve">Оптимальный </w:t>
            </w: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r>
              <w:rPr>
                <w:rStyle w:val="11pt"/>
              </w:rPr>
              <w:t>Оптимальный</w:t>
            </w: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r>
              <w:rPr>
                <w:rStyle w:val="11pt"/>
              </w:rPr>
              <w:t xml:space="preserve">Оптимальный </w:t>
            </w: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pStyle w:val="2"/>
              <w:shd w:val="clear" w:color="auto" w:fill="auto"/>
              <w:spacing w:before="0" w:line="220" w:lineRule="exact"/>
              <w:ind w:firstLine="0"/>
              <w:jc w:val="left"/>
              <w:rPr>
                <w:rStyle w:val="11pt"/>
              </w:rPr>
            </w:pPr>
            <w:r>
              <w:rPr>
                <w:rStyle w:val="11pt"/>
              </w:rPr>
              <w:t>Оптимальный</w:t>
            </w:r>
          </w:p>
          <w:p w:rsidR="001049F9" w:rsidRDefault="001049F9" w:rsidP="001049F9">
            <w:pPr>
              <w:pStyle w:val="2"/>
              <w:shd w:val="clear" w:color="auto" w:fill="auto"/>
              <w:spacing w:before="0" w:line="220" w:lineRule="exact"/>
              <w:ind w:firstLine="0"/>
              <w:jc w:val="left"/>
              <w:rPr>
                <w:rStyle w:val="11pt"/>
              </w:rPr>
            </w:pPr>
          </w:p>
          <w:p w:rsidR="001049F9" w:rsidRDefault="001049F9" w:rsidP="001049F9">
            <w:pPr>
              <w:jc w:val="both"/>
              <w:rPr>
                <w:rFonts w:ascii="Times New Roman" w:eastAsia="Times New Roman" w:hAnsi="Times New Roman" w:cs="Times New Roman"/>
                <w:color w:val="000000"/>
                <w:sz w:val="28"/>
                <w:szCs w:val="28"/>
                <w:lang w:eastAsia="ru-RU"/>
              </w:rPr>
            </w:pPr>
          </w:p>
        </w:tc>
        <w:tc>
          <w:tcPr>
            <w:tcW w:w="3380" w:type="dxa"/>
          </w:tcPr>
          <w:p w:rsidR="001049F9" w:rsidRDefault="001049F9" w:rsidP="001049F9">
            <w:pPr>
              <w:pStyle w:val="2"/>
              <w:shd w:val="clear" w:color="auto" w:fill="auto"/>
              <w:spacing w:before="0" w:line="274" w:lineRule="exact"/>
              <w:ind w:firstLine="0"/>
              <w:jc w:val="center"/>
              <w:rPr>
                <w:rStyle w:val="11pt"/>
              </w:rPr>
            </w:pPr>
            <w:r>
              <w:rPr>
                <w:rStyle w:val="11pt"/>
              </w:rPr>
              <w:t xml:space="preserve">все критерии оценки признаны соответствующими требованиям ФГОС ДО </w:t>
            </w: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r>
              <w:rPr>
                <w:rStyle w:val="11pt"/>
              </w:rPr>
              <w:t xml:space="preserve">все критерии оценки признаны соответствующими требованиям ФГОС ДО </w:t>
            </w: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r>
              <w:rPr>
                <w:rStyle w:val="11pt"/>
              </w:rPr>
              <w:t xml:space="preserve">все критерии оценки признаны соответствующими требованиям ФГОС ДО </w:t>
            </w: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r>
              <w:rPr>
                <w:rStyle w:val="11pt"/>
              </w:rPr>
              <w:t xml:space="preserve">все критерии оценки признаны соответствующими требованиям ФГОС ДО </w:t>
            </w: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pStyle w:val="2"/>
              <w:shd w:val="clear" w:color="auto" w:fill="auto"/>
              <w:spacing w:before="0" w:line="274" w:lineRule="exact"/>
              <w:ind w:firstLine="0"/>
              <w:jc w:val="center"/>
              <w:rPr>
                <w:rStyle w:val="11pt"/>
              </w:rPr>
            </w:pPr>
          </w:p>
          <w:p w:rsidR="001049F9" w:rsidRDefault="001049F9" w:rsidP="001049F9">
            <w:pPr>
              <w:jc w:val="both"/>
              <w:rPr>
                <w:rFonts w:ascii="Times New Roman" w:eastAsia="Times New Roman" w:hAnsi="Times New Roman" w:cs="Times New Roman"/>
                <w:color w:val="000000"/>
                <w:sz w:val="28"/>
                <w:szCs w:val="28"/>
                <w:lang w:eastAsia="ru-RU"/>
              </w:rPr>
            </w:pPr>
            <w:r>
              <w:rPr>
                <w:rStyle w:val="11pt"/>
                <w:rFonts w:eastAsiaTheme="minorHAnsi"/>
              </w:rPr>
              <w:t>все критерии оценки признаны соответствующими требованиям ФГОС ДО</w:t>
            </w:r>
          </w:p>
        </w:tc>
      </w:tr>
      <w:tr w:rsidR="001049F9" w:rsidTr="002F48B9">
        <w:tc>
          <w:tcPr>
            <w:tcW w:w="3379" w:type="dxa"/>
            <w:vAlign w:val="bottom"/>
          </w:tcPr>
          <w:p w:rsidR="001049F9" w:rsidRPr="0066002B" w:rsidRDefault="001049F9" w:rsidP="001049F9">
            <w:pPr>
              <w:jc w:val="center"/>
              <w:rPr>
                <w:rFonts w:ascii="Times New Roman" w:hAnsi="Times New Roman" w:cs="Times New Roman"/>
              </w:rPr>
            </w:pPr>
            <w:r>
              <w:rPr>
                <w:rFonts w:ascii="Times New Roman" w:hAnsi="Times New Roman" w:cs="Times New Roman"/>
              </w:rPr>
              <w:lastRenderedPageBreak/>
              <w:t xml:space="preserve">МБДОУ </w:t>
            </w:r>
            <w:r w:rsidRPr="0066002B">
              <w:rPr>
                <w:rFonts w:ascii="Times New Roman" w:hAnsi="Times New Roman" w:cs="Times New Roman"/>
              </w:rPr>
              <w:t>д/с "Теремок" с.Элегест</w:t>
            </w:r>
          </w:p>
        </w:tc>
        <w:tc>
          <w:tcPr>
            <w:tcW w:w="3379" w:type="dxa"/>
          </w:tcPr>
          <w:p w:rsidR="001049F9" w:rsidRDefault="001049F9" w:rsidP="001049F9">
            <w:pPr>
              <w:pStyle w:val="2"/>
              <w:shd w:val="clear" w:color="auto" w:fill="auto"/>
              <w:spacing w:before="0" w:line="220" w:lineRule="exact"/>
              <w:ind w:firstLine="0"/>
              <w:jc w:val="left"/>
              <w:rPr>
                <w:rStyle w:val="11pt"/>
              </w:rPr>
            </w:pPr>
            <w:r>
              <w:rPr>
                <w:rStyle w:val="11pt"/>
              </w:rPr>
              <w:t>Оптимальный</w:t>
            </w:r>
          </w:p>
          <w:p w:rsidR="001049F9" w:rsidRDefault="001049F9" w:rsidP="001049F9">
            <w:pPr>
              <w:pStyle w:val="10"/>
              <w:keepNext/>
              <w:keepLines/>
              <w:shd w:val="clear" w:color="auto" w:fill="auto"/>
              <w:tabs>
                <w:tab w:val="left" w:pos="1021"/>
              </w:tabs>
              <w:spacing w:before="0"/>
            </w:pPr>
          </w:p>
        </w:tc>
        <w:tc>
          <w:tcPr>
            <w:tcW w:w="3380" w:type="dxa"/>
          </w:tcPr>
          <w:p w:rsidR="001049F9" w:rsidRPr="0066002B" w:rsidRDefault="001049F9" w:rsidP="001049F9">
            <w:pPr>
              <w:pStyle w:val="10"/>
              <w:keepNext/>
              <w:keepLines/>
              <w:shd w:val="clear" w:color="auto" w:fill="auto"/>
              <w:tabs>
                <w:tab w:val="left" w:pos="1021"/>
              </w:tabs>
              <w:spacing w:before="0"/>
              <w:jc w:val="center"/>
              <w:rPr>
                <w:b w:val="0"/>
              </w:rPr>
            </w:pPr>
            <w:r w:rsidRPr="0066002B">
              <w:rPr>
                <w:rStyle w:val="11pt"/>
                <w:b w:val="0"/>
              </w:rPr>
              <w:t>все критерии оценки признаны соответствующими требованиям ФГОС ДО</w:t>
            </w:r>
          </w:p>
        </w:tc>
      </w:tr>
      <w:tr w:rsidR="001049F9" w:rsidTr="002F48B9">
        <w:tc>
          <w:tcPr>
            <w:tcW w:w="3379" w:type="dxa"/>
            <w:vAlign w:val="bottom"/>
          </w:tcPr>
          <w:p w:rsidR="001049F9" w:rsidRPr="0066002B" w:rsidRDefault="001049F9" w:rsidP="001049F9">
            <w:pPr>
              <w:rPr>
                <w:rFonts w:ascii="Times New Roman" w:hAnsi="Times New Roman" w:cs="Times New Roman"/>
              </w:rPr>
            </w:pPr>
            <w:r w:rsidRPr="0066002B">
              <w:rPr>
                <w:rFonts w:ascii="Times New Roman" w:hAnsi="Times New Roman" w:cs="Times New Roman"/>
              </w:rPr>
              <w:t xml:space="preserve">СП МБОУ </w:t>
            </w:r>
            <w:r>
              <w:rPr>
                <w:rFonts w:ascii="Times New Roman" w:hAnsi="Times New Roman" w:cs="Times New Roman"/>
              </w:rPr>
              <w:t xml:space="preserve">СОШ с.Чал-Кежиг </w:t>
            </w:r>
            <w:r w:rsidRPr="0066002B">
              <w:rPr>
                <w:rFonts w:ascii="Times New Roman" w:hAnsi="Times New Roman" w:cs="Times New Roman"/>
              </w:rPr>
              <w:t xml:space="preserve"> д/с "Малышок"</w:t>
            </w:r>
          </w:p>
        </w:tc>
        <w:tc>
          <w:tcPr>
            <w:tcW w:w="3379" w:type="dxa"/>
          </w:tcPr>
          <w:p w:rsidR="001049F9" w:rsidRDefault="001049F9" w:rsidP="001049F9">
            <w:pPr>
              <w:pStyle w:val="2"/>
              <w:shd w:val="clear" w:color="auto" w:fill="auto"/>
              <w:spacing w:before="0" w:line="220" w:lineRule="exact"/>
              <w:ind w:firstLine="0"/>
              <w:jc w:val="left"/>
              <w:rPr>
                <w:rStyle w:val="11pt"/>
              </w:rPr>
            </w:pPr>
            <w:r>
              <w:rPr>
                <w:rStyle w:val="11pt"/>
              </w:rPr>
              <w:t>Оптимальный</w:t>
            </w:r>
          </w:p>
          <w:p w:rsidR="001049F9" w:rsidRDefault="001049F9" w:rsidP="001049F9">
            <w:pPr>
              <w:pStyle w:val="2"/>
              <w:shd w:val="clear" w:color="auto" w:fill="auto"/>
              <w:spacing w:before="0" w:line="220" w:lineRule="exact"/>
              <w:ind w:firstLine="0"/>
              <w:jc w:val="left"/>
              <w:rPr>
                <w:rStyle w:val="11pt"/>
              </w:rPr>
            </w:pPr>
          </w:p>
        </w:tc>
        <w:tc>
          <w:tcPr>
            <w:tcW w:w="3380" w:type="dxa"/>
          </w:tcPr>
          <w:p w:rsidR="001049F9" w:rsidRPr="0066002B" w:rsidRDefault="001049F9" w:rsidP="001049F9">
            <w:pPr>
              <w:pStyle w:val="10"/>
              <w:keepNext/>
              <w:keepLines/>
              <w:shd w:val="clear" w:color="auto" w:fill="auto"/>
              <w:tabs>
                <w:tab w:val="left" w:pos="1021"/>
              </w:tabs>
              <w:spacing w:before="0"/>
              <w:jc w:val="center"/>
              <w:rPr>
                <w:rStyle w:val="11pt"/>
                <w:b w:val="0"/>
              </w:rPr>
            </w:pPr>
            <w:r w:rsidRPr="0066002B">
              <w:rPr>
                <w:rStyle w:val="11pt"/>
                <w:b w:val="0"/>
              </w:rPr>
              <w:t>все критерии оценки признаны соответствующими требованиям ФГОС ДО</w:t>
            </w:r>
          </w:p>
        </w:tc>
      </w:tr>
      <w:tr w:rsidR="001049F9" w:rsidTr="002F48B9">
        <w:tc>
          <w:tcPr>
            <w:tcW w:w="3379" w:type="dxa"/>
            <w:vAlign w:val="bottom"/>
          </w:tcPr>
          <w:p w:rsidR="001049F9" w:rsidRPr="00D4702E" w:rsidRDefault="001049F9" w:rsidP="001049F9">
            <w:pPr>
              <w:rPr>
                <w:rFonts w:ascii="Times New Roman" w:hAnsi="Times New Roman" w:cs="Times New Roman"/>
              </w:rPr>
            </w:pPr>
            <w:r w:rsidRPr="00D4702E">
              <w:rPr>
                <w:rFonts w:ascii="Times New Roman" w:hAnsi="Times New Roman" w:cs="Times New Roman"/>
              </w:rPr>
              <w:t xml:space="preserve">СП МБОУ </w:t>
            </w:r>
            <w:r>
              <w:rPr>
                <w:rFonts w:ascii="Times New Roman" w:hAnsi="Times New Roman" w:cs="Times New Roman"/>
              </w:rPr>
              <w:t xml:space="preserve">СОШ с.Холчук </w:t>
            </w:r>
            <w:r w:rsidRPr="00D4702E">
              <w:rPr>
                <w:rFonts w:ascii="Times New Roman" w:hAnsi="Times New Roman" w:cs="Times New Roman"/>
              </w:rPr>
              <w:t xml:space="preserve"> д/с  "Чинчилиг"</w:t>
            </w:r>
          </w:p>
        </w:tc>
        <w:tc>
          <w:tcPr>
            <w:tcW w:w="3379" w:type="dxa"/>
          </w:tcPr>
          <w:p w:rsidR="001049F9" w:rsidRDefault="001049F9" w:rsidP="001049F9">
            <w:pPr>
              <w:pStyle w:val="2"/>
              <w:shd w:val="clear" w:color="auto" w:fill="auto"/>
              <w:spacing w:before="0" w:line="220" w:lineRule="exact"/>
              <w:ind w:firstLine="0"/>
              <w:jc w:val="left"/>
              <w:rPr>
                <w:rStyle w:val="11pt"/>
              </w:rPr>
            </w:pPr>
            <w:r>
              <w:rPr>
                <w:rStyle w:val="11pt"/>
              </w:rPr>
              <w:t>Оптимальный</w:t>
            </w:r>
          </w:p>
          <w:p w:rsidR="001049F9" w:rsidRDefault="001049F9" w:rsidP="001049F9">
            <w:pPr>
              <w:pStyle w:val="2"/>
              <w:shd w:val="clear" w:color="auto" w:fill="auto"/>
              <w:spacing w:before="0" w:line="220" w:lineRule="exact"/>
              <w:ind w:firstLine="0"/>
              <w:jc w:val="left"/>
              <w:rPr>
                <w:rStyle w:val="11pt"/>
              </w:rPr>
            </w:pPr>
          </w:p>
        </w:tc>
        <w:tc>
          <w:tcPr>
            <w:tcW w:w="3380" w:type="dxa"/>
          </w:tcPr>
          <w:p w:rsidR="001049F9" w:rsidRPr="0066002B" w:rsidRDefault="001049F9" w:rsidP="001049F9">
            <w:pPr>
              <w:pStyle w:val="10"/>
              <w:keepNext/>
              <w:keepLines/>
              <w:shd w:val="clear" w:color="auto" w:fill="auto"/>
              <w:tabs>
                <w:tab w:val="left" w:pos="1021"/>
              </w:tabs>
              <w:spacing w:before="0"/>
              <w:jc w:val="center"/>
              <w:rPr>
                <w:rStyle w:val="11pt"/>
                <w:b w:val="0"/>
              </w:rPr>
            </w:pPr>
            <w:r w:rsidRPr="0066002B">
              <w:rPr>
                <w:rStyle w:val="11pt"/>
                <w:b w:val="0"/>
              </w:rPr>
              <w:t>все критерии оценки признаны соответствующими требованиям ФГОС ДО</w:t>
            </w:r>
          </w:p>
        </w:tc>
      </w:tr>
    </w:tbl>
    <w:p w:rsidR="00CF1A51" w:rsidRDefault="00CF1A51" w:rsidP="00CF1A5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B3534F" w:rsidRPr="007804E3" w:rsidRDefault="00B3534F" w:rsidP="00CF1A51">
      <w:pPr>
        <w:shd w:val="clear" w:color="auto" w:fill="FFFFFF"/>
        <w:spacing w:after="0" w:line="240" w:lineRule="auto"/>
        <w:ind w:firstLine="708"/>
        <w:jc w:val="both"/>
        <w:rPr>
          <w:rFonts w:ascii="Calibri" w:eastAsia="Times New Roman" w:hAnsi="Calibri" w:cs="Calibri"/>
          <w:color w:val="000000"/>
          <w:sz w:val="28"/>
          <w:szCs w:val="28"/>
          <w:lang w:eastAsia="ru-RU"/>
        </w:rPr>
      </w:pPr>
    </w:p>
    <w:p w:rsidR="00CF1A51" w:rsidRPr="007804E3" w:rsidRDefault="00CF1A51" w:rsidP="00CF1A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b/>
          <w:bCs/>
          <w:color w:val="000000"/>
          <w:sz w:val="28"/>
          <w:szCs w:val="28"/>
          <w:lang w:eastAsia="ru-RU"/>
        </w:rPr>
        <w:t>Программа разработана в соответствии с основными нормативно - правовыми документами:</w:t>
      </w:r>
    </w:p>
    <w:p w:rsidR="00CF1A51" w:rsidRPr="007804E3" w:rsidRDefault="00CF1A51" w:rsidP="00CF1A51">
      <w:pPr>
        <w:numPr>
          <w:ilvl w:val="0"/>
          <w:numId w:val="1"/>
        </w:numPr>
        <w:shd w:val="clear" w:color="auto" w:fill="FFFFFF"/>
        <w:spacing w:before="30" w:after="30" w:line="240" w:lineRule="auto"/>
        <w:ind w:left="0"/>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Законом РФ от 29.12.2012 г. №273-ФЗ «Об образовании в Российской Федерации»,</w:t>
      </w:r>
    </w:p>
    <w:p w:rsidR="00CF1A51" w:rsidRPr="007804E3" w:rsidRDefault="00CF1A51" w:rsidP="00CF1A51">
      <w:pPr>
        <w:numPr>
          <w:ilvl w:val="0"/>
          <w:numId w:val="1"/>
        </w:numPr>
        <w:shd w:val="clear" w:color="auto" w:fill="FFFFFF"/>
        <w:spacing w:before="30" w:after="30" w:line="240" w:lineRule="auto"/>
        <w:ind w:left="0"/>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Федеральным законом от 24 июля 1998 г. № 124-ФЗ «Об основных гарантиях прав ребенка в Российской Федерации» (принят Государственной Думой 3 июля 1998 года, одобрен Советом Федерации 9 июля 1998 года;</w:t>
      </w:r>
    </w:p>
    <w:p w:rsidR="00CF1A51" w:rsidRPr="007804E3" w:rsidRDefault="00CF1A51" w:rsidP="00CF1A51">
      <w:pPr>
        <w:numPr>
          <w:ilvl w:val="0"/>
          <w:numId w:val="1"/>
        </w:numPr>
        <w:shd w:val="clear" w:color="auto" w:fill="FFFFFF"/>
        <w:spacing w:before="30" w:after="30" w:line="240" w:lineRule="auto"/>
        <w:ind w:left="0"/>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РФ от 15 мая 2013г. №26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CF1A51" w:rsidRPr="007804E3" w:rsidRDefault="00CF1A51" w:rsidP="00CF1A51">
      <w:pPr>
        <w:numPr>
          <w:ilvl w:val="0"/>
          <w:numId w:val="1"/>
        </w:numPr>
        <w:shd w:val="clear" w:color="auto" w:fill="FFFFFF"/>
        <w:spacing w:before="30" w:after="30" w:line="240" w:lineRule="auto"/>
        <w:ind w:left="0"/>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Приказом Министерства образования и науки РФ от 30 августа 2013 года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F1A51" w:rsidRPr="007804E3" w:rsidRDefault="00CF1A51" w:rsidP="00CF1A51">
      <w:pPr>
        <w:numPr>
          <w:ilvl w:val="0"/>
          <w:numId w:val="1"/>
        </w:numPr>
        <w:shd w:val="clear" w:color="auto" w:fill="FFFFFF"/>
        <w:spacing w:before="30" w:after="30" w:line="240" w:lineRule="auto"/>
        <w:ind w:left="0"/>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Приказом Министерства образования и науки РФ от 17 октября 2013 года №1155 «Об утверждении федерального государственного образовательного стандарта дошкольного образования»;</w:t>
      </w:r>
    </w:p>
    <w:p w:rsidR="00CF1A51" w:rsidRPr="007804E3" w:rsidRDefault="00CF1A51" w:rsidP="00CF1A51">
      <w:pPr>
        <w:numPr>
          <w:ilvl w:val="0"/>
          <w:numId w:val="1"/>
        </w:numPr>
        <w:shd w:val="clear" w:color="auto" w:fill="FFFFFF"/>
        <w:spacing w:before="30" w:after="30" w:line="240" w:lineRule="auto"/>
        <w:ind w:left="0"/>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Письмом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w:t>
      </w:r>
    </w:p>
    <w:p w:rsidR="00CF1A51" w:rsidRPr="007804E3" w:rsidRDefault="00CF1A51" w:rsidP="00CF1A51">
      <w:pPr>
        <w:numPr>
          <w:ilvl w:val="0"/>
          <w:numId w:val="1"/>
        </w:numPr>
        <w:shd w:val="clear" w:color="auto" w:fill="FFFFFF"/>
        <w:spacing w:before="30" w:after="30" w:line="240" w:lineRule="auto"/>
        <w:ind w:left="0"/>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 xml:space="preserve">Уставом </w:t>
      </w:r>
      <w:r w:rsidR="001049F9">
        <w:rPr>
          <w:rFonts w:ascii="Times New Roman" w:eastAsia="Times New Roman" w:hAnsi="Times New Roman" w:cs="Times New Roman"/>
          <w:color w:val="000000"/>
          <w:sz w:val="28"/>
          <w:szCs w:val="28"/>
          <w:lang w:eastAsia="ru-RU"/>
        </w:rPr>
        <w:t xml:space="preserve">детских садов Чеди-Хольского кожууна </w:t>
      </w:r>
      <w:r w:rsidRPr="007804E3">
        <w:rPr>
          <w:rFonts w:ascii="Times New Roman" w:eastAsia="Times New Roman" w:hAnsi="Times New Roman" w:cs="Times New Roman"/>
          <w:color w:val="000000"/>
          <w:sz w:val="28"/>
          <w:szCs w:val="28"/>
          <w:lang w:eastAsia="ru-RU"/>
        </w:rPr>
        <w:t>и иными локальными актами</w:t>
      </w:r>
      <w:r w:rsidR="00B3534F">
        <w:rPr>
          <w:rFonts w:ascii="Times New Roman" w:eastAsia="Times New Roman" w:hAnsi="Times New Roman" w:cs="Times New Roman"/>
          <w:color w:val="000000"/>
          <w:sz w:val="28"/>
          <w:szCs w:val="28"/>
          <w:lang w:eastAsia="ru-RU"/>
        </w:rPr>
        <w:t>.</w:t>
      </w:r>
    </w:p>
    <w:p w:rsidR="00B3534F" w:rsidRDefault="00CF1A51" w:rsidP="00CF1A5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804E3">
        <w:rPr>
          <w:rFonts w:ascii="Times New Roman" w:eastAsia="Times New Roman" w:hAnsi="Times New Roman" w:cs="Times New Roman"/>
          <w:color w:val="000000"/>
          <w:sz w:val="28"/>
          <w:szCs w:val="28"/>
          <w:lang w:eastAsia="ru-RU"/>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w:t>
      </w:r>
      <w:r w:rsidR="00B3534F">
        <w:rPr>
          <w:rFonts w:ascii="Times New Roman" w:eastAsia="Times New Roman" w:hAnsi="Times New Roman" w:cs="Times New Roman"/>
          <w:color w:val="000000"/>
          <w:sz w:val="28"/>
          <w:szCs w:val="28"/>
          <w:lang w:eastAsia="ru-RU"/>
        </w:rPr>
        <w:t>.</w:t>
      </w:r>
    </w:p>
    <w:p w:rsidR="00CF1A51" w:rsidRDefault="00CF1A51" w:rsidP="00CF1A5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7804E3">
        <w:rPr>
          <w:rFonts w:ascii="Times New Roman" w:eastAsia="Times New Roman" w:hAnsi="Times New Roman" w:cs="Times New Roman"/>
          <w:color w:val="000000"/>
          <w:sz w:val="28"/>
          <w:szCs w:val="28"/>
          <w:lang w:eastAsia="ru-RU"/>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B70C12" w:rsidRDefault="00B3534F" w:rsidP="00CF1A5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3534F">
        <w:rPr>
          <w:rFonts w:ascii="Times New Roman" w:eastAsia="Times New Roman" w:hAnsi="Times New Roman" w:cs="Times New Roman"/>
          <w:color w:val="000000"/>
          <w:sz w:val="28"/>
          <w:szCs w:val="28"/>
          <w:lang w:eastAsia="ru-RU"/>
        </w:rPr>
        <w:t xml:space="preserve">Образовательная </w:t>
      </w:r>
      <w:r>
        <w:rPr>
          <w:rFonts w:ascii="Times New Roman" w:eastAsia="Times New Roman" w:hAnsi="Times New Roman" w:cs="Times New Roman"/>
          <w:color w:val="000000"/>
          <w:sz w:val="28"/>
          <w:szCs w:val="28"/>
          <w:lang w:eastAsia="ru-RU"/>
        </w:rPr>
        <w:t>часть П</w:t>
      </w:r>
      <w:r w:rsidRPr="00B3534F">
        <w:rPr>
          <w:rFonts w:ascii="Times New Roman" w:eastAsia="Times New Roman" w:hAnsi="Times New Roman" w:cs="Times New Roman"/>
          <w:color w:val="000000"/>
          <w:sz w:val="28"/>
          <w:szCs w:val="28"/>
          <w:lang w:eastAsia="ru-RU"/>
        </w:rPr>
        <w:t>рограмм</w:t>
      </w:r>
      <w:r>
        <w:rPr>
          <w:rFonts w:ascii="Times New Roman" w:eastAsia="Times New Roman" w:hAnsi="Times New Roman" w:cs="Times New Roman"/>
          <w:color w:val="000000"/>
          <w:sz w:val="28"/>
          <w:szCs w:val="28"/>
          <w:lang w:eastAsia="ru-RU"/>
        </w:rPr>
        <w:t xml:space="preserve">ы предполагает комплексность подхода, обеспечивает развитие детей во всех  пяти образовательных  </w:t>
      </w:r>
    </w:p>
    <w:p w:rsidR="00B70C12" w:rsidRDefault="00B3534F" w:rsidP="00B70C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областях</w:t>
      </w:r>
      <w:r w:rsidR="00B70C12" w:rsidRPr="00B70C12">
        <w:rPr>
          <w:rFonts w:ascii="Times New Roman" w:eastAsia="Times New Roman" w:hAnsi="Times New Roman" w:cs="Times New Roman"/>
          <w:color w:val="000000"/>
          <w:sz w:val="28"/>
          <w:szCs w:val="28"/>
          <w:lang w:eastAsia="ru-RU"/>
        </w:rPr>
        <w:t>:</w:t>
      </w:r>
    </w:p>
    <w:p w:rsidR="00B70C12" w:rsidRDefault="00B70C12" w:rsidP="00B70C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70C12">
        <w:rPr>
          <w:rFonts w:ascii="Times New Roman" w:eastAsia="Times New Roman" w:hAnsi="Times New Roman" w:cs="Times New Roman"/>
          <w:color w:val="000000"/>
          <w:sz w:val="28"/>
          <w:szCs w:val="28"/>
          <w:lang w:eastAsia="ru-RU"/>
        </w:rPr>
        <w:t>социально-коммуникативное</w:t>
      </w:r>
      <w:r>
        <w:rPr>
          <w:rFonts w:ascii="Times New Roman" w:eastAsia="Times New Roman" w:hAnsi="Times New Roman" w:cs="Times New Roman"/>
          <w:color w:val="000000"/>
          <w:sz w:val="28"/>
          <w:szCs w:val="28"/>
          <w:lang w:eastAsia="ru-RU"/>
        </w:rPr>
        <w:t xml:space="preserve"> развитие;</w:t>
      </w:r>
    </w:p>
    <w:p w:rsidR="00B70C12" w:rsidRDefault="00B70C12" w:rsidP="00B70C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B70C12">
        <w:rPr>
          <w:rFonts w:ascii="Times New Roman" w:eastAsia="Times New Roman" w:hAnsi="Times New Roman" w:cs="Times New Roman"/>
          <w:color w:val="000000"/>
          <w:sz w:val="28"/>
          <w:szCs w:val="28"/>
          <w:lang w:eastAsia="ru-RU"/>
        </w:rPr>
        <w:t>познавательное</w:t>
      </w:r>
      <w:r>
        <w:rPr>
          <w:rFonts w:ascii="Times New Roman" w:eastAsia="Times New Roman" w:hAnsi="Times New Roman" w:cs="Times New Roman"/>
          <w:color w:val="000000"/>
          <w:sz w:val="28"/>
          <w:szCs w:val="28"/>
          <w:lang w:eastAsia="ru-RU"/>
        </w:rPr>
        <w:t xml:space="preserve"> развитие;</w:t>
      </w:r>
      <w:r w:rsidRPr="00B70C12">
        <w:rPr>
          <w:rFonts w:ascii="Times New Roman" w:eastAsia="Times New Roman" w:hAnsi="Times New Roman" w:cs="Times New Roman"/>
          <w:color w:val="000000"/>
          <w:sz w:val="28"/>
          <w:szCs w:val="28"/>
          <w:lang w:eastAsia="ru-RU"/>
        </w:rPr>
        <w:t xml:space="preserve"> </w:t>
      </w:r>
    </w:p>
    <w:p w:rsidR="00B70C12" w:rsidRDefault="00B70C12" w:rsidP="00B70C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Pr="00B70C12">
        <w:rPr>
          <w:rFonts w:ascii="Times New Roman" w:eastAsia="Times New Roman" w:hAnsi="Times New Roman" w:cs="Times New Roman"/>
          <w:color w:val="000000"/>
          <w:sz w:val="28"/>
          <w:szCs w:val="28"/>
          <w:lang w:eastAsia="ru-RU"/>
        </w:rPr>
        <w:t>речевое</w:t>
      </w:r>
      <w:r>
        <w:rPr>
          <w:rFonts w:ascii="Times New Roman" w:eastAsia="Times New Roman" w:hAnsi="Times New Roman" w:cs="Times New Roman"/>
          <w:color w:val="000000"/>
          <w:sz w:val="28"/>
          <w:szCs w:val="28"/>
          <w:lang w:eastAsia="ru-RU"/>
        </w:rPr>
        <w:t xml:space="preserve"> развитие;</w:t>
      </w:r>
    </w:p>
    <w:p w:rsidR="00B70C12" w:rsidRDefault="00B70C12" w:rsidP="00B70C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B70C12">
        <w:rPr>
          <w:rFonts w:ascii="Times New Roman" w:eastAsia="Times New Roman" w:hAnsi="Times New Roman" w:cs="Times New Roman"/>
          <w:color w:val="000000"/>
          <w:sz w:val="28"/>
          <w:szCs w:val="28"/>
          <w:lang w:eastAsia="ru-RU"/>
        </w:rPr>
        <w:t xml:space="preserve"> художественно- эстетическое развитие</w:t>
      </w:r>
      <w:r>
        <w:rPr>
          <w:rFonts w:ascii="Times New Roman" w:eastAsia="Times New Roman" w:hAnsi="Times New Roman" w:cs="Times New Roman"/>
          <w:color w:val="000000"/>
          <w:sz w:val="28"/>
          <w:szCs w:val="28"/>
          <w:lang w:eastAsia="ru-RU"/>
        </w:rPr>
        <w:t>;</w:t>
      </w:r>
      <w:r w:rsidRPr="00B70C12">
        <w:rPr>
          <w:rFonts w:ascii="Times New Roman" w:eastAsia="Times New Roman" w:hAnsi="Times New Roman" w:cs="Times New Roman"/>
          <w:color w:val="000000"/>
          <w:sz w:val="28"/>
          <w:szCs w:val="28"/>
          <w:lang w:eastAsia="ru-RU"/>
        </w:rPr>
        <w:t xml:space="preserve"> </w:t>
      </w:r>
    </w:p>
    <w:p w:rsidR="00B3534F" w:rsidRPr="00B70C12" w:rsidRDefault="00B70C12" w:rsidP="00B70C12">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B70C12">
        <w:rPr>
          <w:rFonts w:ascii="Times New Roman" w:eastAsia="Times New Roman" w:hAnsi="Times New Roman" w:cs="Times New Roman"/>
          <w:color w:val="000000"/>
          <w:sz w:val="28"/>
          <w:szCs w:val="28"/>
          <w:lang w:eastAsia="ru-RU"/>
        </w:rPr>
        <w:t xml:space="preserve"> физическое развитие.</w:t>
      </w:r>
    </w:p>
    <w:p w:rsidR="00B3534F" w:rsidRPr="00B70C12" w:rsidRDefault="00B3534F" w:rsidP="00CF1A51">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CF1A51" w:rsidRPr="007804E3" w:rsidRDefault="00B70C12" w:rsidP="00B70C12">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Программа р</w:t>
      </w:r>
      <w:r w:rsidR="00CF1A51" w:rsidRPr="007804E3">
        <w:rPr>
          <w:rFonts w:ascii="Times New Roman" w:eastAsia="Times New Roman" w:hAnsi="Times New Roman" w:cs="Times New Roman"/>
          <w:color w:val="000000"/>
          <w:sz w:val="28"/>
          <w:szCs w:val="28"/>
          <w:lang w:eastAsia="ru-RU"/>
        </w:rPr>
        <w:t>азработана с учётом содержания</w:t>
      </w:r>
      <w:r>
        <w:rPr>
          <w:rFonts w:ascii="Times New Roman" w:eastAsia="Times New Roman" w:hAnsi="Times New Roman" w:cs="Times New Roman"/>
          <w:color w:val="000000"/>
          <w:sz w:val="28"/>
          <w:szCs w:val="28"/>
          <w:lang w:eastAsia="ru-RU"/>
        </w:rPr>
        <w:t xml:space="preserve"> </w:t>
      </w:r>
      <w:r w:rsidR="00CF1A51" w:rsidRPr="007804E3">
        <w:rPr>
          <w:rFonts w:ascii="Times New Roman" w:eastAsia="Times New Roman" w:hAnsi="Times New Roman" w:cs="Times New Roman"/>
          <w:color w:val="000000"/>
          <w:sz w:val="28"/>
          <w:szCs w:val="28"/>
          <w:lang w:eastAsia="ru-RU"/>
        </w:rPr>
        <w:t xml:space="preserve">примерной основной образовательной программы дошкольного образования и учебно – методического комплекта </w:t>
      </w:r>
      <w:bookmarkStart w:id="1" w:name="_Hlk65748486"/>
      <w:r w:rsidR="00CF1A51" w:rsidRPr="007804E3">
        <w:rPr>
          <w:rFonts w:ascii="Times New Roman" w:eastAsia="Times New Roman" w:hAnsi="Times New Roman" w:cs="Times New Roman"/>
          <w:color w:val="000000"/>
          <w:sz w:val="28"/>
          <w:szCs w:val="28"/>
          <w:lang w:eastAsia="ru-RU"/>
        </w:rPr>
        <w:t>основной образовательной программы дошкольного образования «От рождения до школы» под редакцией Н.Е. Вераксы, Т.С. Комаровой, М.А. Васильевой, М.: «Мозаика-Синтез».</w:t>
      </w:r>
    </w:p>
    <w:bookmarkEnd w:id="1"/>
    <w:p w:rsidR="00CF1A51" w:rsidRPr="007804E3" w:rsidRDefault="00CF1A51" w:rsidP="00CF1A51">
      <w:pPr>
        <w:shd w:val="clear" w:color="auto" w:fill="FFFFFF"/>
        <w:spacing w:after="0" w:line="240" w:lineRule="auto"/>
        <w:ind w:firstLine="708"/>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w:t>
      </w:r>
      <w:r w:rsidRPr="007804E3">
        <w:rPr>
          <w:rFonts w:ascii="Times New Roman" w:eastAsia="Times New Roman" w:hAnsi="Times New Roman" w:cs="Times New Roman"/>
          <w:b/>
          <w:bCs/>
          <w:i/>
          <w:iCs/>
          <w:color w:val="000000"/>
          <w:sz w:val="28"/>
          <w:szCs w:val="28"/>
          <w:lang w:eastAsia="ru-RU"/>
        </w:rPr>
        <w:t>парциальные образовательные программы)</w:t>
      </w:r>
      <w:r w:rsidRPr="007804E3">
        <w:rPr>
          <w:rFonts w:ascii="Times New Roman" w:eastAsia="Times New Roman" w:hAnsi="Times New Roman" w:cs="Times New Roman"/>
          <w:color w:val="000000"/>
          <w:sz w:val="28"/>
          <w:szCs w:val="28"/>
          <w:lang w:eastAsia="ru-RU"/>
        </w:rPr>
        <w:t>, отобранные с учетом приоритетных региональных направлений, климатических особенностей, а также для обеспечения коррекции нарушений развития</w:t>
      </w:r>
      <w:r w:rsidR="00E41E73">
        <w:rPr>
          <w:rFonts w:ascii="Times New Roman" w:eastAsia="Times New Roman" w:hAnsi="Times New Roman" w:cs="Times New Roman"/>
          <w:color w:val="000000"/>
          <w:sz w:val="28"/>
          <w:szCs w:val="28"/>
          <w:lang w:eastAsia="ru-RU"/>
        </w:rPr>
        <w:t xml:space="preserve"> </w:t>
      </w:r>
      <w:r w:rsidRPr="007804E3">
        <w:rPr>
          <w:rFonts w:ascii="Times New Roman" w:eastAsia="Times New Roman" w:hAnsi="Times New Roman" w:cs="Times New Roman"/>
          <w:color w:val="000000"/>
          <w:sz w:val="28"/>
          <w:szCs w:val="28"/>
          <w:lang w:eastAsia="ru-RU"/>
        </w:rPr>
        <w:t>и ориентированные на потребность детей и их родителей:</w:t>
      </w:r>
    </w:p>
    <w:p w:rsidR="00CF1A51" w:rsidRPr="007804E3" w:rsidRDefault="00E41E73" w:rsidP="00CF1A51">
      <w:pPr>
        <w:numPr>
          <w:ilvl w:val="0"/>
          <w:numId w:val="2"/>
        </w:numPr>
        <w:shd w:val="clear" w:color="auto" w:fill="FFFFFF"/>
        <w:spacing w:before="30" w:after="30" w:line="240" w:lineRule="auto"/>
        <w:ind w:left="-66"/>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«Я – человек» под редакцией С.А. Козлова (социально- личностное развитие</w:t>
      </w:r>
      <w:r w:rsidR="00637686">
        <w:rPr>
          <w:rFonts w:ascii="Times New Roman" w:eastAsia="Times New Roman" w:hAnsi="Times New Roman" w:cs="Times New Roman"/>
          <w:color w:val="000000"/>
          <w:sz w:val="28"/>
          <w:szCs w:val="28"/>
          <w:lang w:eastAsia="ru-RU"/>
        </w:rPr>
        <w:t>)</w:t>
      </w:r>
    </w:p>
    <w:p w:rsidR="00CF1A51" w:rsidRPr="007804E3" w:rsidRDefault="00E41E73" w:rsidP="00CF1A51">
      <w:pPr>
        <w:numPr>
          <w:ilvl w:val="0"/>
          <w:numId w:val="2"/>
        </w:numPr>
        <w:shd w:val="clear" w:color="auto" w:fill="FFFFFF"/>
        <w:spacing w:before="30" w:after="30" w:line="240" w:lineRule="auto"/>
        <w:ind w:left="0"/>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 xml:space="preserve"> </w:t>
      </w:r>
      <w:r w:rsidR="00CF1A51" w:rsidRPr="007804E3">
        <w:rPr>
          <w:rFonts w:ascii="Times New Roman" w:eastAsia="Times New Roman" w:hAnsi="Times New Roman" w:cs="Times New Roman"/>
          <w:color w:val="000000"/>
          <w:sz w:val="28"/>
          <w:szCs w:val="28"/>
          <w:lang w:eastAsia="ru-RU"/>
        </w:rPr>
        <w:t>«Цветные ладошки» под редакцией И.А. Лыкова (ОО «Художественно-эстетическое</w:t>
      </w:r>
      <w:r w:rsidR="00637686">
        <w:rPr>
          <w:rFonts w:ascii="Times New Roman" w:eastAsia="Times New Roman" w:hAnsi="Times New Roman" w:cs="Times New Roman"/>
          <w:color w:val="000000"/>
          <w:sz w:val="28"/>
          <w:szCs w:val="28"/>
          <w:lang w:eastAsia="ru-RU"/>
        </w:rPr>
        <w:t xml:space="preserve"> развитие)</w:t>
      </w:r>
    </w:p>
    <w:p w:rsidR="00CF1A51" w:rsidRPr="00E41E73" w:rsidRDefault="00D27DB5" w:rsidP="00CF1A51">
      <w:pPr>
        <w:numPr>
          <w:ilvl w:val="0"/>
          <w:numId w:val="2"/>
        </w:numPr>
        <w:shd w:val="clear" w:color="auto" w:fill="FFFFFF"/>
        <w:spacing w:before="30" w:after="30" w:line="240" w:lineRule="auto"/>
        <w:ind w:left="0"/>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Программа оздоровления детей,</w:t>
      </w:r>
      <w:r w:rsidR="00637686">
        <w:rPr>
          <w:rFonts w:ascii="Times New Roman" w:eastAsia="Times New Roman" w:hAnsi="Times New Roman" w:cs="Times New Roman"/>
          <w:color w:val="000000"/>
          <w:sz w:val="28"/>
          <w:szCs w:val="28"/>
          <w:lang w:eastAsia="ru-RU"/>
        </w:rPr>
        <w:t xml:space="preserve"> разработанная</w:t>
      </w:r>
      <w:r w:rsidR="00E41E73">
        <w:rPr>
          <w:rFonts w:ascii="Times New Roman" w:eastAsia="Times New Roman" w:hAnsi="Times New Roman" w:cs="Times New Roman"/>
          <w:color w:val="000000"/>
          <w:sz w:val="28"/>
          <w:szCs w:val="28"/>
          <w:lang w:eastAsia="ru-RU"/>
        </w:rPr>
        <w:t xml:space="preserve"> творческим коллективом педагогов МБДОУ на основе программы «Здоровый </w:t>
      </w:r>
      <w:r>
        <w:rPr>
          <w:rFonts w:ascii="Times New Roman" w:eastAsia="Times New Roman" w:hAnsi="Times New Roman" w:cs="Times New Roman"/>
          <w:color w:val="000000"/>
          <w:sz w:val="28"/>
          <w:szCs w:val="28"/>
          <w:lang w:eastAsia="ru-RU"/>
        </w:rPr>
        <w:t>малыш» под</w:t>
      </w:r>
      <w:r w:rsidR="00E41E73">
        <w:rPr>
          <w:rFonts w:ascii="Times New Roman" w:eastAsia="Times New Roman" w:hAnsi="Times New Roman" w:cs="Times New Roman"/>
          <w:color w:val="000000"/>
          <w:sz w:val="28"/>
          <w:szCs w:val="28"/>
          <w:lang w:eastAsia="ru-RU"/>
        </w:rPr>
        <w:t xml:space="preserve"> редакцией З.И. Берестнева (оздоровительно- профилактическое направление)</w:t>
      </w:r>
      <w:r w:rsidR="00CF1A51" w:rsidRPr="007804E3">
        <w:rPr>
          <w:rFonts w:ascii="Times New Roman" w:eastAsia="Times New Roman" w:hAnsi="Times New Roman" w:cs="Times New Roman"/>
          <w:color w:val="000000"/>
          <w:sz w:val="28"/>
          <w:szCs w:val="28"/>
          <w:lang w:eastAsia="ru-RU"/>
        </w:rPr>
        <w:t>;</w:t>
      </w:r>
    </w:p>
    <w:p w:rsidR="00E41E73" w:rsidRDefault="00E41E73" w:rsidP="00CF1A51">
      <w:pPr>
        <w:numPr>
          <w:ilvl w:val="0"/>
          <w:numId w:val="2"/>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региональная программ</w:t>
      </w:r>
      <w:r w:rsidR="00637686">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 xml:space="preserve"> «Торээн Тывам/Моя родная Тува» - п</w:t>
      </w:r>
      <w:r w:rsidRPr="00E41E73">
        <w:rPr>
          <w:rFonts w:ascii="Times New Roman" w:eastAsia="Times New Roman" w:hAnsi="Times New Roman" w:cs="Times New Roman"/>
          <w:color w:val="000000"/>
          <w:sz w:val="28"/>
          <w:szCs w:val="28"/>
          <w:lang w:eastAsia="ru-RU"/>
        </w:rPr>
        <w:t>о национально- региональному компоненту</w:t>
      </w:r>
      <w:r>
        <w:rPr>
          <w:rFonts w:ascii="Times New Roman" w:eastAsia="Times New Roman" w:hAnsi="Times New Roman" w:cs="Times New Roman"/>
          <w:color w:val="000000"/>
          <w:sz w:val="28"/>
          <w:szCs w:val="28"/>
          <w:lang w:eastAsia="ru-RU"/>
        </w:rPr>
        <w:t xml:space="preserve"> </w:t>
      </w:r>
    </w:p>
    <w:p w:rsidR="00E41E73" w:rsidRPr="00E41E73" w:rsidRDefault="00E41E73" w:rsidP="007A57D5">
      <w:pPr>
        <w:shd w:val="clear" w:color="auto" w:fill="FFFFFF"/>
        <w:spacing w:before="30" w:after="30" w:line="240" w:lineRule="auto"/>
        <w:jc w:val="both"/>
        <w:rPr>
          <w:rFonts w:ascii="Times New Roman" w:eastAsia="Times New Roman" w:hAnsi="Times New Roman" w:cs="Times New Roman"/>
          <w:color w:val="000000"/>
          <w:sz w:val="28"/>
          <w:szCs w:val="28"/>
          <w:lang w:eastAsia="ru-RU"/>
        </w:rPr>
      </w:pPr>
    </w:p>
    <w:p w:rsidR="00CF1A51" w:rsidRDefault="00E41E73" w:rsidP="00CF1A51">
      <w:pPr>
        <w:shd w:val="clear" w:color="auto" w:fill="FFFFFF"/>
        <w:spacing w:after="0" w:line="240" w:lineRule="auto"/>
        <w:ind w:hanging="720"/>
        <w:jc w:val="both"/>
        <w:rPr>
          <w:rFonts w:ascii="Times New Roman" w:eastAsia="Times New Roman" w:hAnsi="Times New Roman" w:cs="Times New Roman"/>
          <w:color w:val="000000"/>
          <w:sz w:val="28"/>
          <w:szCs w:val="28"/>
          <w:lang w:eastAsia="ru-RU"/>
        </w:rPr>
      </w:pPr>
      <w:r w:rsidRPr="00E41E73">
        <w:rPr>
          <w:rFonts w:ascii="Times New Roman" w:eastAsia="Times New Roman" w:hAnsi="Times New Roman" w:cs="Times New Roman"/>
          <w:color w:val="000000"/>
          <w:sz w:val="28"/>
          <w:szCs w:val="28"/>
          <w:lang w:eastAsia="ru-RU"/>
        </w:rPr>
        <w:t xml:space="preserve">       </w:t>
      </w:r>
      <w:r w:rsidR="00CF1A51" w:rsidRPr="00E41E73">
        <w:rPr>
          <w:rFonts w:ascii="Times New Roman" w:eastAsia="Times New Roman" w:hAnsi="Times New Roman" w:cs="Times New Roman"/>
          <w:color w:val="000000"/>
          <w:sz w:val="28"/>
          <w:szCs w:val="28"/>
          <w:lang w:eastAsia="ru-RU"/>
        </w:rPr>
        <w:t>При реализации Программы учитываются:</w:t>
      </w:r>
    </w:p>
    <w:p w:rsidR="00E41E73" w:rsidRPr="00E41E73" w:rsidRDefault="00E41E73" w:rsidP="00CF1A51">
      <w:pPr>
        <w:shd w:val="clear" w:color="auto" w:fill="FFFFFF"/>
        <w:spacing w:after="0" w:line="240" w:lineRule="auto"/>
        <w:ind w:hanging="720"/>
        <w:jc w:val="both"/>
        <w:rPr>
          <w:rFonts w:ascii="Times New Roman" w:eastAsia="Times New Roman" w:hAnsi="Times New Roman" w:cs="Times New Roman"/>
          <w:color w:val="000000"/>
          <w:sz w:val="28"/>
          <w:szCs w:val="28"/>
          <w:lang w:eastAsia="ru-RU"/>
        </w:rPr>
      </w:pPr>
    </w:p>
    <w:p w:rsidR="00CF1A51" w:rsidRPr="007804E3" w:rsidRDefault="00CF1A51" w:rsidP="00CF1A51">
      <w:pPr>
        <w:shd w:val="clear" w:color="auto" w:fill="FFFFFF"/>
        <w:spacing w:after="0" w:line="240" w:lineRule="auto"/>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 индивидуальные потребности ребенка, связанные с его жизненной ситуацией и состоянием здоровья;</w:t>
      </w:r>
    </w:p>
    <w:p w:rsidR="00CF1A51" w:rsidRPr="007804E3" w:rsidRDefault="00CF1A51" w:rsidP="00CF1A51">
      <w:pPr>
        <w:shd w:val="clear" w:color="auto" w:fill="FFFFFF"/>
        <w:spacing w:after="0" w:line="240" w:lineRule="auto"/>
        <w:jc w:val="both"/>
        <w:rPr>
          <w:rFonts w:ascii="Calibri" w:eastAsia="Times New Roman" w:hAnsi="Calibri" w:cs="Calibri"/>
          <w:color w:val="000000"/>
          <w:sz w:val="28"/>
          <w:szCs w:val="28"/>
          <w:lang w:eastAsia="ru-RU"/>
        </w:rPr>
      </w:pPr>
      <w:r w:rsidRPr="007804E3">
        <w:rPr>
          <w:rFonts w:ascii="Times New Roman" w:eastAsia="Times New Roman" w:hAnsi="Times New Roman" w:cs="Times New Roman"/>
          <w:color w:val="000000"/>
          <w:sz w:val="28"/>
          <w:szCs w:val="28"/>
          <w:lang w:eastAsia="ru-RU"/>
        </w:rPr>
        <w:t>- возможности освоения ребенком программы на разных этапах ее реализации.</w:t>
      </w:r>
    </w:p>
    <w:p w:rsidR="00CF1A51" w:rsidRPr="00E41E73" w:rsidRDefault="00CF1A51" w:rsidP="00CF1A5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804E3">
        <w:rPr>
          <w:rFonts w:ascii="Times New Roman" w:eastAsia="Times New Roman" w:hAnsi="Times New Roman" w:cs="Times New Roman"/>
          <w:color w:val="000000"/>
          <w:sz w:val="28"/>
          <w:szCs w:val="28"/>
          <w:lang w:eastAsia="ru-RU"/>
        </w:rPr>
        <w:t xml:space="preserve">Объем обязательной части Программы составляет не менее 60% от ее общего объема; части, формируемой участниками образовательных </w:t>
      </w:r>
      <w:r w:rsidRPr="00E41E73">
        <w:rPr>
          <w:rFonts w:ascii="Times New Roman" w:eastAsia="Times New Roman" w:hAnsi="Times New Roman" w:cs="Times New Roman"/>
          <w:color w:val="000000"/>
          <w:sz w:val="28"/>
          <w:szCs w:val="28"/>
          <w:lang w:eastAsia="ru-RU"/>
        </w:rPr>
        <w:t>отношений,  не более 40%.</w:t>
      </w:r>
    </w:p>
    <w:p w:rsidR="00CF1A51" w:rsidRPr="00E41E73" w:rsidRDefault="00CF1A51" w:rsidP="00CF1A5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41E73">
        <w:rPr>
          <w:rFonts w:ascii="Times New Roman" w:eastAsia="Times New Roman" w:hAnsi="Times New Roman" w:cs="Times New Roman"/>
          <w:color w:val="000000"/>
          <w:sz w:val="28"/>
          <w:szCs w:val="28"/>
          <w:lang w:eastAsia="ru-RU"/>
        </w:rPr>
        <w:t>Программа реализуется на государственном языке Российской Федерации – русском.</w:t>
      </w:r>
    </w:p>
    <w:p w:rsidR="008107D9" w:rsidRDefault="008107D9"/>
    <w:p w:rsidR="002D7765" w:rsidRDefault="002D7765" w:rsidP="002D7765">
      <w:pPr>
        <w:pStyle w:val="a3"/>
        <w:numPr>
          <w:ilvl w:val="0"/>
          <w:numId w:val="3"/>
        </w:numPr>
        <w:rPr>
          <w:rFonts w:ascii="Times New Roman" w:hAnsi="Times New Roman" w:cs="Times New Roman"/>
          <w:b/>
          <w:sz w:val="28"/>
          <w:szCs w:val="28"/>
        </w:rPr>
      </w:pPr>
      <w:r w:rsidRPr="008806AE">
        <w:rPr>
          <w:rFonts w:ascii="Times New Roman" w:hAnsi="Times New Roman" w:cs="Times New Roman"/>
          <w:b/>
          <w:sz w:val="28"/>
          <w:szCs w:val="28"/>
        </w:rPr>
        <w:t>Качество условий реализации ООП ДО</w:t>
      </w:r>
    </w:p>
    <w:p w:rsidR="0085147E" w:rsidRPr="008806AE" w:rsidRDefault="0085147E" w:rsidP="0085147E">
      <w:pPr>
        <w:pStyle w:val="a3"/>
        <w:numPr>
          <w:ilvl w:val="1"/>
          <w:numId w:val="4"/>
        </w:numPr>
        <w:rPr>
          <w:rFonts w:ascii="Times New Roman" w:hAnsi="Times New Roman" w:cs="Times New Roman"/>
          <w:b/>
          <w:sz w:val="28"/>
          <w:szCs w:val="28"/>
        </w:rPr>
      </w:pPr>
      <w:r>
        <w:rPr>
          <w:rFonts w:ascii="Times New Roman" w:hAnsi="Times New Roman" w:cs="Times New Roman"/>
          <w:b/>
          <w:sz w:val="28"/>
          <w:szCs w:val="28"/>
        </w:rPr>
        <w:t>Анализ качества ООП ДО.  Качество основных образовательных программ ДО</w:t>
      </w:r>
    </w:p>
    <w:p w:rsidR="002D7765" w:rsidRPr="008806AE" w:rsidRDefault="001049F9" w:rsidP="002D7765">
      <w:pPr>
        <w:pStyle w:val="a3"/>
        <w:ind w:left="360"/>
        <w:rPr>
          <w:rFonts w:ascii="Times New Roman" w:hAnsi="Times New Roman" w:cs="Times New Roman"/>
          <w:sz w:val="28"/>
          <w:szCs w:val="28"/>
        </w:rPr>
      </w:pPr>
      <w:r>
        <w:rPr>
          <w:rFonts w:ascii="Times New Roman" w:hAnsi="Times New Roman" w:cs="Times New Roman"/>
          <w:sz w:val="28"/>
          <w:szCs w:val="28"/>
        </w:rPr>
        <w:t xml:space="preserve">В ДОУ </w:t>
      </w:r>
      <w:r w:rsidRPr="008806AE">
        <w:rPr>
          <w:rFonts w:ascii="Times New Roman" w:hAnsi="Times New Roman" w:cs="Times New Roman"/>
          <w:sz w:val="28"/>
          <w:szCs w:val="28"/>
        </w:rPr>
        <w:t>Чеди</w:t>
      </w:r>
      <w:r>
        <w:rPr>
          <w:rFonts w:ascii="Times New Roman" w:hAnsi="Times New Roman" w:cs="Times New Roman"/>
          <w:sz w:val="28"/>
          <w:szCs w:val="28"/>
        </w:rPr>
        <w:t>-Хольского кожууна</w:t>
      </w:r>
      <w:r w:rsidRPr="008806AE">
        <w:rPr>
          <w:rFonts w:ascii="Times New Roman" w:hAnsi="Times New Roman" w:cs="Times New Roman"/>
          <w:sz w:val="28"/>
          <w:szCs w:val="28"/>
        </w:rPr>
        <w:t xml:space="preserve"> созданы</w:t>
      </w:r>
      <w:r w:rsidR="008107D9" w:rsidRPr="008806AE">
        <w:rPr>
          <w:rFonts w:ascii="Times New Roman" w:hAnsi="Times New Roman" w:cs="Times New Roman"/>
          <w:sz w:val="28"/>
          <w:szCs w:val="28"/>
        </w:rPr>
        <w:t xml:space="preserve"> условия для реализации Основной образовательной программы д</w:t>
      </w:r>
      <w:r w:rsidR="0072421D" w:rsidRPr="008806AE">
        <w:rPr>
          <w:rFonts w:ascii="Times New Roman" w:hAnsi="Times New Roman" w:cs="Times New Roman"/>
          <w:sz w:val="28"/>
          <w:szCs w:val="28"/>
        </w:rPr>
        <w:t xml:space="preserve">ошкольного </w:t>
      </w:r>
      <w:r w:rsidRPr="008806AE">
        <w:rPr>
          <w:rFonts w:ascii="Times New Roman" w:hAnsi="Times New Roman" w:cs="Times New Roman"/>
          <w:sz w:val="28"/>
          <w:szCs w:val="28"/>
        </w:rPr>
        <w:t>образования в</w:t>
      </w:r>
      <w:r w:rsidR="008107D9" w:rsidRPr="008806AE">
        <w:rPr>
          <w:rFonts w:ascii="Times New Roman" w:hAnsi="Times New Roman" w:cs="Times New Roman"/>
          <w:sz w:val="28"/>
          <w:szCs w:val="28"/>
        </w:rPr>
        <w:t xml:space="preserve"> соответствии с Федеральными государственными образовательными стандартами дошкольного образования (ФГОС ДО). Для нормативно-правового обеспечения реализации ООП ДО имеется документация, соответствующая требованиям действующего законодательства, иных нормативно</w:t>
      </w:r>
      <w:r w:rsidR="0072421D" w:rsidRPr="008806AE">
        <w:rPr>
          <w:rFonts w:ascii="Times New Roman" w:hAnsi="Times New Roman" w:cs="Times New Roman"/>
          <w:sz w:val="28"/>
          <w:szCs w:val="28"/>
        </w:rPr>
        <w:t xml:space="preserve"> - </w:t>
      </w:r>
      <w:r w:rsidR="008107D9" w:rsidRPr="008806AE">
        <w:rPr>
          <w:rFonts w:ascii="Times New Roman" w:hAnsi="Times New Roman" w:cs="Times New Roman"/>
          <w:sz w:val="28"/>
          <w:szCs w:val="28"/>
        </w:rPr>
        <w:t xml:space="preserve">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ООП ДО и др.). </w:t>
      </w:r>
    </w:p>
    <w:p w:rsidR="0072421D" w:rsidRPr="008806AE" w:rsidRDefault="002D7765" w:rsidP="002D7765">
      <w:pPr>
        <w:pStyle w:val="a3"/>
        <w:ind w:left="360"/>
        <w:rPr>
          <w:rFonts w:ascii="Times New Roman" w:hAnsi="Times New Roman" w:cs="Times New Roman"/>
          <w:sz w:val="28"/>
          <w:szCs w:val="28"/>
        </w:rPr>
      </w:pPr>
      <w:r w:rsidRPr="008806AE">
        <w:rPr>
          <w:rFonts w:ascii="Times New Roman" w:hAnsi="Times New Roman" w:cs="Times New Roman"/>
          <w:b/>
          <w:sz w:val="28"/>
          <w:szCs w:val="28"/>
        </w:rPr>
        <w:lastRenderedPageBreak/>
        <w:t xml:space="preserve">    </w:t>
      </w:r>
      <w:r w:rsidR="008107D9" w:rsidRPr="008806AE">
        <w:rPr>
          <w:rFonts w:ascii="Times New Roman" w:hAnsi="Times New Roman" w:cs="Times New Roman"/>
          <w:b/>
          <w:sz w:val="28"/>
          <w:szCs w:val="28"/>
        </w:rPr>
        <w:t>Основ</w:t>
      </w:r>
      <w:r w:rsidR="001049F9">
        <w:rPr>
          <w:rFonts w:ascii="Times New Roman" w:hAnsi="Times New Roman" w:cs="Times New Roman"/>
          <w:b/>
          <w:sz w:val="28"/>
          <w:szCs w:val="28"/>
        </w:rPr>
        <w:t xml:space="preserve">ная образовательная программа </w:t>
      </w:r>
      <w:r w:rsidR="008107D9" w:rsidRPr="008806AE">
        <w:rPr>
          <w:rFonts w:ascii="Times New Roman" w:hAnsi="Times New Roman" w:cs="Times New Roman"/>
          <w:b/>
          <w:sz w:val="28"/>
          <w:szCs w:val="28"/>
        </w:rPr>
        <w:t>ДОУ разработана</w:t>
      </w:r>
      <w:r w:rsidR="0085147E">
        <w:rPr>
          <w:rFonts w:ascii="Times New Roman" w:hAnsi="Times New Roman" w:cs="Times New Roman"/>
          <w:sz w:val="28"/>
          <w:szCs w:val="28"/>
        </w:rPr>
        <w:t xml:space="preserve"> в соответствии с</w:t>
      </w:r>
      <w:r w:rsidR="008107D9" w:rsidRPr="008806AE">
        <w:rPr>
          <w:rFonts w:ascii="Times New Roman" w:hAnsi="Times New Roman" w:cs="Times New Roman"/>
          <w:sz w:val="28"/>
          <w:szCs w:val="28"/>
        </w:rPr>
        <w:t>:</w:t>
      </w:r>
    </w:p>
    <w:p w:rsidR="0072421D" w:rsidRPr="008806AE" w:rsidRDefault="008107D9" w:rsidP="002D7765">
      <w:pPr>
        <w:pStyle w:val="a3"/>
        <w:ind w:left="360"/>
        <w:rPr>
          <w:rFonts w:ascii="Times New Roman" w:hAnsi="Times New Roman" w:cs="Times New Roman"/>
          <w:sz w:val="28"/>
          <w:szCs w:val="28"/>
        </w:rPr>
      </w:pPr>
      <w:r w:rsidRPr="008806AE">
        <w:rPr>
          <w:rFonts w:ascii="Times New Roman" w:hAnsi="Times New Roman" w:cs="Times New Roman"/>
          <w:sz w:val="28"/>
          <w:szCs w:val="28"/>
        </w:rPr>
        <w:t xml:space="preserve"> </w:t>
      </w:r>
      <w:r w:rsidRPr="008806AE">
        <w:rPr>
          <w:rFonts w:ascii="Times New Roman" w:hAnsi="Times New Roman" w:cs="Times New Roman"/>
          <w:sz w:val="28"/>
          <w:szCs w:val="28"/>
        </w:rPr>
        <w:sym w:font="Symbol" w:char="F02D"/>
      </w:r>
      <w:r w:rsidRPr="008806AE">
        <w:rPr>
          <w:rFonts w:ascii="Times New Roman" w:hAnsi="Times New Roman" w:cs="Times New Roman"/>
          <w:sz w:val="28"/>
          <w:szCs w:val="28"/>
        </w:rPr>
        <w:t xml:space="preserve"> Федеральным законом «Об образовании в Российской Федерации» от 29.12.2012 №273 - ФЗ </w:t>
      </w:r>
    </w:p>
    <w:p w:rsidR="0072421D" w:rsidRPr="008806AE" w:rsidRDefault="008107D9" w:rsidP="002D7765">
      <w:pPr>
        <w:pStyle w:val="a3"/>
        <w:ind w:left="360"/>
        <w:rPr>
          <w:rFonts w:ascii="Times New Roman" w:hAnsi="Times New Roman" w:cs="Times New Roman"/>
          <w:sz w:val="28"/>
          <w:szCs w:val="28"/>
        </w:rPr>
      </w:pPr>
      <w:r w:rsidRPr="008806AE">
        <w:rPr>
          <w:rFonts w:ascii="Times New Roman" w:hAnsi="Times New Roman" w:cs="Times New Roman"/>
          <w:sz w:val="28"/>
          <w:szCs w:val="28"/>
        </w:rPr>
        <w:sym w:font="Symbol" w:char="F02D"/>
      </w:r>
      <w:r w:rsidRPr="008806AE">
        <w:rPr>
          <w:rFonts w:ascii="Times New Roman" w:hAnsi="Times New Roman" w:cs="Times New Roman"/>
          <w:sz w:val="28"/>
          <w:szCs w:val="28"/>
        </w:rPr>
        <w:t xml:space="preserve"> Федеральным государственным образовательным стандартом дошкольного образования (Приказ № 1155 Министерства образования и науки от 17.10.2013)</w:t>
      </w:r>
    </w:p>
    <w:p w:rsidR="0072421D" w:rsidRDefault="008107D9" w:rsidP="002D7765">
      <w:pPr>
        <w:pStyle w:val="a3"/>
        <w:ind w:left="360"/>
        <w:rPr>
          <w:rFonts w:ascii="Times New Roman" w:hAnsi="Times New Roman" w:cs="Times New Roman"/>
          <w:sz w:val="24"/>
          <w:szCs w:val="24"/>
        </w:rPr>
      </w:pPr>
      <w:r w:rsidRPr="008806AE">
        <w:rPr>
          <w:rFonts w:ascii="Times New Roman" w:hAnsi="Times New Roman" w:cs="Times New Roman"/>
          <w:sz w:val="28"/>
          <w:szCs w:val="28"/>
        </w:rPr>
        <w:t xml:space="preserve"> </w:t>
      </w:r>
      <w:r w:rsidRPr="008806AE">
        <w:rPr>
          <w:rFonts w:ascii="Times New Roman" w:hAnsi="Times New Roman" w:cs="Times New Roman"/>
          <w:sz w:val="28"/>
          <w:szCs w:val="28"/>
        </w:rPr>
        <w:sym w:font="Symbol" w:char="F02D"/>
      </w:r>
      <w:r w:rsidRPr="008806AE">
        <w:rPr>
          <w:rFonts w:ascii="Times New Roman" w:hAnsi="Times New Roman" w:cs="Times New Roman"/>
          <w:sz w:val="28"/>
          <w:szCs w:val="28"/>
        </w:rPr>
        <w:t xml:space="preserve">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от 30.07.2013 (Утверждены постановлением Г лавного государственного санитарного врача Российской от 15 мая 2013 года № 26 «Об утверждении СанПиН» 2.4.3049-13</w:t>
      </w:r>
      <w:r w:rsidRPr="0072421D">
        <w:rPr>
          <w:rFonts w:ascii="Times New Roman" w:hAnsi="Times New Roman" w:cs="Times New Roman"/>
          <w:sz w:val="24"/>
          <w:szCs w:val="24"/>
        </w:rPr>
        <w:t>).</w:t>
      </w:r>
    </w:p>
    <w:p w:rsidR="0072421D" w:rsidRPr="008806AE" w:rsidRDefault="008107D9" w:rsidP="002D7765">
      <w:pPr>
        <w:pStyle w:val="a3"/>
        <w:ind w:left="360"/>
        <w:rPr>
          <w:rFonts w:ascii="Times New Roman" w:hAnsi="Times New Roman" w:cs="Times New Roman"/>
          <w:sz w:val="28"/>
          <w:szCs w:val="28"/>
        </w:rPr>
      </w:pPr>
      <w:r w:rsidRPr="0072421D">
        <w:rPr>
          <w:rFonts w:ascii="Times New Roman" w:hAnsi="Times New Roman" w:cs="Times New Roman"/>
          <w:sz w:val="24"/>
          <w:szCs w:val="24"/>
        </w:rPr>
        <w:t xml:space="preserve"> </w:t>
      </w:r>
      <w:r w:rsidRPr="008806AE">
        <w:rPr>
          <w:rFonts w:ascii="Times New Roman" w:hAnsi="Times New Roman" w:cs="Times New Roman"/>
          <w:sz w:val="28"/>
          <w:szCs w:val="28"/>
        </w:rPr>
        <w:sym w:font="Symbol" w:char="F02D"/>
      </w:r>
      <w:r w:rsidRPr="008806AE">
        <w:rPr>
          <w:rFonts w:ascii="Times New Roman" w:hAnsi="Times New Roman" w:cs="Times New Roman"/>
          <w:sz w:val="28"/>
          <w:szCs w:val="28"/>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просвещения РФ от 31 июля 2020 года № 373 г. Москва); </w:t>
      </w:r>
    </w:p>
    <w:p w:rsidR="0072421D" w:rsidRDefault="008107D9" w:rsidP="008806AE">
      <w:pPr>
        <w:pStyle w:val="a3"/>
        <w:ind w:left="360"/>
        <w:rPr>
          <w:rFonts w:ascii="Times New Roman" w:hAnsi="Times New Roman" w:cs="Times New Roman"/>
          <w:sz w:val="28"/>
          <w:szCs w:val="28"/>
        </w:rPr>
      </w:pPr>
      <w:r w:rsidRPr="008806AE">
        <w:rPr>
          <w:rFonts w:ascii="Times New Roman" w:hAnsi="Times New Roman" w:cs="Times New Roman"/>
          <w:sz w:val="28"/>
          <w:szCs w:val="28"/>
        </w:rPr>
        <w:sym w:font="Symbol" w:char="F02D"/>
      </w:r>
      <w:r w:rsidRPr="008806AE">
        <w:rPr>
          <w:rFonts w:ascii="Times New Roman" w:hAnsi="Times New Roman" w:cs="Times New Roman"/>
          <w:sz w:val="28"/>
          <w:szCs w:val="28"/>
        </w:rPr>
        <w:t xml:space="preserve"> Постановлением Правительства Российской Федерации «Об осуществлении мониторинга системы образования» от 05.08.2013 № 662</w:t>
      </w:r>
    </w:p>
    <w:p w:rsidR="00E0262E" w:rsidRPr="008806AE" w:rsidRDefault="00E0262E" w:rsidP="008806AE">
      <w:pPr>
        <w:pStyle w:val="a3"/>
        <w:ind w:left="360"/>
        <w:rPr>
          <w:rFonts w:ascii="Times New Roman" w:hAnsi="Times New Roman" w:cs="Times New Roman"/>
          <w:sz w:val="28"/>
          <w:szCs w:val="28"/>
        </w:rPr>
      </w:pPr>
      <w:r>
        <w:rPr>
          <w:rFonts w:ascii="Times New Roman" w:hAnsi="Times New Roman" w:cs="Times New Roman"/>
          <w:sz w:val="28"/>
          <w:szCs w:val="28"/>
        </w:rPr>
        <w:t>- Уставом</w:t>
      </w:r>
    </w:p>
    <w:p w:rsidR="008806AE" w:rsidRPr="008806AE" w:rsidRDefault="008107D9" w:rsidP="008806AE">
      <w:pPr>
        <w:pStyle w:val="a3"/>
        <w:ind w:left="360"/>
        <w:rPr>
          <w:rFonts w:ascii="Times New Roman" w:hAnsi="Times New Roman" w:cs="Times New Roman"/>
          <w:sz w:val="28"/>
          <w:szCs w:val="28"/>
        </w:rPr>
      </w:pPr>
      <w:r w:rsidRPr="008806AE">
        <w:rPr>
          <w:rFonts w:ascii="Times New Roman" w:hAnsi="Times New Roman" w:cs="Times New Roman"/>
          <w:sz w:val="28"/>
          <w:szCs w:val="28"/>
        </w:rPr>
        <w:t xml:space="preserve"> </w:t>
      </w:r>
      <w:r w:rsidRPr="008806AE">
        <w:rPr>
          <w:rFonts w:ascii="Times New Roman" w:hAnsi="Times New Roman" w:cs="Times New Roman"/>
          <w:sz w:val="28"/>
          <w:szCs w:val="28"/>
        </w:rPr>
        <w:sym w:font="Symbol" w:char="F02D"/>
      </w:r>
      <w:r w:rsidRPr="008806AE">
        <w:rPr>
          <w:rFonts w:ascii="Times New Roman" w:hAnsi="Times New Roman" w:cs="Times New Roman"/>
          <w:sz w:val="28"/>
          <w:szCs w:val="28"/>
        </w:rPr>
        <w:t xml:space="preserve"> 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 Содержание образования и организация образовательной деятельности определяются с учётом: </w:t>
      </w:r>
      <w:r w:rsidR="008806AE" w:rsidRPr="007804E3">
        <w:rPr>
          <w:rFonts w:ascii="Times New Roman" w:eastAsia="Times New Roman" w:hAnsi="Times New Roman" w:cs="Times New Roman"/>
          <w:color w:val="000000"/>
          <w:sz w:val="28"/>
          <w:szCs w:val="28"/>
          <w:lang w:eastAsia="ru-RU"/>
        </w:rPr>
        <w:t>основной образовательной программы дошкольного образования «От рождения до школы» под редакцией Н.Е. Вераксы, Т.С. Комаровой, М.А. Васильевой, М.: «Мозаика-Синтез».</w:t>
      </w:r>
    </w:p>
    <w:p w:rsidR="0072421D" w:rsidRPr="008806AE" w:rsidRDefault="008806AE" w:rsidP="001545AB">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2421D" w:rsidRPr="008806AE">
        <w:rPr>
          <w:rFonts w:ascii="Times New Roman" w:hAnsi="Times New Roman" w:cs="Times New Roman"/>
          <w:sz w:val="28"/>
          <w:szCs w:val="28"/>
        </w:rPr>
        <w:t xml:space="preserve">В </w:t>
      </w:r>
      <w:r w:rsidR="008107D9" w:rsidRPr="008806AE">
        <w:rPr>
          <w:rFonts w:ascii="Times New Roman" w:hAnsi="Times New Roman" w:cs="Times New Roman"/>
          <w:sz w:val="28"/>
          <w:szCs w:val="28"/>
        </w:rPr>
        <w:t>части, формируемой участниками образовательных отношений:</w:t>
      </w:r>
    </w:p>
    <w:p w:rsidR="008703EF" w:rsidRDefault="008107D9" w:rsidP="001545AB">
      <w:pPr>
        <w:spacing w:line="240" w:lineRule="auto"/>
        <w:rPr>
          <w:rFonts w:ascii="Times New Roman" w:hAnsi="Times New Roman" w:cs="Times New Roman"/>
          <w:sz w:val="28"/>
          <w:szCs w:val="28"/>
        </w:rPr>
      </w:pPr>
      <w:r w:rsidRPr="008806AE">
        <w:rPr>
          <w:rFonts w:ascii="Times New Roman" w:hAnsi="Times New Roman" w:cs="Times New Roman"/>
          <w:sz w:val="28"/>
          <w:szCs w:val="28"/>
        </w:rPr>
        <w:t xml:space="preserve"> </w:t>
      </w:r>
      <w:r w:rsidRPr="008806AE">
        <w:rPr>
          <w:rFonts w:ascii="Times New Roman" w:hAnsi="Times New Roman" w:cs="Times New Roman"/>
          <w:sz w:val="28"/>
          <w:szCs w:val="28"/>
        </w:rPr>
        <w:sym w:font="Symbol" w:char="F0B7"/>
      </w:r>
      <w:r w:rsidRPr="008806AE">
        <w:rPr>
          <w:rFonts w:ascii="Times New Roman" w:hAnsi="Times New Roman" w:cs="Times New Roman"/>
          <w:sz w:val="28"/>
          <w:szCs w:val="28"/>
        </w:rPr>
        <w:t xml:space="preserve"> перспективным планированием по </w:t>
      </w:r>
      <w:r w:rsidR="008806AE">
        <w:rPr>
          <w:rFonts w:ascii="Times New Roman" w:hAnsi="Times New Roman" w:cs="Times New Roman"/>
          <w:sz w:val="28"/>
          <w:szCs w:val="28"/>
        </w:rPr>
        <w:t>социально-коммуникативному развит</w:t>
      </w:r>
      <w:r w:rsidR="008703EF">
        <w:rPr>
          <w:rFonts w:ascii="Times New Roman" w:hAnsi="Times New Roman" w:cs="Times New Roman"/>
          <w:sz w:val="28"/>
          <w:szCs w:val="28"/>
        </w:rPr>
        <w:t>ию</w:t>
      </w:r>
      <w:r w:rsidRPr="008806AE">
        <w:rPr>
          <w:rFonts w:ascii="Times New Roman" w:hAnsi="Times New Roman" w:cs="Times New Roman"/>
          <w:sz w:val="28"/>
          <w:szCs w:val="28"/>
        </w:rPr>
        <w:t xml:space="preserve"> дошкольников «</w:t>
      </w:r>
      <w:r w:rsidR="008703EF">
        <w:rPr>
          <w:rFonts w:ascii="Times New Roman" w:hAnsi="Times New Roman" w:cs="Times New Roman"/>
          <w:sz w:val="28"/>
          <w:szCs w:val="28"/>
        </w:rPr>
        <w:t>Я – человек» Козлова С.А.</w:t>
      </w:r>
    </w:p>
    <w:p w:rsidR="001545AB" w:rsidRDefault="008107D9" w:rsidP="001545AB">
      <w:pPr>
        <w:spacing w:line="240" w:lineRule="auto"/>
        <w:rPr>
          <w:rFonts w:ascii="Times New Roman" w:hAnsi="Times New Roman" w:cs="Times New Roman"/>
          <w:sz w:val="28"/>
          <w:szCs w:val="28"/>
        </w:rPr>
      </w:pPr>
      <w:r w:rsidRPr="008806AE">
        <w:rPr>
          <w:rFonts w:ascii="Times New Roman" w:hAnsi="Times New Roman" w:cs="Times New Roman"/>
          <w:sz w:val="28"/>
          <w:szCs w:val="28"/>
        </w:rPr>
        <w:t xml:space="preserve"> </w:t>
      </w:r>
      <w:r w:rsidRPr="008806AE">
        <w:rPr>
          <w:rFonts w:ascii="Times New Roman" w:hAnsi="Times New Roman" w:cs="Times New Roman"/>
          <w:sz w:val="28"/>
          <w:szCs w:val="28"/>
        </w:rPr>
        <w:sym w:font="Symbol" w:char="F0B7"/>
      </w:r>
      <w:r w:rsidRPr="008806AE">
        <w:rPr>
          <w:rFonts w:ascii="Times New Roman" w:hAnsi="Times New Roman" w:cs="Times New Roman"/>
          <w:sz w:val="28"/>
          <w:szCs w:val="28"/>
        </w:rPr>
        <w:t xml:space="preserve"> перспективным планированием по </w:t>
      </w:r>
      <w:r w:rsidR="00664B31">
        <w:rPr>
          <w:rFonts w:ascii="Times New Roman" w:hAnsi="Times New Roman" w:cs="Times New Roman"/>
          <w:sz w:val="28"/>
          <w:szCs w:val="28"/>
        </w:rPr>
        <w:t>программе</w:t>
      </w:r>
      <w:r w:rsidR="008703EF">
        <w:rPr>
          <w:rFonts w:ascii="Times New Roman" w:hAnsi="Times New Roman" w:cs="Times New Roman"/>
          <w:sz w:val="28"/>
          <w:szCs w:val="28"/>
        </w:rPr>
        <w:t xml:space="preserve"> оздоровления «Здоровый малыш» Берестнева З.И.;</w:t>
      </w:r>
    </w:p>
    <w:p w:rsidR="008703EF" w:rsidRPr="001545AB" w:rsidRDefault="008703EF" w:rsidP="001545AB">
      <w:pPr>
        <w:pStyle w:val="a3"/>
        <w:numPr>
          <w:ilvl w:val="0"/>
          <w:numId w:val="2"/>
        </w:numPr>
        <w:spacing w:line="240" w:lineRule="auto"/>
        <w:rPr>
          <w:rFonts w:ascii="Times New Roman" w:hAnsi="Times New Roman" w:cs="Times New Roman"/>
          <w:sz w:val="28"/>
          <w:szCs w:val="28"/>
        </w:rPr>
      </w:pPr>
      <w:r w:rsidRPr="001545AB">
        <w:rPr>
          <w:rFonts w:ascii="Times New Roman" w:hAnsi="Times New Roman" w:cs="Times New Roman"/>
          <w:sz w:val="28"/>
          <w:szCs w:val="28"/>
        </w:rPr>
        <w:t>Перспективным планированием по региональной программе «Торээн Тывам/Родная моя Тува»</w:t>
      </w:r>
    </w:p>
    <w:p w:rsidR="0072421D" w:rsidRPr="008806AE" w:rsidRDefault="008703EF">
      <w:pPr>
        <w:rPr>
          <w:rFonts w:ascii="Times New Roman" w:hAnsi="Times New Roman" w:cs="Times New Roman"/>
          <w:sz w:val="28"/>
          <w:szCs w:val="28"/>
        </w:rPr>
      </w:pPr>
      <w:r>
        <w:rPr>
          <w:rFonts w:ascii="Times New Roman" w:hAnsi="Times New Roman" w:cs="Times New Roman"/>
          <w:sz w:val="28"/>
          <w:szCs w:val="28"/>
        </w:rPr>
        <w:t xml:space="preserve">     </w:t>
      </w:r>
      <w:r w:rsidR="008107D9" w:rsidRPr="008806AE">
        <w:rPr>
          <w:rFonts w:ascii="Times New Roman" w:hAnsi="Times New Roman" w:cs="Times New Roman"/>
          <w:sz w:val="28"/>
          <w:szCs w:val="28"/>
        </w:rPr>
        <w:t xml:space="preserve">Объем обязательной части ООП ДО и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а также включает время, отведенное на взаимодействие с семьями детей по реализации Основной образовательной программы дошкольного образования. </w:t>
      </w:r>
    </w:p>
    <w:p w:rsidR="008703EF" w:rsidRDefault="008107D9">
      <w:pPr>
        <w:rPr>
          <w:rFonts w:ascii="Times New Roman" w:hAnsi="Times New Roman" w:cs="Times New Roman"/>
          <w:sz w:val="28"/>
          <w:szCs w:val="28"/>
        </w:rPr>
      </w:pPr>
      <w:r w:rsidRPr="008806AE">
        <w:rPr>
          <w:rFonts w:ascii="Times New Roman" w:hAnsi="Times New Roman" w:cs="Times New Roman"/>
          <w:sz w:val="28"/>
          <w:szCs w:val="28"/>
        </w:rPr>
        <w:lastRenderedPageBreak/>
        <w:t xml:space="preserve">Обязательная часть Программы составляет не менее 60 % объема.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w:t>
      </w:r>
    </w:p>
    <w:p w:rsidR="00910DB0" w:rsidRDefault="00910DB0">
      <w:pPr>
        <w:rPr>
          <w:rFonts w:ascii="Times New Roman" w:hAnsi="Times New Roman" w:cs="Times New Roman"/>
          <w:sz w:val="28"/>
          <w:szCs w:val="28"/>
        </w:rPr>
      </w:pPr>
      <w:r>
        <w:rPr>
          <w:rFonts w:ascii="Times New Roman" w:hAnsi="Times New Roman" w:cs="Times New Roman"/>
          <w:sz w:val="28"/>
          <w:szCs w:val="28"/>
        </w:rPr>
        <w:t xml:space="preserve">   Реализация физического и художественно- эстетического направлений занимает не менее 50 % общего времени на образовательную деятельность. </w:t>
      </w:r>
    </w:p>
    <w:p w:rsidR="00910DB0" w:rsidRDefault="00910DB0">
      <w:pPr>
        <w:rPr>
          <w:rFonts w:ascii="Times New Roman" w:hAnsi="Times New Roman" w:cs="Times New Roman"/>
          <w:sz w:val="28"/>
          <w:szCs w:val="28"/>
        </w:rPr>
      </w:pPr>
      <w:r>
        <w:rPr>
          <w:rFonts w:ascii="Times New Roman" w:hAnsi="Times New Roman" w:cs="Times New Roman"/>
          <w:sz w:val="28"/>
          <w:szCs w:val="28"/>
        </w:rPr>
        <w:t xml:space="preserve">     В середине учебного года (3 н</w:t>
      </w:r>
      <w:r w:rsidR="00682CE3">
        <w:rPr>
          <w:rFonts w:ascii="Times New Roman" w:hAnsi="Times New Roman" w:cs="Times New Roman"/>
          <w:sz w:val="28"/>
          <w:szCs w:val="28"/>
        </w:rPr>
        <w:t>еделя февраля) предусмотрены недельные каникулы здоровья, во время которых проводится образовательная деятельность только физического и художественно-эстетического направления.</w:t>
      </w:r>
    </w:p>
    <w:p w:rsidR="0072421D" w:rsidRPr="008806AE" w:rsidRDefault="001545AB">
      <w:pPr>
        <w:rPr>
          <w:rFonts w:ascii="Times New Roman" w:hAnsi="Times New Roman" w:cs="Times New Roman"/>
          <w:sz w:val="28"/>
          <w:szCs w:val="28"/>
        </w:rPr>
      </w:pPr>
      <w:r>
        <w:rPr>
          <w:rFonts w:ascii="Times New Roman" w:hAnsi="Times New Roman" w:cs="Times New Roman"/>
          <w:sz w:val="28"/>
          <w:szCs w:val="28"/>
        </w:rPr>
        <w:t xml:space="preserve">     </w:t>
      </w:r>
      <w:r w:rsidR="008107D9" w:rsidRPr="008806AE">
        <w:rPr>
          <w:rFonts w:ascii="Times New Roman" w:hAnsi="Times New Roman" w:cs="Times New Roman"/>
          <w:sz w:val="28"/>
          <w:szCs w:val="28"/>
        </w:rPr>
        <w:t>Программа разработана для образования и развития детей в во</w:t>
      </w:r>
      <w:r w:rsidR="0072421D" w:rsidRPr="008806AE">
        <w:rPr>
          <w:rFonts w:ascii="Times New Roman" w:hAnsi="Times New Roman" w:cs="Times New Roman"/>
          <w:sz w:val="28"/>
          <w:szCs w:val="28"/>
        </w:rPr>
        <w:t xml:space="preserve">зрасте от 2 лет и </w:t>
      </w:r>
      <w:r w:rsidR="008107D9" w:rsidRPr="008806AE">
        <w:rPr>
          <w:rFonts w:ascii="Times New Roman" w:hAnsi="Times New Roman" w:cs="Times New Roman"/>
          <w:sz w:val="28"/>
          <w:szCs w:val="28"/>
        </w:rPr>
        <w:t xml:space="preserve"> до прекращения образовательных отношений в группах общеразв</w:t>
      </w:r>
      <w:r w:rsidR="0072421D" w:rsidRPr="008806AE">
        <w:rPr>
          <w:rFonts w:ascii="Times New Roman" w:hAnsi="Times New Roman" w:cs="Times New Roman"/>
          <w:sz w:val="28"/>
          <w:szCs w:val="28"/>
        </w:rPr>
        <w:t xml:space="preserve">ивающей направленности. </w:t>
      </w:r>
      <w:r w:rsidR="008107D9" w:rsidRPr="008806AE">
        <w:rPr>
          <w:rFonts w:ascii="Times New Roman" w:hAnsi="Times New Roman" w:cs="Times New Roman"/>
          <w:sz w:val="28"/>
          <w:szCs w:val="28"/>
        </w:rPr>
        <w:t xml:space="preserve"> Разделение на возрастные группы осуществляется в соответствии с закономерностями психического развития ребенка, имеющими в целом сходные характеристики, и позволяет более эффективно решать задачи по реализации Программы. 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 но и при проведении режимных моментов в соответствии со спецификой дошкольного образования; построение образовательного процесса происходит на адекватных возрасту формах работы с детьми (ведущая - игра). </w:t>
      </w:r>
    </w:p>
    <w:p w:rsidR="0072421D" w:rsidRPr="008806AE" w:rsidRDefault="0072421D">
      <w:pPr>
        <w:rPr>
          <w:rFonts w:ascii="Times New Roman" w:hAnsi="Times New Roman" w:cs="Times New Roman"/>
          <w:sz w:val="28"/>
          <w:szCs w:val="28"/>
        </w:rPr>
      </w:pPr>
      <w:r w:rsidRPr="008806AE">
        <w:rPr>
          <w:rFonts w:ascii="Times New Roman" w:hAnsi="Times New Roman" w:cs="Times New Roman"/>
          <w:sz w:val="28"/>
          <w:szCs w:val="28"/>
        </w:rPr>
        <w:t xml:space="preserve">   </w:t>
      </w:r>
      <w:r w:rsidR="008107D9" w:rsidRPr="008806AE">
        <w:rPr>
          <w:rFonts w:ascii="Times New Roman" w:hAnsi="Times New Roman" w:cs="Times New Roman"/>
          <w:sz w:val="28"/>
          <w:szCs w:val="28"/>
        </w:rPr>
        <w:t xml:space="preserve">Наряду с образовательными задачами педагоги решают задачи воспитания, развития в ходе совместной с детьми игровой, коммуникативной, трудовой, познавательно-исследовательской, продуктивной, музыкально-художественной деятельности, в ходе режимных моментов; во время самостоятельной деятельности детей; во взаимодействии с семьями воспитанников. </w:t>
      </w:r>
    </w:p>
    <w:p w:rsidR="008703EF" w:rsidRDefault="008107D9">
      <w:pPr>
        <w:rPr>
          <w:rFonts w:ascii="Times New Roman" w:hAnsi="Times New Roman" w:cs="Times New Roman"/>
          <w:sz w:val="28"/>
          <w:szCs w:val="28"/>
        </w:rPr>
      </w:pPr>
      <w:r w:rsidRPr="008806AE">
        <w:rPr>
          <w:rFonts w:ascii="Times New Roman" w:hAnsi="Times New Roman" w:cs="Times New Roman"/>
          <w:sz w:val="28"/>
          <w:szCs w:val="28"/>
        </w:rPr>
        <w:t>Основной целью работы ОО является достижение высокого качества образовательных услуг за счет совершенствования ресурсного обеспечения образовательного процесса (повышение профессионал</w:t>
      </w:r>
      <w:r w:rsidR="001049F9">
        <w:rPr>
          <w:rFonts w:ascii="Times New Roman" w:hAnsi="Times New Roman" w:cs="Times New Roman"/>
          <w:sz w:val="28"/>
          <w:szCs w:val="28"/>
        </w:rPr>
        <w:t xml:space="preserve">ьной компетентности педагогов </w:t>
      </w:r>
      <w:r w:rsidRPr="008806AE">
        <w:rPr>
          <w:rFonts w:ascii="Times New Roman" w:hAnsi="Times New Roman" w:cs="Times New Roman"/>
          <w:sz w:val="28"/>
          <w:szCs w:val="28"/>
        </w:rPr>
        <w:t xml:space="preserve">ДОУ, укрепление межведомственных связей учреждения, совершенствование предметно-развивающей среды, организации образовательного процесса в режиме развития). </w:t>
      </w:r>
    </w:p>
    <w:p w:rsidR="002D7765" w:rsidRPr="008703EF" w:rsidRDefault="008703EF">
      <w:pPr>
        <w:rPr>
          <w:rFonts w:ascii="Times New Roman" w:hAnsi="Times New Roman" w:cs="Times New Roman"/>
          <w:sz w:val="28"/>
          <w:szCs w:val="28"/>
        </w:rPr>
      </w:pPr>
      <w:r>
        <w:rPr>
          <w:rFonts w:ascii="Times New Roman" w:hAnsi="Times New Roman" w:cs="Times New Roman"/>
          <w:sz w:val="28"/>
          <w:szCs w:val="28"/>
        </w:rPr>
        <w:t xml:space="preserve">    </w:t>
      </w:r>
      <w:r w:rsidR="008107D9" w:rsidRPr="008806AE">
        <w:rPr>
          <w:rFonts w:ascii="Times New Roman" w:hAnsi="Times New Roman" w:cs="Times New Roman"/>
          <w:sz w:val="28"/>
          <w:szCs w:val="28"/>
        </w:rPr>
        <w:t xml:space="preserve">Система управления в ОО </w:t>
      </w:r>
      <w:r w:rsidR="008107D9" w:rsidRPr="008703EF">
        <w:rPr>
          <w:rFonts w:ascii="Times New Roman" w:hAnsi="Times New Roman" w:cs="Times New Roman"/>
          <w:sz w:val="28"/>
          <w:szCs w:val="28"/>
        </w:rPr>
        <w:t>обеспечивает оптимальное сочетание традиционных и современных тенденций: программирование деятельности ОО в режиме развития, обеспечение инновационного процесса в ОО, комплексное сопровождение развития участников образовательной деятельности, что позволяет эффективно организовать</w:t>
      </w:r>
      <w:r w:rsidR="001049F9">
        <w:rPr>
          <w:rFonts w:ascii="Times New Roman" w:hAnsi="Times New Roman" w:cs="Times New Roman"/>
          <w:sz w:val="28"/>
          <w:szCs w:val="28"/>
        </w:rPr>
        <w:t xml:space="preserve"> образовательное пространство </w:t>
      </w:r>
      <w:r w:rsidR="008107D9" w:rsidRPr="008703EF">
        <w:rPr>
          <w:rFonts w:ascii="Times New Roman" w:hAnsi="Times New Roman" w:cs="Times New Roman"/>
          <w:sz w:val="28"/>
          <w:szCs w:val="28"/>
        </w:rPr>
        <w:t xml:space="preserve">ДОУ. </w:t>
      </w:r>
    </w:p>
    <w:p w:rsidR="00E40C2C" w:rsidRDefault="008703EF">
      <w:pPr>
        <w:rPr>
          <w:rFonts w:ascii="Times New Roman" w:hAnsi="Times New Roman" w:cs="Times New Roman"/>
          <w:sz w:val="28"/>
          <w:szCs w:val="28"/>
        </w:rPr>
      </w:pPr>
      <w:r>
        <w:rPr>
          <w:rFonts w:ascii="Times New Roman" w:hAnsi="Times New Roman" w:cs="Times New Roman"/>
          <w:sz w:val="28"/>
          <w:szCs w:val="28"/>
        </w:rPr>
        <w:t xml:space="preserve">    </w:t>
      </w:r>
      <w:r w:rsidR="008107D9" w:rsidRPr="008703EF">
        <w:rPr>
          <w:rFonts w:ascii="Times New Roman" w:hAnsi="Times New Roman" w:cs="Times New Roman"/>
          <w:sz w:val="28"/>
          <w:szCs w:val="28"/>
        </w:rPr>
        <w:t xml:space="preserve">Основную образовательную программу </w:t>
      </w:r>
      <w:r w:rsidR="001049F9">
        <w:rPr>
          <w:rFonts w:ascii="Times New Roman" w:hAnsi="Times New Roman" w:cs="Times New Roman"/>
          <w:sz w:val="28"/>
          <w:szCs w:val="28"/>
        </w:rPr>
        <w:t>дошкольно</w:t>
      </w:r>
      <w:r w:rsidR="00F03D0D">
        <w:rPr>
          <w:rFonts w:ascii="Times New Roman" w:hAnsi="Times New Roman" w:cs="Times New Roman"/>
          <w:sz w:val="28"/>
          <w:szCs w:val="28"/>
        </w:rPr>
        <w:t>го образования ДОУ осваивали 647</w:t>
      </w:r>
      <w:r w:rsidR="008107D9" w:rsidRPr="008703EF">
        <w:rPr>
          <w:rFonts w:ascii="Times New Roman" w:hAnsi="Times New Roman" w:cs="Times New Roman"/>
          <w:sz w:val="28"/>
          <w:szCs w:val="28"/>
        </w:rPr>
        <w:t xml:space="preserve"> ребенка. Численность воспитанников, обучающихся по Адаптированным основным образовательным программам дошкольного образования для</w:t>
      </w:r>
      <w:r w:rsidR="0072421D" w:rsidRPr="008703EF">
        <w:rPr>
          <w:rFonts w:ascii="Times New Roman" w:hAnsi="Times New Roman" w:cs="Times New Roman"/>
          <w:sz w:val="28"/>
          <w:szCs w:val="28"/>
        </w:rPr>
        <w:t xml:space="preserve"> детей дошкольного возраста</w:t>
      </w:r>
      <w:r w:rsidR="00DB0923">
        <w:rPr>
          <w:rFonts w:ascii="Times New Roman" w:hAnsi="Times New Roman" w:cs="Times New Roman"/>
          <w:sz w:val="28"/>
          <w:szCs w:val="28"/>
        </w:rPr>
        <w:t xml:space="preserve"> на </w:t>
      </w:r>
      <w:r w:rsidR="001049F9">
        <w:rPr>
          <w:rFonts w:ascii="Times New Roman" w:hAnsi="Times New Roman" w:cs="Times New Roman"/>
          <w:sz w:val="28"/>
          <w:szCs w:val="28"/>
        </w:rPr>
        <w:t>сегодня - 10</w:t>
      </w:r>
      <w:r w:rsidR="008107D9" w:rsidRPr="008703EF">
        <w:rPr>
          <w:rFonts w:ascii="Times New Roman" w:hAnsi="Times New Roman" w:cs="Times New Roman"/>
          <w:sz w:val="28"/>
          <w:szCs w:val="28"/>
        </w:rPr>
        <w:t xml:space="preserve"> ребенка. </w:t>
      </w:r>
      <w:r w:rsidR="008107D9" w:rsidRPr="008703EF">
        <w:rPr>
          <w:rFonts w:ascii="Times New Roman" w:hAnsi="Times New Roman" w:cs="Times New Roman"/>
          <w:sz w:val="28"/>
          <w:szCs w:val="28"/>
        </w:rPr>
        <w:lastRenderedPageBreak/>
        <w:t>О</w:t>
      </w:r>
      <w:r w:rsidR="001049F9">
        <w:rPr>
          <w:rFonts w:ascii="Times New Roman" w:hAnsi="Times New Roman" w:cs="Times New Roman"/>
          <w:sz w:val="28"/>
          <w:szCs w:val="28"/>
        </w:rPr>
        <w:t xml:space="preserve">бразовательная деятельность в </w:t>
      </w:r>
      <w:r w:rsidR="008107D9" w:rsidRPr="008703EF">
        <w:rPr>
          <w:rFonts w:ascii="Times New Roman" w:hAnsi="Times New Roman" w:cs="Times New Roman"/>
          <w:sz w:val="28"/>
          <w:szCs w:val="28"/>
        </w:rPr>
        <w:t xml:space="preserve">ДОУ в группах общеразвивающей направленности осуществлялась по основной образовательной программе дошкольного </w:t>
      </w:r>
      <w:r w:rsidR="00E40C2C" w:rsidRPr="008703EF">
        <w:rPr>
          <w:rFonts w:ascii="Times New Roman" w:hAnsi="Times New Roman" w:cs="Times New Roman"/>
          <w:sz w:val="28"/>
          <w:szCs w:val="28"/>
        </w:rPr>
        <w:t>образования</w:t>
      </w:r>
      <w:r w:rsidR="00E40C2C">
        <w:rPr>
          <w:rFonts w:ascii="Times New Roman" w:hAnsi="Times New Roman" w:cs="Times New Roman"/>
          <w:sz w:val="28"/>
          <w:szCs w:val="28"/>
        </w:rPr>
        <w:t xml:space="preserve"> детские </w:t>
      </w:r>
      <w:r w:rsidR="00E40C2C" w:rsidRPr="008703EF">
        <w:rPr>
          <w:rFonts w:ascii="Times New Roman" w:hAnsi="Times New Roman" w:cs="Times New Roman"/>
          <w:sz w:val="28"/>
          <w:szCs w:val="28"/>
        </w:rPr>
        <w:t>сад</w:t>
      </w:r>
      <w:r w:rsidR="00E40C2C">
        <w:rPr>
          <w:rFonts w:ascii="Times New Roman" w:hAnsi="Times New Roman" w:cs="Times New Roman"/>
          <w:sz w:val="28"/>
          <w:szCs w:val="28"/>
        </w:rPr>
        <w:t>ы</w:t>
      </w:r>
      <w:r w:rsidR="00E40C2C" w:rsidRPr="008703EF">
        <w:rPr>
          <w:rFonts w:ascii="Times New Roman" w:hAnsi="Times New Roman" w:cs="Times New Roman"/>
          <w:sz w:val="28"/>
          <w:szCs w:val="28"/>
        </w:rPr>
        <w:t xml:space="preserve"> Чеди</w:t>
      </w:r>
      <w:r w:rsidR="0072421D" w:rsidRPr="008703EF">
        <w:rPr>
          <w:rFonts w:ascii="Times New Roman" w:hAnsi="Times New Roman" w:cs="Times New Roman"/>
          <w:sz w:val="28"/>
          <w:szCs w:val="28"/>
        </w:rPr>
        <w:t xml:space="preserve"> – Хольского </w:t>
      </w:r>
      <w:r w:rsidR="001A6F05" w:rsidRPr="008703EF">
        <w:rPr>
          <w:rFonts w:ascii="Times New Roman" w:hAnsi="Times New Roman" w:cs="Times New Roman"/>
          <w:sz w:val="28"/>
          <w:szCs w:val="28"/>
        </w:rPr>
        <w:t>кожууна.</w:t>
      </w:r>
    </w:p>
    <w:p w:rsidR="00882109" w:rsidRPr="008703EF" w:rsidRDefault="008107D9">
      <w:pPr>
        <w:rPr>
          <w:rFonts w:ascii="Times New Roman" w:hAnsi="Times New Roman" w:cs="Times New Roman"/>
          <w:sz w:val="28"/>
          <w:szCs w:val="28"/>
        </w:rPr>
      </w:pPr>
      <w:r w:rsidRPr="008703EF">
        <w:rPr>
          <w:rFonts w:ascii="Times New Roman" w:hAnsi="Times New Roman" w:cs="Times New Roman"/>
          <w:sz w:val="28"/>
          <w:szCs w:val="28"/>
        </w:rPr>
        <w:t xml:space="preserve"> – </w:t>
      </w:r>
      <w:r w:rsidR="00E40C2C" w:rsidRPr="008703EF">
        <w:rPr>
          <w:rFonts w:ascii="Times New Roman" w:hAnsi="Times New Roman" w:cs="Times New Roman"/>
          <w:sz w:val="28"/>
          <w:szCs w:val="28"/>
        </w:rPr>
        <w:t>по адаптированной</w:t>
      </w:r>
      <w:r w:rsidRPr="008703EF">
        <w:rPr>
          <w:rFonts w:ascii="Times New Roman" w:hAnsi="Times New Roman" w:cs="Times New Roman"/>
          <w:sz w:val="28"/>
          <w:szCs w:val="28"/>
        </w:rPr>
        <w:t xml:space="preserve"> основной образовательной программе дошкольного образования для детей с задержкой психического развития; </w:t>
      </w:r>
    </w:p>
    <w:p w:rsidR="008702EC" w:rsidRDefault="008702EC">
      <w:pPr>
        <w:rPr>
          <w:rFonts w:ascii="Times New Roman" w:hAnsi="Times New Roman" w:cs="Times New Roman"/>
          <w:sz w:val="28"/>
          <w:szCs w:val="28"/>
        </w:rPr>
      </w:pPr>
      <w:r>
        <w:rPr>
          <w:rFonts w:ascii="Times New Roman" w:hAnsi="Times New Roman" w:cs="Times New Roman"/>
          <w:sz w:val="28"/>
          <w:szCs w:val="28"/>
        </w:rPr>
        <w:t xml:space="preserve">      </w:t>
      </w:r>
      <w:r w:rsidR="008107D9" w:rsidRPr="008703EF">
        <w:rPr>
          <w:rFonts w:ascii="Times New Roman" w:hAnsi="Times New Roman" w:cs="Times New Roman"/>
          <w:sz w:val="28"/>
          <w:szCs w:val="28"/>
        </w:rPr>
        <w:t xml:space="preserve">Программы ОО определяют содержание и организацию образовательного процесса для детей дошкольного возраста и 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Содержание Основных образовательных программ определено совокупностью образовательных областей, которые обеспечивают разностороннее развитие детей с учетом их возрастных и индивидуальных особенностей по пяти основным направлениям: физическому, социально-личностному, познавательному, речевому и художественно-эстетическому развитию. </w:t>
      </w:r>
    </w:p>
    <w:p w:rsidR="002D7765" w:rsidRPr="008703EF" w:rsidRDefault="008107D9">
      <w:pPr>
        <w:rPr>
          <w:rFonts w:ascii="Times New Roman" w:hAnsi="Times New Roman" w:cs="Times New Roman"/>
          <w:sz w:val="28"/>
          <w:szCs w:val="28"/>
        </w:rPr>
      </w:pPr>
      <w:r w:rsidRPr="008703EF">
        <w:rPr>
          <w:rFonts w:ascii="Times New Roman" w:hAnsi="Times New Roman" w:cs="Times New Roman"/>
          <w:b/>
          <w:sz w:val="28"/>
          <w:szCs w:val="28"/>
        </w:rPr>
        <w:t>Структура образовательного процесса О</w:t>
      </w:r>
      <w:r w:rsidR="00DA7537">
        <w:rPr>
          <w:rFonts w:ascii="Times New Roman" w:hAnsi="Times New Roman" w:cs="Times New Roman"/>
          <w:b/>
          <w:sz w:val="28"/>
          <w:szCs w:val="28"/>
        </w:rPr>
        <w:t>ОП</w:t>
      </w:r>
      <w:r w:rsidRPr="008703EF">
        <w:rPr>
          <w:rFonts w:ascii="Times New Roman" w:hAnsi="Times New Roman" w:cs="Times New Roman"/>
          <w:b/>
          <w:sz w:val="28"/>
          <w:szCs w:val="28"/>
        </w:rPr>
        <w:t xml:space="preserve"> содержит такие компоненты:</w:t>
      </w:r>
    </w:p>
    <w:p w:rsidR="00882109" w:rsidRPr="008703EF" w:rsidRDefault="008107D9">
      <w:pPr>
        <w:rPr>
          <w:rFonts w:ascii="Times New Roman" w:hAnsi="Times New Roman" w:cs="Times New Roman"/>
          <w:sz w:val="28"/>
          <w:szCs w:val="28"/>
        </w:rPr>
      </w:pPr>
      <w:r w:rsidRPr="008703EF">
        <w:rPr>
          <w:rFonts w:ascii="Times New Roman" w:hAnsi="Times New Roman" w:cs="Times New Roman"/>
          <w:sz w:val="28"/>
          <w:szCs w:val="28"/>
        </w:rPr>
        <w:t xml:space="preserve"> - непрерывная образовательная деятельность (использование термина «непрерывная образовательная деятельность» обусловлено формулировками СанПиН); </w:t>
      </w:r>
    </w:p>
    <w:p w:rsidR="00882109" w:rsidRPr="008703EF" w:rsidRDefault="008107D9">
      <w:pPr>
        <w:rPr>
          <w:rFonts w:ascii="Times New Roman" w:hAnsi="Times New Roman" w:cs="Times New Roman"/>
          <w:sz w:val="28"/>
          <w:szCs w:val="28"/>
        </w:rPr>
      </w:pPr>
      <w:r w:rsidRPr="008703EF">
        <w:rPr>
          <w:rFonts w:ascii="Times New Roman" w:hAnsi="Times New Roman" w:cs="Times New Roman"/>
          <w:sz w:val="28"/>
          <w:szCs w:val="28"/>
        </w:rPr>
        <w:t xml:space="preserve">- образовательная деятельность в режимных моментах; </w:t>
      </w:r>
    </w:p>
    <w:p w:rsidR="00882109" w:rsidRPr="008703EF" w:rsidRDefault="008107D9">
      <w:pPr>
        <w:rPr>
          <w:rFonts w:ascii="Times New Roman" w:hAnsi="Times New Roman" w:cs="Times New Roman"/>
          <w:sz w:val="28"/>
          <w:szCs w:val="28"/>
        </w:rPr>
      </w:pPr>
      <w:r w:rsidRPr="008703EF">
        <w:rPr>
          <w:rFonts w:ascii="Times New Roman" w:hAnsi="Times New Roman" w:cs="Times New Roman"/>
          <w:sz w:val="28"/>
          <w:szCs w:val="28"/>
        </w:rPr>
        <w:t xml:space="preserve">- самостоятельная деятельность детей; </w:t>
      </w:r>
    </w:p>
    <w:p w:rsidR="00882109" w:rsidRPr="008702EC" w:rsidRDefault="008107D9">
      <w:pPr>
        <w:rPr>
          <w:rFonts w:ascii="Times New Roman" w:hAnsi="Times New Roman" w:cs="Times New Roman"/>
          <w:sz w:val="28"/>
          <w:szCs w:val="28"/>
        </w:rPr>
      </w:pPr>
      <w:r w:rsidRPr="00882109">
        <w:rPr>
          <w:rFonts w:ascii="Times New Roman" w:hAnsi="Times New Roman" w:cs="Times New Roman"/>
          <w:sz w:val="24"/>
          <w:szCs w:val="24"/>
        </w:rPr>
        <w:t xml:space="preserve">- </w:t>
      </w:r>
      <w:r w:rsidRPr="008702EC">
        <w:rPr>
          <w:rFonts w:ascii="Times New Roman" w:hAnsi="Times New Roman" w:cs="Times New Roman"/>
          <w:sz w:val="28"/>
          <w:szCs w:val="28"/>
        </w:rPr>
        <w:t>образовательная деятельность в семье.</w:t>
      </w:r>
    </w:p>
    <w:p w:rsidR="008702EC" w:rsidRDefault="00882109">
      <w:pPr>
        <w:rPr>
          <w:rFonts w:ascii="Times New Roman" w:hAnsi="Times New Roman" w:cs="Times New Roman"/>
          <w:sz w:val="28"/>
          <w:szCs w:val="28"/>
        </w:rPr>
      </w:pPr>
      <w:r w:rsidRPr="008702EC">
        <w:rPr>
          <w:rFonts w:ascii="Times New Roman" w:hAnsi="Times New Roman" w:cs="Times New Roman"/>
          <w:sz w:val="28"/>
          <w:szCs w:val="28"/>
        </w:rPr>
        <w:t xml:space="preserve">     </w:t>
      </w:r>
      <w:r w:rsidR="008107D9" w:rsidRPr="008702EC">
        <w:rPr>
          <w:rFonts w:ascii="Times New Roman" w:hAnsi="Times New Roman" w:cs="Times New Roman"/>
          <w:sz w:val="28"/>
          <w:szCs w:val="28"/>
        </w:rPr>
        <w:t xml:space="preserve"> Непрерывная образовательная деятельность реализуется в совместной деятельности взрослого и ребенка в ходе различных форм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Непрерывная образовательная деятельность организуется и проводится педагогами в соответствии с образовательной программой </w:t>
      </w:r>
      <w:r w:rsidR="00E40C2C">
        <w:rPr>
          <w:rFonts w:ascii="Times New Roman" w:hAnsi="Times New Roman" w:cs="Times New Roman"/>
          <w:sz w:val="28"/>
          <w:szCs w:val="28"/>
        </w:rPr>
        <w:t xml:space="preserve">дошкольного образования в </w:t>
      </w:r>
      <w:r w:rsidRPr="008702EC">
        <w:rPr>
          <w:rFonts w:ascii="Times New Roman" w:hAnsi="Times New Roman" w:cs="Times New Roman"/>
          <w:sz w:val="28"/>
          <w:szCs w:val="28"/>
        </w:rPr>
        <w:t>дет</w:t>
      </w:r>
      <w:r w:rsidR="008702EC">
        <w:rPr>
          <w:rFonts w:ascii="Times New Roman" w:hAnsi="Times New Roman" w:cs="Times New Roman"/>
          <w:sz w:val="28"/>
          <w:szCs w:val="28"/>
        </w:rPr>
        <w:t>с</w:t>
      </w:r>
      <w:r w:rsidR="00E40C2C">
        <w:rPr>
          <w:rFonts w:ascii="Times New Roman" w:hAnsi="Times New Roman" w:cs="Times New Roman"/>
          <w:sz w:val="28"/>
          <w:szCs w:val="28"/>
        </w:rPr>
        <w:t>ких</w:t>
      </w:r>
      <w:r w:rsidRPr="008702EC">
        <w:rPr>
          <w:rFonts w:ascii="Times New Roman" w:hAnsi="Times New Roman" w:cs="Times New Roman"/>
          <w:sz w:val="28"/>
          <w:szCs w:val="28"/>
        </w:rPr>
        <w:t xml:space="preserve"> сад</w:t>
      </w:r>
      <w:r w:rsidR="00E40C2C">
        <w:rPr>
          <w:rFonts w:ascii="Times New Roman" w:hAnsi="Times New Roman" w:cs="Times New Roman"/>
          <w:sz w:val="28"/>
          <w:szCs w:val="28"/>
        </w:rPr>
        <w:t>ах</w:t>
      </w:r>
      <w:r w:rsidR="008107D9" w:rsidRPr="008702EC">
        <w:rPr>
          <w:rFonts w:ascii="Times New Roman" w:hAnsi="Times New Roman" w:cs="Times New Roman"/>
          <w:sz w:val="28"/>
          <w:szCs w:val="28"/>
        </w:rPr>
        <w:t xml:space="preserve">. </w:t>
      </w:r>
    </w:p>
    <w:p w:rsidR="00882109" w:rsidRPr="008702EC" w:rsidRDefault="008702EC">
      <w:pPr>
        <w:rPr>
          <w:rFonts w:ascii="Times New Roman" w:hAnsi="Times New Roman" w:cs="Times New Roman"/>
          <w:sz w:val="28"/>
          <w:szCs w:val="28"/>
        </w:rPr>
      </w:pPr>
      <w:r>
        <w:rPr>
          <w:rFonts w:ascii="Times New Roman" w:hAnsi="Times New Roman" w:cs="Times New Roman"/>
          <w:sz w:val="28"/>
          <w:szCs w:val="28"/>
        </w:rPr>
        <w:t xml:space="preserve">     </w:t>
      </w:r>
      <w:r w:rsidR="008107D9" w:rsidRPr="008702EC">
        <w:rPr>
          <w:rFonts w:ascii="Times New Roman" w:hAnsi="Times New Roman" w:cs="Times New Roman"/>
          <w:sz w:val="28"/>
          <w:szCs w:val="28"/>
        </w:rPr>
        <w:t>Занятия проводятся с детьм</w:t>
      </w:r>
      <w:r w:rsidR="00E40C2C">
        <w:rPr>
          <w:rFonts w:ascii="Times New Roman" w:hAnsi="Times New Roman" w:cs="Times New Roman"/>
          <w:sz w:val="28"/>
          <w:szCs w:val="28"/>
        </w:rPr>
        <w:t xml:space="preserve">и всех возрастных групп </w:t>
      </w:r>
      <w:r w:rsidR="004A5B72">
        <w:rPr>
          <w:rFonts w:ascii="Times New Roman" w:hAnsi="Times New Roman" w:cs="Times New Roman"/>
          <w:sz w:val="28"/>
          <w:szCs w:val="28"/>
        </w:rPr>
        <w:t>детских садах</w:t>
      </w:r>
      <w:r w:rsidR="00E40C2C">
        <w:rPr>
          <w:rFonts w:ascii="Times New Roman" w:hAnsi="Times New Roman" w:cs="Times New Roman"/>
          <w:sz w:val="28"/>
          <w:szCs w:val="28"/>
        </w:rPr>
        <w:t xml:space="preserve"> Чеди-Хольского кожууна</w:t>
      </w:r>
      <w:r w:rsidR="008107D9" w:rsidRPr="008702EC">
        <w:rPr>
          <w:rFonts w:ascii="Times New Roman" w:hAnsi="Times New Roman" w:cs="Times New Roman"/>
          <w:sz w:val="28"/>
          <w:szCs w:val="28"/>
        </w:rPr>
        <w:t>. В режиме дня каждой группы определяется время проведения занятий в соответствии с «Санитарно</w:t>
      </w:r>
      <w:r>
        <w:rPr>
          <w:rFonts w:ascii="Times New Roman" w:hAnsi="Times New Roman" w:cs="Times New Roman"/>
          <w:sz w:val="28"/>
          <w:szCs w:val="28"/>
        </w:rPr>
        <w:t xml:space="preserve">- </w:t>
      </w:r>
      <w:r w:rsidR="008107D9" w:rsidRPr="008702EC">
        <w:rPr>
          <w:rFonts w:ascii="Times New Roman" w:hAnsi="Times New Roman" w:cs="Times New Roman"/>
          <w:sz w:val="28"/>
          <w:szCs w:val="28"/>
        </w:rPr>
        <w:t>эпидемиологическими требованиями к устройству, содержанию и организации режима работы дошкольных образовательных организаций». В зависимости от возраста детей, педагогической цели, материально-технического обеспечения группы, профессионального мастерства педагога они могут быть организованы фронтально, подгруппами или индивидуально. Программа нацелена на целостное развитие детей всех категорий в период до школы</w:t>
      </w:r>
      <w:r w:rsidR="00882109" w:rsidRPr="008702EC">
        <w:rPr>
          <w:rFonts w:ascii="Times New Roman" w:hAnsi="Times New Roman" w:cs="Times New Roman"/>
          <w:sz w:val="28"/>
          <w:szCs w:val="28"/>
        </w:rPr>
        <w:t xml:space="preserve">. </w:t>
      </w:r>
      <w:r w:rsidR="008107D9" w:rsidRPr="008702EC">
        <w:rPr>
          <w:rFonts w:ascii="Times New Roman" w:hAnsi="Times New Roman" w:cs="Times New Roman"/>
          <w:sz w:val="28"/>
          <w:szCs w:val="28"/>
        </w:rPr>
        <w:t xml:space="preserve">Содержательные связи между разными разделами программы позволяют педагогу интегрировать </w:t>
      </w:r>
      <w:r w:rsidR="008107D9" w:rsidRPr="008702EC">
        <w:rPr>
          <w:rFonts w:ascii="Times New Roman" w:hAnsi="Times New Roman" w:cs="Times New Roman"/>
          <w:sz w:val="28"/>
          <w:szCs w:val="28"/>
        </w:rPr>
        <w:lastRenderedPageBreak/>
        <w:t>образовательное содержание при решении задач. Интегративный подход дает возможность развивать в единстве познавательную, эмоциональную и практическую сферы личности ребенка. От педагога требуется развитая педагогическая рефлексия, способность строить педагогический процесс по модели субъект-субъектного взаимодействия с ребенком на основе педагогической диагностики. В осуществлении индивидуально-дифференцированного подхода к детям воспитателю помогут краткие характеристики особенностей развития детей раннего и дошкольного возраста.</w:t>
      </w:r>
    </w:p>
    <w:p w:rsidR="00882109" w:rsidRPr="008702EC" w:rsidRDefault="00882109">
      <w:pPr>
        <w:rPr>
          <w:rFonts w:ascii="Times New Roman" w:hAnsi="Times New Roman" w:cs="Times New Roman"/>
          <w:sz w:val="28"/>
          <w:szCs w:val="28"/>
        </w:rPr>
      </w:pPr>
      <w:r w:rsidRPr="008702EC">
        <w:rPr>
          <w:rFonts w:ascii="Times New Roman" w:hAnsi="Times New Roman" w:cs="Times New Roman"/>
          <w:sz w:val="28"/>
          <w:szCs w:val="28"/>
        </w:rPr>
        <w:t xml:space="preserve">    </w:t>
      </w:r>
      <w:r w:rsidR="008107D9" w:rsidRPr="008702EC">
        <w:rPr>
          <w:rFonts w:ascii="Times New Roman" w:hAnsi="Times New Roman" w:cs="Times New Roman"/>
          <w:sz w:val="28"/>
          <w:szCs w:val="28"/>
        </w:rPr>
        <w:t xml:space="preserve"> Основная образовательная программа д</w:t>
      </w:r>
      <w:r w:rsidRPr="008702EC">
        <w:rPr>
          <w:rFonts w:ascii="Times New Roman" w:hAnsi="Times New Roman" w:cs="Times New Roman"/>
          <w:sz w:val="28"/>
          <w:szCs w:val="28"/>
        </w:rPr>
        <w:t xml:space="preserve">ошкольного образования </w:t>
      </w:r>
      <w:r w:rsidR="008107D9" w:rsidRPr="008702EC">
        <w:rPr>
          <w:rFonts w:ascii="Times New Roman" w:hAnsi="Times New Roman" w:cs="Times New Roman"/>
          <w:sz w:val="28"/>
          <w:szCs w:val="28"/>
        </w:rPr>
        <w:t xml:space="preserve">является открытым документом, что позволяет ежегодно вносить необходимые коррективы. ДОУ оказывало </w:t>
      </w:r>
      <w:r w:rsidRPr="008702EC">
        <w:rPr>
          <w:rFonts w:ascii="Times New Roman" w:hAnsi="Times New Roman" w:cs="Times New Roman"/>
          <w:sz w:val="28"/>
          <w:szCs w:val="28"/>
        </w:rPr>
        <w:t xml:space="preserve">бесплатные </w:t>
      </w:r>
      <w:r w:rsidR="008107D9" w:rsidRPr="008702EC">
        <w:rPr>
          <w:rFonts w:ascii="Times New Roman" w:hAnsi="Times New Roman" w:cs="Times New Roman"/>
          <w:sz w:val="28"/>
          <w:szCs w:val="28"/>
        </w:rPr>
        <w:t xml:space="preserve">услуги по дополнительному образованию, предусмотренные Уставом ДОО. </w:t>
      </w:r>
      <w:r w:rsidRPr="008702EC">
        <w:rPr>
          <w:rFonts w:ascii="Times New Roman" w:hAnsi="Times New Roman" w:cs="Times New Roman"/>
          <w:sz w:val="28"/>
          <w:szCs w:val="28"/>
        </w:rPr>
        <w:t xml:space="preserve"> </w:t>
      </w:r>
    </w:p>
    <w:p w:rsidR="00080CBC" w:rsidRDefault="00882109">
      <w:pPr>
        <w:rPr>
          <w:rFonts w:ascii="Times New Roman" w:hAnsi="Times New Roman" w:cs="Times New Roman"/>
          <w:sz w:val="28"/>
          <w:szCs w:val="28"/>
        </w:rPr>
      </w:pPr>
      <w:r w:rsidRPr="008702EC">
        <w:rPr>
          <w:rFonts w:ascii="Times New Roman" w:hAnsi="Times New Roman" w:cs="Times New Roman"/>
          <w:sz w:val="28"/>
          <w:szCs w:val="28"/>
        </w:rPr>
        <w:t xml:space="preserve">    </w:t>
      </w:r>
      <w:r w:rsidR="008107D9" w:rsidRPr="008702EC">
        <w:rPr>
          <w:rFonts w:ascii="Times New Roman" w:hAnsi="Times New Roman" w:cs="Times New Roman"/>
          <w:sz w:val="28"/>
          <w:szCs w:val="28"/>
        </w:rPr>
        <w:t>Дополнительное образование детей дошкольного возраста является акт</w:t>
      </w:r>
      <w:r w:rsidR="00E40C2C">
        <w:rPr>
          <w:rFonts w:ascii="Times New Roman" w:hAnsi="Times New Roman" w:cs="Times New Roman"/>
          <w:sz w:val="28"/>
          <w:szCs w:val="28"/>
        </w:rPr>
        <w:t xml:space="preserve">уальным направлением развития </w:t>
      </w:r>
      <w:r w:rsidR="008107D9" w:rsidRPr="008702EC">
        <w:rPr>
          <w:rFonts w:ascii="Times New Roman" w:hAnsi="Times New Roman" w:cs="Times New Roman"/>
          <w:sz w:val="28"/>
          <w:szCs w:val="28"/>
        </w:rPr>
        <w:t>ДОУ. Накоплен определенный положительный опыт его организации, ведется системный мониторинг. Дополнительное образование -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 При организации дополнительного образования учитываются интересы дошкольников и запросы родителей. Дополнительные услуги оказываются детям, начиная с</w:t>
      </w:r>
      <w:r w:rsidR="008702EC">
        <w:rPr>
          <w:rFonts w:ascii="Times New Roman" w:hAnsi="Times New Roman" w:cs="Times New Roman"/>
          <w:sz w:val="28"/>
          <w:szCs w:val="28"/>
        </w:rPr>
        <w:t xml:space="preserve"> группы раннего возраста. </w:t>
      </w:r>
      <w:r w:rsidR="008107D9" w:rsidRPr="008702EC">
        <w:rPr>
          <w:rFonts w:ascii="Times New Roman" w:hAnsi="Times New Roman" w:cs="Times New Roman"/>
          <w:sz w:val="28"/>
          <w:szCs w:val="28"/>
        </w:rPr>
        <w:t xml:space="preserve"> </w:t>
      </w:r>
      <w:r w:rsidR="008107D9" w:rsidRPr="00DA7537">
        <w:rPr>
          <w:rFonts w:ascii="Times New Roman" w:hAnsi="Times New Roman" w:cs="Times New Roman"/>
          <w:sz w:val="28"/>
          <w:szCs w:val="28"/>
        </w:rPr>
        <w:t xml:space="preserve">Занятия </w:t>
      </w:r>
      <w:r w:rsidR="00080CBC" w:rsidRPr="00DA7537">
        <w:rPr>
          <w:rFonts w:ascii="Times New Roman" w:hAnsi="Times New Roman" w:cs="Times New Roman"/>
          <w:sz w:val="28"/>
          <w:szCs w:val="28"/>
        </w:rPr>
        <w:t xml:space="preserve"> </w:t>
      </w:r>
      <w:r w:rsidR="008107D9" w:rsidRPr="00DA7537">
        <w:rPr>
          <w:rFonts w:ascii="Times New Roman" w:hAnsi="Times New Roman" w:cs="Times New Roman"/>
          <w:sz w:val="28"/>
          <w:szCs w:val="28"/>
        </w:rPr>
        <w:t xml:space="preserve">проводятся </w:t>
      </w:r>
      <w:r w:rsidR="008702EC" w:rsidRPr="00DA7537">
        <w:rPr>
          <w:rFonts w:ascii="Times New Roman" w:hAnsi="Times New Roman" w:cs="Times New Roman"/>
          <w:sz w:val="28"/>
          <w:szCs w:val="28"/>
        </w:rPr>
        <w:t xml:space="preserve">  в группах младшего возраста  </w:t>
      </w:r>
      <w:r w:rsidR="008107D9" w:rsidRPr="00DA7537">
        <w:rPr>
          <w:rFonts w:ascii="Times New Roman" w:hAnsi="Times New Roman" w:cs="Times New Roman"/>
          <w:sz w:val="28"/>
          <w:szCs w:val="28"/>
        </w:rPr>
        <w:t xml:space="preserve">не более </w:t>
      </w:r>
      <w:r w:rsidR="008702EC" w:rsidRPr="00DA7537">
        <w:rPr>
          <w:rFonts w:ascii="Times New Roman" w:hAnsi="Times New Roman" w:cs="Times New Roman"/>
          <w:sz w:val="28"/>
          <w:szCs w:val="28"/>
        </w:rPr>
        <w:t>1</w:t>
      </w:r>
      <w:r w:rsidR="008107D9" w:rsidRPr="00DA7537">
        <w:rPr>
          <w:rFonts w:ascii="Times New Roman" w:hAnsi="Times New Roman" w:cs="Times New Roman"/>
          <w:sz w:val="28"/>
          <w:szCs w:val="28"/>
        </w:rPr>
        <w:t xml:space="preserve"> раз</w:t>
      </w:r>
      <w:r w:rsidR="00080CBC" w:rsidRPr="00DA7537">
        <w:rPr>
          <w:rFonts w:ascii="Times New Roman" w:hAnsi="Times New Roman" w:cs="Times New Roman"/>
          <w:sz w:val="28"/>
          <w:szCs w:val="28"/>
        </w:rPr>
        <w:t>а</w:t>
      </w:r>
      <w:r w:rsidR="008107D9" w:rsidRPr="00DA7537">
        <w:rPr>
          <w:rFonts w:ascii="Times New Roman" w:hAnsi="Times New Roman" w:cs="Times New Roman"/>
          <w:sz w:val="28"/>
          <w:szCs w:val="28"/>
        </w:rPr>
        <w:t xml:space="preserve"> в неделю,</w:t>
      </w:r>
      <w:r w:rsidR="008107D9" w:rsidRPr="008702EC">
        <w:rPr>
          <w:rFonts w:ascii="Times New Roman" w:hAnsi="Times New Roman" w:cs="Times New Roman"/>
          <w:sz w:val="28"/>
          <w:szCs w:val="28"/>
        </w:rPr>
        <w:t xml:space="preserve"> продолжительностью </w:t>
      </w:r>
      <w:r w:rsidR="008702EC">
        <w:rPr>
          <w:rFonts w:ascii="Times New Roman" w:hAnsi="Times New Roman" w:cs="Times New Roman"/>
          <w:sz w:val="28"/>
          <w:szCs w:val="28"/>
        </w:rPr>
        <w:t>8-10</w:t>
      </w:r>
      <w:r w:rsidR="008107D9" w:rsidRPr="008702EC">
        <w:rPr>
          <w:rFonts w:ascii="Times New Roman" w:hAnsi="Times New Roman" w:cs="Times New Roman"/>
          <w:sz w:val="28"/>
          <w:szCs w:val="28"/>
        </w:rPr>
        <w:t xml:space="preserve"> минут, где занимаются дети </w:t>
      </w:r>
      <w:r w:rsidR="00080CBC">
        <w:rPr>
          <w:rFonts w:ascii="Times New Roman" w:hAnsi="Times New Roman" w:cs="Times New Roman"/>
          <w:sz w:val="28"/>
          <w:szCs w:val="28"/>
        </w:rPr>
        <w:t>от</w:t>
      </w:r>
      <w:r w:rsidR="008107D9" w:rsidRPr="008702EC">
        <w:rPr>
          <w:rFonts w:ascii="Times New Roman" w:hAnsi="Times New Roman" w:cs="Times New Roman"/>
          <w:sz w:val="28"/>
          <w:szCs w:val="28"/>
        </w:rPr>
        <w:t xml:space="preserve"> </w:t>
      </w:r>
      <w:r w:rsidR="00080CBC">
        <w:rPr>
          <w:rFonts w:ascii="Times New Roman" w:hAnsi="Times New Roman" w:cs="Times New Roman"/>
          <w:sz w:val="28"/>
          <w:szCs w:val="28"/>
        </w:rPr>
        <w:t>2</w:t>
      </w:r>
      <w:r w:rsidR="008107D9" w:rsidRPr="008702EC">
        <w:rPr>
          <w:rFonts w:ascii="Times New Roman" w:hAnsi="Times New Roman" w:cs="Times New Roman"/>
          <w:sz w:val="28"/>
          <w:szCs w:val="28"/>
        </w:rPr>
        <w:t xml:space="preserve"> до </w:t>
      </w:r>
      <w:r w:rsidR="00080CBC">
        <w:rPr>
          <w:rFonts w:ascii="Times New Roman" w:hAnsi="Times New Roman" w:cs="Times New Roman"/>
          <w:sz w:val="28"/>
          <w:szCs w:val="28"/>
        </w:rPr>
        <w:t>4</w:t>
      </w:r>
      <w:r w:rsidR="008107D9" w:rsidRPr="008702EC">
        <w:rPr>
          <w:rFonts w:ascii="Times New Roman" w:hAnsi="Times New Roman" w:cs="Times New Roman"/>
          <w:sz w:val="28"/>
          <w:szCs w:val="28"/>
        </w:rPr>
        <w:t xml:space="preserve"> лет, состав групп</w:t>
      </w:r>
      <w:r w:rsidR="00080CBC">
        <w:rPr>
          <w:rFonts w:ascii="Times New Roman" w:hAnsi="Times New Roman" w:cs="Times New Roman"/>
          <w:sz w:val="28"/>
          <w:szCs w:val="28"/>
        </w:rPr>
        <w:t>ы</w:t>
      </w:r>
      <w:r w:rsidR="008107D9" w:rsidRPr="008702EC">
        <w:rPr>
          <w:rFonts w:ascii="Times New Roman" w:hAnsi="Times New Roman" w:cs="Times New Roman"/>
          <w:sz w:val="28"/>
          <w:szCs w:val="28"/>
        </w:rPr>
        <w:t xml:space="preserve"> не более 1</w:t>
      </w:r>
      <w:r w:rsidR="00080CBC">
        <w:rPr>
          <w:rFonts w:ascii="Times New Roman" w:hAnsi="Times New Roman" w:cs="Times New Roman"/>
          <w:sz w:val="28"/>
          <w:szCs w:val="28"/>
        </w:rPr>
        <w:t>0</w:t>
      </w:r>
      <w:r w:rsidR="008107D9" w:rsidRPr="008702EC">
        <w:rPr>
          <w:rFonts w:ascii="Times New Roman" w:hAnsi="Times New Roman" w:cs="Times New Roman"/>
          <w:sz w:val="28"/>
          <w:szCs w:val="28"/>
        </w:rPr>
        <w:t xml:space="preserve"> человек. </w:t>
      </w:r>
      <w:r w:rsidR="00080CBC">
        <w:rPr>
          <w:rFonts w:ascii="Times New Roman" w:hAnsi="Times New Roman" w:cs="Times New Roman"/>
          <w:sz w:val="28"/>
          <w:szCs w:val="28"/>
        </w:rPr>
        <w:t xml:space="preserve">В средней группе 1раз в неделю, продолжительностью   15 минут, в группах старшего дошкольного возраста проводятся  2 раза в неделю продолжительностью 25-30 минут.  </w:t>
      </w:r>
      <w:r w:rsidR="008107D9" w:rsidRPr="008702EC">
        <w:rPr>
          <w:rFonts w:ascii="Times New Roman" w:hAnsi="Times New Roman" w:cs="Times New Roman"/>
          <w:sz w:val="28"/>
          <w:szCs w:val="28"/>
        </w:rPr>
        <w:t>Основная задача педагогов - удовлетворение запросов родителей во всестороннем развитии детей. Дополнительные образовательные услуги обеспечивают:</w:t>
      </w:r>
    </w:p>
    <w:p w:rsidR="00080CBC" w:rsidRDefault="008107D9">
      <w:pPr>
        <w:rPr>
          <w:rFonts w:ascii="Times New Roman" w:hAnsi="Times New Roman" w:cs="Times New Roman"/>
          <w:sz w:val="28"/>
          <w:szCs w:val="28"/>
        </w:rPr>
      </w:pPr>
      <w:r w:rsidRPr="008702EC">
        <w:rPr>
          <w:rFonts w:ascii="Times New Roman" w:hAnsi="Times New Roman" w:cs="Times New Roman"/>
          <w:sz w:val="28"/>
          <w:szCs w:val="28"/>
        </w:rPr>
        <w:t xml:space="preserve"> - выявление и развитие способностей детей; </w:t>
      </w:r>
    </w:p>
    <w:p w:rsidR="00080CBC" w:rsidRDefault="008107D9">
      <w:pPr>
        <w:rPr>
          <w:rFonts w:ascii="Times New Roman" w:hAnsi="Times New Roman" w:cs="Times New Roman"/>
          <w:sz w:val="28"/>
          <w:szCs w:val="28"/>
        </w:rPr>
      </w:pPr>
      <w:r w:rsidRPr="008702EC">
        <w:rPr>
          <w:rFonts w:ascii="Times New Roman" w:hAnsi="Times New Roman" w:cs="Times New Roman"/>
          <w:sz w:val="28"/>
          <w:szCs w:val="28"/>
        </w:rPr>
        <w:t>- активизацию творческого потенциала каждого ребёнка</w:t>
      </w:r>
      <w:r w:rsidR="00882109" w:rsidRPr="008702EC">
        <w:rPr>
          <w:rFonts w:ascii="Times New Roman" w:hAnsi="Times New Roman" w:cs="Times New Roman"/>
          <w:sz w:val="28"/>
          <w:szCs w:val="28"/>
        </w:rPr>
        <w:t xml:space="preserve">   </w:t>
      </w:r>
    </w:p>
    <w:p w:rsidR="0026063D" w:rsidRDefault="0085147E" w:rsidP="0026063D">
      <w:pPr>
        <w:spacing w:line="240" w:lineRule="auto"/>
        <w:rPr>
          <w:rFonts w:ascii="Times New Roman" w:hAnsi="Times New Roman" w:cs="Times New Roman"/>
          <w:sz w:val="28"/>
          <w:szCs w:val="28"/>
        </w:rPr>
      </w:pPr>
      <w:r w:rsidRPr="0085147E">
        <w:rPr>
          <w:rFonts w:ascii="Times New Roman" w:hAnsi="Times New Roman" w:cs="Times New Roman"/>
          <w:b/>
          <w:sz w:val="28"/>
          <w:szCs w:val="28"/>
        </w:rPr>
        <w:t xml:space="preserve">1.2.  </w:t>
      </w:r>
      <w:r w:rsidR="006402A5" w:rsidRPr="0085147E">
        <w:rPr>
          <w:rFonts w:ascii="Times New Roman" w:hAnsi="Times New Roman" w:cs="Times New Roman"/>
          <w:b/>
          <w:sz w:val="28"/>
          <w:szCs w:val="28"/>
        </w:rPr>
        <w:t>Анализ психолого</w:t>
      </w:r>
      <w:r>
        <w:rPr>
          <w:rFonts w:ascii="Times New Roman" w:hAnsi="Times New Roman" w:cs="Times New Roman"/>
          <w:b/>
          <w:sz w:val="28"/>
          <w:szCs w:val="28"/>
        </w:rPr>
        <w:t xml:space="preserve"> </w:t>
      </w:r>
      <w:r w:rsidRPr="0085147E">
        <w:rPr>
          <w:rFonts w:ascii="Times New Roman" w:hAnsi="Times New Roman" w:cs="Times New Roman"/>
          <w:b/>
          <w:sz w:val="28"/>
          <w:szCs w:val="28"/>
        </w:rPr>
        <w:t>- педагогических условий реализации ООП ДО.</w:t>
      </w:r>
      <w:r w:rsidR="0026063D" w:rsidRPr="00095EFE">
        <w:rPr>
          <w:rFonts w:ascii="Times New Roman" w:hAnsi="Times New Roman" w:cs="Times New Roman"/>
          <w:sz w:val="28"/>
          <w:szCs w:val="28"/>
        </w:rPr>
        <w:t xml:space="preserve">   </w:t>
      </w:r>
      <w:r w:rsidR="0026063D">
        <w:rPr>
          <w:rFonts w:ascii="Times New Roman" w:hAnsi="Times New Roman" w:cs="Times New Roman"/>
          <w:sz w:val="28"/>
          <w:szCs w:val="28"/>
        </w:rPr>
        <w:t xml:space="preserve"> </w:t>
      </w:r>
    </w:p>
    <w:p w:rsidR="0026063D" w:rsidRDefault="0026063D" w:rsidP="0026063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5EFE">
        <w:rPr>
          <w:rFonts w:ascii="Times New Roman" w:hAnsi="Times New Roman" w:cs="Times New Roman"/>
          <w:sz w:val="28"/>
          <w:szCs w:val="28"/>
        </w:rPr>
        <w:t xml:space="preserve">Особое внимание уделяется психолого-педагогическим условиям в соответствии с Федеральным государственным образовательным стандартом дошкольного образования.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w:t>
      </w:r>
      <w:r>
        <w:rPr>
          <w:rFonts w:ascii="Times New Roman" w:hAnsi="Times New Roman" w:cs="Times New Roman"/>
          <w:sz w:val="28"/>
          <w:szCs w:val="28"/>
        </w:rPr>
        <w:t xml:space="preserve">    </w:t>
      </w:r>
    </w:p>
    <w:p w:rsidR="0026063D" w:rsidRPr="00095EFE" w:rsidRDefault="0026063D" w:rsidP="0026063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5EFE">
        <w:rPr>
          <w:rFonts w:ascii="Times New Roman" w:hAnsi="Times New Roman" w:cs="Times New Roman"/>
          <w:sz w:val="28"/>
          <w:szCs w:val="28"/>
        </w:rPr>
        <w:t xml:space="preserve">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w:t>
      </w:r>
      <w:r w:rsidRPr="00095EFE">
        <w:rPr>
          <w:rFonts w:ascii="Times New Roman" w:hAnsi="Times New Roman" w:cs="Times New Roman"/>
          <w:sz w:val="28"/>
          <w:szCs w:val="28"/>
        </w:rPr>
        <w:lastRenderedPageBreak/>
        <w:t>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w:t>
      </w:r>
      <w:r w:rsidR="00E40C2C">
        <w:rPr>
          <w:rFonts w:ascii="Times New Roman" w:hAnsi="Times New Roman" w:cs="Times New Roman"/>
          <w:sz w:val="28"/>
          <w:szCs w:val="28"/>
        </w:rPr>
        <w:t xml:space="preserve">повых комнат, так и помещений </w:t>
      </w:r>
      <w:r w:rsidRPr="00095EFE">
        <w:rPr>
          <w:rFonts w:ascii="Times New Roman" w:hAnsi="Times New Roman" w:cs="Times New Roman"/>
          <w:sz w:val="28"/>
          <w:szCs w:val="28"/>
        </w:rPr>
        <w:t>ДОУ в целом. Посещение нерегламентированной деятельности и образовательных ситуаций педагогов показало, что все сотрудники, без исключения, создают и поддерживают доброжелательную атмосферу в группе, что способствует установлению доверительных отношений с детьми:</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 -общаются с детьми дружелюбно, уважительно, вежливо;</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 -поддерживают доброжелательные отношения между детьми; </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-голос взрослого не доминирует над голосами детей, в группе наблюдается естественный шум;</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 -взрослые не прибегают к негативным дисциплинарным методам, которые обижают, пугают или унижают детей; </w:t>
      </w:r>
    </w:p>
    <w:p w:rsidR="0026063D"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-в индивидуальном общении с ребенком выбирают позицию «глаза на одном уровне»; </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-учитывают потребность детей в поддержке взрослых; </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-чутко реагируют на инициативу детей в общении, учитывают их возрастные и индивидуальные особенности; -уделяют специальное внимание детям с особыми потребностями; </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-при коррекции поведения детей чаще пользуются поощрением, поддержкой, чем порицанием и запрещением.</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 При организации образовательного процесса</w:t>
      </w:r>
      <w:r>
        <w:rPr>
          <w:rFonts w:ascii="Times New Roman" w:hAnsi="Times New Roman" w:cs="Times New Roman"/>
          <w:sz w:val="28"/>
          <w:szCs w:val="28"/>
        </w:rPr>
        <w:t xml:space="preserve"> учитывается партнерская деятельность взрослого с детьми:</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 включенность воспитателя в деятельность наравне с детьми. </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добровольное присоединение детей к деятельности (без психического и дисциплинарного принуждения).</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 - свободное общение и перемещение детей во время деятельности (при соответствии организации рабочего пространства).</w:t>
      </w:r>
    </w:p>
    <w:p w:rsidR="0026063D" w:rsidRPr="00095EFE"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 - открытый временной конец занятия (каждый работает в своем темпе). </w:t>
      </w:r>
    </w:p>
    <w:p w:rsidR="0026063D" w:rsidRDefault="0026063D" w:rsidP="0026063D">
      <w:pPr>
        <w:spacing w:line="240" w:lineRule="auto"/>
        <w:rPr>
          <w:rFonts w:ascii="Times New Roman" w:hAnsi="Times New Roman" w:cs="Times New Roman"/>
          <w:sz w:val="28"/>
          <w:szCs w:val="28"/>
        </w:rPr>
      </w:pPr>
      <w:r w:rsidRPr="00095EFE">
        <w:rPr>
          <w:rFonts w:ascii="Times New Roman" w:hAnsi="Times New Roman" w:cs="Times New Roman"/>
          <w:sz w:val="28"/>
          <w:szCs w:val="28"/>
        </w:rPr>
        <w:t xml:space="preserve">    Анализ просмотренной обра</w:t>
      </w:r>
      <w:r>
        <w:rPr>
          <w:rFonts w:ascii="Times New Roman" w:hAnsi="Times New Roman" w:cs="Times New Roman"/>
          <w:sz w:val="28"/>
          <w:szCs w:val="28"/>
        </w:rPr>
        <w:t>зовательной деятельности показало</w:t>
      </w:r>
      <w:r w:rsidRPr="00095EFE">
        <w:rPr>
          <w:rFonts w:ascii="Times New Roman" w:hAnsi="Times New Roman" w:cs="Times New Roman"/>
          <w:sz w:val="28"/>
          <w:szCs w:val="28"/>
        </w:rPr>
        <w:t>,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Много внимания уделяется формированию предпосылок учебной деятельности</w:t>
      </w:r>
      <w:r>
        <w:rPr>
          <w:rFonts w:ascii="Times New Roman" w:hAnsi="Times New Roman" w:cs="Times New Roman"/>
          <w:sz w:val="28"/>
          <w:szCs w:val="28"/>
        </w:rPr>
        <w:t xml:space="preserve"> у старших </w:t>
      </w:r>
      <w:r w:rsidRPr="00095EFE">
        <w:rPr>
          <w:rFonts w:ascii="Times New Roman" w:hAnsi="Times New Roman" w:cs="Times New Roman"/>
          <w:sz w:val="28"/>
          <w:szCs w:val="28"/>
        </w:rPr>
        <w:t xml:space="preserve"> дошкольников, логического мышления, сообразительности.   В процессе образовательной деятельности </w:t>
      </w:r>
      <w:r>
        <w:rPr>
          <w:rFonts w:ascii="Times New Roman" w:hAnsi="Times New Roman" w:cs="Times New Roman"/>
          <w:sz w:val="28"/>
          <w:szCs w:val="28"/>
        </w:rPr>
        <w:t xml:space="preserve">наблюдается </w:t>
      </w:r>
      <w:r w:rsidRPr="00EF2874">
        <w:rPr>
          <w:rFonts w:ascii="Times New Roman" w:hAnsi="Times New Roman" w:cs="Times New Roman"/>
          <w:sz w:val="28"/>
          <w:szCs w:val="28"/>
        </w:rPr>
        <w:t xml:space="preserve">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т. п. </w:t>
      </w:r>
    </w:p>
    <w:p w:rsidR="0026063D" w:rsidRPr="00EF2874" w:rsidRDefault="0026063D" w:rsidP="0026063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F2874">
        <w:rPr>
          <w:rFonts w:ascii="Times New Roman" w:hAnsi="Times New Roman" w:cs="Times New Roman"/>
          <w:sz w:val="28"/>
          <w:szCs w:val="28"/>
        </w:rPr>
        <w:t>Педагоги</w:t>
      </w:r>
      <w:r>
        <w:rPr>
          <w:rFonts w:ascii="Times New Roman" w:hAnsi="Times New Roman" w:cs="Times New Roman"/>
          <w:sz w:val="28"/>
          <w:szCs w:val="28"/>
        </w:rPr>
        <w:t xml:space="preserve"> ДОУ </w:t>
      </w:r>
      <w:r w:rsidRPr="00EF2874">
        <w:rPr>
          <w:rFonts w:ascii="Times New Roman" w:hAnsi="Times New Roman" w:cs="Times New Roman"/>
          <w:sz w:val="28"/>
          <w:szCs w:val="28"/>
        </w:rPr>
        <w:t xml:space="preserve"> постоянно изучают и используют в своей профессиональной деятельности современные образовательные технологии, включая </w:t>
      </w:r>
      <w:r w:rsidRPr="00EF2874">
        <w:rPr>
          <w:rFonts w:ascii="Times New Roman" w:hAnsi="Times New Roman" w:cs="Times New Roman"/>
          <w:sz w:val="28"/>
          <w:szCs w:val="28"/>
        </w:rPr>
        <w:lastRenderedPageBreak/>
        <w:t xml:space="preserve">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 Развивающая среда групповых помещений </w:t>
      </w:r>
      <w:r>
        <w:rPr>
          <w:rFonts w:ascii="Times New Roman" w:hAnsi="Times New Roman" w:cs="Times New Roman"/>
          <w:sz w:val="28"/>
          <w:szCs w:val="28"/>
        </w:rPr>
        <w:t xml:space="preserve"> по мере возможности и средств </w:t>
      </w:r>
      <w:r w:rsidRPr="00EF2874">
        <w:rPr>
          <w:rFonts w:ascii="Times New Roman" w:hAnsi="Times New Roman" w:cs="Times New Roman"/>
          <w:sz w:val="28"/>
          <w:szCs w:val="28"/>
        </w:rPr>
        <w:t xml:space="preserve">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Педагоги в своей работе решают следующие задачи:</w:t>
      </w:r>
    </w:p>
    <w:p w:rsidR="0026063D" w:rsidRPr="00EF2874" w:rsidRDefault="0026063D" w:rsidP="0026063D">
      <w:pPr>
        <w:spacing w:line="240" w:lineRule="auto"/>
        <w:rPr>
          <w:rFonts w:ascii="Times New Roman" w:hAnsi="Times New Roman" w:cs="Times New Roman"/>
          <w:sz w:val="28"/>
          <w:szCs w:val="28"/>
        </w:rPr>
      </w:pPr>
      <w:r>
        <w:t xml:space="preserve"> </w:t>
      </w:r>
      <w:r w:rsidRPr="00EF2874">
        <w:rPr>
          <w:rFonts w:ascii="Times New Roman" w:hAnsi="Times New Roman" w:cs="Times New Roman"/>
          <w:sz w:val="28"/>
          <w:szCs w:val="28"/>
        </w:rPr>
        <w:t xml:space="preserve">• учет в своей деятельности с детьми возможности развития каждого возраста; развитие индивидуальных особенностей ребенка; </w:t>
      </w:r>
    </w:p>
    <w:p w:rsidR="0026063D" w:rsidRPr="00EF2874" w:rsidRDefault="0026063D" w:rsidP="0026063D">
      <w:pPr>
        <w:spacing w:line="240" w:lineRule="auto"/>
        <w:rPr>
          <w:rFonts w:ascii="Times New Roman" w:hAnsi="Times New Roman" w:cs="Times New Roman"/>
          <w:sz w:val="28"/>
          <w:szCs w:val="28"/>
        </w:rPr>
      </w:pPr>
      <w:r w:rsidRPr="00EF2874">
        <w:rPr>
          <w:rFonts w:ascii="Times New Roman" w:hAnsi="Times New Roman" w:cs="Times New Roman"/>
          <w:sz w:val="28"/>
          <w:szCs w:val="28"/>
        </w:rPr>
        <w:t>• создание благоприятного для развития ребенка климата в детском саду;</w:t>
      </w:r>
    </w:p>
    <w:p w:rsidR="0026063D" w:rsidRPr="00EF2874" w:rsidRDefault="0026063D" w:rsidP="0026063D">
      <w:pPr>
        <w:spacing w:line="240" w:lineRule="auto"/>
        <w:rPr>
          <w:rFonts w:ascii="Times New Roman" w:hAnsi="Times New Roman" w:cs="Times New Roman"/>
          <w:sz w:val="28"/>
          <w:szCs w:val="28"/>
        </w:rPr>
      </w:pPr>
      <w:r w:rsidRPr="00EF2874">
        <w:rPr>
          <w:rFonts w:ascii="Times New Roman" w:hAnsi="Times New Roman" w:cs="Times New Roman"/>
          <w:sz w:val="28"/>
          <w:szCs w:val="28"/>
        </w:rPr>
        <w:t>-  оказание своевременной педагогической помощи, как детям, таки их родителям;</w:t>
      </w:r>
    </w:p>
    <w:p w:rsidR="0026063D" w:rsidRPr="00EF2874" w:rsidRDefault="0026063D" w:rsidP="0026063D">
      <w:pPr>
        <w:spacing w:line="240" w:lineRule="auto"/>
        <w:rPr>
          <w:rFonts w:ascii="Times New Roman" w:hAnsi="Times New Roman" w:cs="Times New Roman"/>
          <w:sz w:val="28"/>
          <w:szCs w:val="28"/>
        </w:rPr>
      </w:pPr>
      <w:r w:rsidRPr="00EF2874">
        <w:rPr>
          <w:rFonts w:ascii="Times New Roman" w:hAnsi="Times New Roman" w:cs="Times New Roman"/>
          <w:sz w:val="28"/>
          <w:szCs w:val="28"/>
        </w:rPr>
        <w:t xml:space="preserve">- подготовка детей к школьному обучению. </w:t>
      </w:r>
    </w:p>
    <w:p w:rsidR="0026063D" w:rsidRPr="00EF2874" w:rsidRDefault="0026063D" w:rsidP="0026063D">
      <w:pPr>
        <w:spacing w:line="240" w:lineRule="auto"/>
        <w:rPr>
          <w:rFonts w:ascii="Times New Roman" w:hAnsi="Times New Roman" w:cs="Times New Roman"/>
          <w:sz w:val="28"/>
          <w:szCs w:val="28"/>
        </w:rPr>
      </w:pPr>
      <w:r w:rsidRPr="00EF2874">
        <w:rPr>
          <w:rFonts w:ascii="Times New Roman" w:hAnsi="Times New Roman" w:cs="Times New Roman"/>
          <w:sz w:val="28"/>
          <w:szCs w:val="28"/>
        </w:rPr>
        <w:t xml:space="preserve">   Формирование профессионального взаимодействия педагогов с детьми дошкольного возраста </w:t>
      </w:r>
      <w:r w:rsidRPr="00EF2874">
        <w:rPr>
          <w:rFonts w:ascii="Times New Roman" w:hAnsi="Times New Roman" w:cs="Times New Roman"/>
          <w:b/>
          <w:sz w:val="28"/>
          <w:szCs w:val="28"/>
        </w:rPr>
        <w:t>основывается на:</w:t>
      </w:r>
      <w:r w:rsidRPr="00EF2874">
        <w:rPr>
          <w:rFonts w:ascii="Times New Roman" w:hAnsi="Times New Roman" w:cs="Times New Roman"/>
          <w:sz w:val="28"/>
          <w:szCs w:val="28"/>
        </w:rPr>
        <w:t xml:space="preserve"> </w:t>
      </w:r>
    </w:p>
    <w:p w:rsidR="0026063D" w:rsidRPr="00EF2874" w:rsidRDefault="0026063D" w:rsidP="0026063D">
      <w:pPr>
        <w:spacing w:line="240" w:lineRule="auto"/>
        <w:rPr>
          <w:rFonts w:ascii="Times New Roman" w:hAnsi="Times New Roman" w:cs="Times New Roman"/>
          <w:sz w:val="28"/>
          <w:szCs w:val="28"/>
        </w:rPr>
      </w:pPr>
      <w:r w:rsidRPr="00EF2874">
        <w:rPr>
          <w:rFonts w:ascii="Times New Roman" w:hAnsi="Times New Roman" w:cs="Times New Roman"/>
          <w:sz w:val="28"/>
          <w:szCs w:val="28"/>
        </w:rPr>
        <w:t xml:space="preserve">- субъектном отношение педагога к ребенку; </w:t>
      </w:r>
    </w:p>
    <w:p w:rsidR="0026063D" w:rsidRPr="00EF2874" w:rsidRDefault="0026063D" w:rsidP="0026063D">
      <w:pPr>
        <w:spacing w:line="240" w:lineRule="auto"/>
        <w:rPr>
          <w:rFonts w:ascii="Times New Roman" w:hAnsi="Times New Roman" w:cs="Times New Roman"/>
          <w:sz w:val="28"/>
          <w:szCs w:val="28"/>
        </w:rPr>
      </w:pPr>
      <w:r>
        <w:rPr>
          <w:rFonts w:ascii="Times New Roman" w:hAnsi="Times New Roman" w:cs="Times New Roman"/>
          <w:sz w:val="28"/>
          <w:szCs w:val="28"/>
        </w:rPr>
        <w:t>- индивидуальном подходе;</w:t>
      </w:r>
    </w:p>
    <w:p w:rsidR="0026063D" w:rsidRPr="00EF2874" w:rsidRDefault="0026063D" w:rsidP="0026063D">
      <w:pPr>
        <w:spacing w:line="240" w:lineRule="auto"/>
        <w:rPr>
          <w:rFonts w:ascii="Times New Roman" w:hAnsi="Times New Roman" w:cs="Times New Roman"/>
          <w:sz w:val="28"/>
          <w:szCs w:val="28"/>
        </w:rPr>
      </w:pPr>
      <w:r>
        <w:rPr>
          <w:rFonts w:ascii="Times New Roman" w:hAnsi="Times New Roman" w:cs="Times New Roman"/>
          <w:sz w:val="28"/>
          <w:szCs w:val="28"/>
        </w:rPr>
        <w:t>-</w:t>
      </w:r>
      <w:r w:rsidRPr="00EF2874">
        <w:rPr>
          <w:rFonts w:ascii="Times New Roman" w:hAnsi="Times New Roman" w:cs="Times New Roman"/>
          <w:sz w:val="28"/>
          <w:szCs w:val="28"/>
        </w:rPr>
        <w:t xml:space="preserve"> зоны ближайшего развития ребенка; </w:t>
      </w:r>
    </w:p>
    <w:p w:rsidR="0026063D" w:rsidRPr="00EF2874" w:rsidRDefault="0026063D" w:rsidP="0026063D">
      <w:pPr>
        <w:spacing w:line="240" w:lineRule="auto"/>
        <w:rPr>
          <w:rFonts w:ascii="Times New Roman" w:hAnsi="Times New Roman" w:cs="Times New Roman"/>
          <w:sz w:val="28"/>
          <w:szCs w:val="28"/>
        </w:rPr>
      </w:pPr>
      <w:r w:rsidRPr="00EF2874">
        <w:rPr>
          <w:rFonts w:ascii="Times New Roman" w:hAnsi="Times New Roman" w:cs="Times New Roman"/>
          <w:sz w:val="28"/>
          <w:szCs w:val="28"/>
        </w:rPr>
        <w:t xml:space="preserve">- мотивационном подходе; </w:t>
      </w:r>
    </w:p>
    <w:p w:rsidR="0026063D" w:rsidRPr="00EF2874" w:rsidRDefault="0026063D" w:rsidP="0026063D">
      <w:pPr>
        <w:spacing w:line="240" w:lineRule="auto"/>
        <w:rPr>
          <w:rFonts w:ascii="Times New Roman" w:hAnsi="Times New Roman" w:cs="Times New Roman"/>
          <w:sz w:val="28"/>
          <w:szCs w:val="28"/>
        </w:rPr>
      </w:pPr>
      <w:r w:rsidRPr="00EF2874">
        <w:rPr>
          <w:rFonts w:ascii="Times New Roman" w:hAnsi="Times New Roman" w:cs="Times New Roman"/>
          <w:sz w:val="28"/>
          <w:szCs w:val="28"/>
        </w:rPr>
        <w:t xml:space="preserve">- доброжелательном отношении к ребенку. </w:t>
      </w:r>
    </w:p>
    <w:p w:rsidR="0026063D" w:rsidRPr="00EF2874" w:rsidRDefault="0026063D" w:rsidP="0026063D">
      <w:pPr>
        <w:spacing w:line="240" w:lineRule="auto"/>
        <w:rPr>
          <w:rFonts w:ascii="Times New Roman" w:hAnsi="Times New Roman" w:cs="Times New Roman"/>
          <w:sz w:val="28"/>
          <w:szCs w:val="28"/>
        </w:rPr>
      </w:pPr>
      <w:r w:rsidRPr="00EF2874">
        <w:rPr>
          <w:rFonts w:ascii="Times New Roman" w:hAnsi="Times New Roman" w:cs="Times New Roman"/>
          <w:sz w:val="28"/>
          <w:szCs w:val="28"/>
        </w:rPr>
        <w:t xml:space="preserve">    Образовательный </w:t>
      </w:r>
      <w:r w:rsidR="007E51C1" w:rsidRPr="00EF2874">
        <w:rPr>
          <w:rFonts w:ascii="Times New Roman" w:hAnsi="Times New Roman" w:cs="Times New Roman"/>
          <w:sz w:val="28"/>
          <w:szCs w:val="28"/>
        </w:rPr>
        <w:t xml:space="preserve">процесс </w:t>
      </w:r>
      <w:r w:rsidR="007E51C1">
        <w:rPr>
          <w:rFonts w:ascii="Times New Roman" w:hAnsi="Times New Roman" w:cs="Times New Roman"/>
          <w:sz w:val="28"/>
          <w:szCs w:val="28"/>
        </w:rPr>
        <w:t>включает</w:t>
      </w:r>
      <w:r w:rsidRPr="00EF2874">
        <w:rPr>
          <w:rFonts w:ascii="Times New Roman" w:hAnsi="Times New Roman" w:cs="Times New Roman"/>
          <w:sz w:val="28"/>
          <w:szCs w:val="28"/>
        </w:rPr>
        <w:t xml:space="preserve">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w:t>
      </w:r>
      <w:r>
        <w:rPr>
          <w:rFonts w:ascii="Times New Roman" w:hAnsi="Times New Roman" w:cs="Times New Roman"/>
          <w:sz w:val="28"/>
          <w:szCs w:val="28"/>
        </w:rPr>
        <w:t xml:space="preserve">  и интегрировании различных  видов</w:t>
      </w:r>
      <w:r w:rsidRPr="00EF2874">
        <w:rPr>
          <w:rFonts w:ascii="Times New Roman" w:hAnsi="Times New Roman" w:cs="Times New Roman"/>
          <w:sz w:val="28"/>
          <w:szCs w:val="28"/>
        </w:rPr>
        <w:t xml:space="preserve"> игровой деятельности в образовательный процесс </w:t>
      </w:r>
      <w:r>
        <w:rPr>
          <w:rFonts w:ascii="Times New Roman" w:hAnsi="Times New Roman" w:cs="Times New Roman"/>
          <w:sz w:val="28"/>
          <w:szCs w:val="28"/>
        </w:rPr>
        <w:t>, потому что это дает</w:t>
      </w:r>
      <w:r w:rsidRPr="00EF2874">
        <w:rPr>
          <w:rFonts w:ascii="Times New Roman" w:hAnsi="Times New Roman" w:cs="Times New Roman"/>
          <w:sz w:val="28"/>
          <w:szCs w:val="28"/>
        </w:rPr>
        <w:t xml:space="preserve"> максимально использовать возможности для совместной и самостоятельной деятельности детей, развивать инициативу и самостоятельность детей, начиная с младшего дошкольного возраста. </w:t>
      </w:r>
    </w:p>
    <w:p w:rsidR="0085147E" w:rsidRPr="008C4773" w:rsidRDefault="0026063D">
      <w:pPr>
        <w:rPr>
          <w:rFonts w:ascii="Times New Roman" w:hAnsi="Times New Roman" w:cs="Times New Roman"/>
          <w:sz w:val="28"/>
          <w:szCs w:val="28"/>
        </w:rPr>
      </w:pPr>
      <w:r w:rsidRPr="00EF287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F2874">
        <w:rPr>
          <w:rFonts w:ascii="Times New Roman" w:hAnsi="Times New Roman" w:cs="Times New Roman"/>
          <w:sz w:val="28"/>
          <w:szCs w:val="28"/>
        </w:rPr>
        <w:t>Психологическое сопровождение воспитательно-образовательного процесса в ДОУ осуществляется педагогом-психолог</w:t>
      </w:r>
      <w:r w:rsidR="00F03D0D">
        <w:rPr>
          <w:rFonts w:ascii="Times New Roman" w:hAnsi="Times New Roman" w:cs="Times New Roman"/>
          <w:sz w:val="28"/>
          <w:szCs w:val="28"/>
        </w:rPr>
        <w:t>ом. Решению поставленных на 2020 -2021</w:t>
      </w:r>
      <w:r w:rsidRPr="00EF2874">
        <w:rPr>
          <w:rFonts w:ascii="Times New Roman" w:hAnsi="Times New Roman" w:cs="Times New Roman"/>
          <w:sz w:val="28"/>
          <w:szCs w:val="28"/>
        </w:rPr>
        <w:t xml:space="preserve"> учебный год задач и качественной реализации Программы ДОУ способствовало проведение методических мероприятий по направлениям развития дошкольников образовательного учреждения; в методическом </w:t>
      </w:r>
      <w:r w:rsidRPr="00EF2874">
        <w:rPr>
          <w:rFonts w:ascii="Times New Roman" w:hAnsi="Times New Roman" w:cs="Times New Roman"/>
          <w:sz w:val="28"/>
          <w:szCs w:val="28"/>
        </w:rPr>
        <w:lastRenderedPageBreak/>
        <w:t>обеспечении образовательного процесса, во владении информационно- коммуникационными технологиями и умением применять их в образовательном процессе.</w:t>
      </w:r>
      <w:r>
        <w:rPr>
          <w:rFonts w:ascii="Times New Roman" w:hAnsi="Times New Roman" w:cs="Times New Roman"/>
          <w:sz w:val="28"/>
          <w:szCs w:val="28"/>
        </w:rPr>
        <w:t xml:space="preserve"> </w:t>
      </w:r>
      <w:r w:rsidR="00717B20">
        <w:rPr>
          <w:rFonts w:ascii="Times New Roman" w:hAnsi="Times New Roman" w:cs="Times New Roman"/>
          <w:sz w:val="28"/>
          <w:szCs w:val="28"/>
        </w:rPr>
        <w:t xml:space="preserve">В </w:t>
      </w:r>
      <w:r w:rsidR="008C4773" w:rsidRPr="008C4773">
        <w:rPr>
          <w:rFonts w:ascii="Times New Roman" w:hAnsi="Times New Roman" w:cs="Times New Roman"/>
          <w:sz w:val="28"/>
          <w:szCs w:val="28"/>
        </w:rPr>
        <w:t>ДОУ имеется</w:t>
      </w:r>
      <w:r w:rsidR="008C4773">
        <w:rPr>
          <w:rFonts w:ascii="Times New Roman" w:hAnsi="Times New Roman" w:cs="Times New Roman"/>
          <w:sz w:val="28"/>
          <w:szCs w:val="28"/>
        </w:rPr>
        <w:t xml:space="preserve"> система психолого-педагогической поддержки детей, включающая все направления деятельности: диагностическое, коррекционное, консультативное. Обеспечивается консультативная поддержка педагогов и родителей по вопросам воспитания и обучения воспитанников.</w:t>
      </w:r>
    </w:p>
    <w:p w:rsidR="00664B31" w:rsidRDefault="008C4773">
      <w:pPr>
        <w:rPr>
          <w:rFonts w:ascii="Times New Roman" w:hAnsi="Times New Roman" w:cs="Times New Roman"/>
          <w:sz w:val="28"/>
          <w:szCs w:val="28"/>
        </w:rPr>
      </w:pPr>
      <w:r>
        <w:rPr>
          <w:rFonts w:ascii="Times New Roman" w:hAnsi="Times New Roman" w:cs="Times New Roman"/>
          <w:b/>
          <w:sz w:val="28"/>
          <w:szCs w:val="28"/>
        </w:rPr>
        <w:t xml:space="preserve">    </w:t>
      </w:r>
      <w:r w:rsidR="008107D9" w:rsidRPr="008702EC">
        <w:rPr>
          <w:rFonts w:ascii="Times New Roman" w:hAnsi="Times New Roman" w:cs="Times New Roman"/>
          <w:sz w:val="28"/>
          <w:szCs w:val="28"/>
        </w:rPr>
        <w:t xml:space="preserve"> Уровень развития детей анализируется по итогам педагогической диагностики. Формы проведения диагностики:</w:t>
      </w:r>
    </w:p>
    <w:p w:rsidR="00664B31" w:rsidRDefault="008107D9">
      <w:pPr>
        <w:rPr>
          <w:rFonts w:ascii="Times New Roman" w:hAnsi="Times New Roman" w:cs="Times New Roman"/>
          <w:sz w:val="28"/>
          <w:szCs w:val="28"/>
        </w:rPr>
      </w:pPr>
      <w:r w:rsidRPr="008702EC">
        <w:rPr>
          <w:rFonts w:ascii="Times New Roman" w:hAnsi="Times New Roman" w:cs="Times New Roman"/>
          <w:sz w:val="28"/>
          <w:szCs w:val="28"/>
        </w:rPr>
        <w:t xml:space="preserve"> − диагностические занятия (по каждому разделу программы); </w:t>
      </w:r>
    </w:p>
    <w:p w:rsidR="00664B31" w:rsidRDefault="008107D9">
      <w:pPr>
        <w:rPr>
          <w:rFonts w:ascii="Times New Roman" w:hAnsi="Times New Roman" w:cs="Times New Roman"/>
          <w:sz w:val="28"/>
          <w:szCs w:val="28"/>
        </w:rPr>
      </w:pPr>
      <w:r w:rsidRPr="008702EC">
        <w:rPr>
          <w:rFonts w:ascii="Times New Roman" w:hAnsi="Times New Roman" w:cs="Times New Roman"/>
          <w:sz w:val="28"/>
          <w:szCs w:val="28"/>
        </w:rPr>
        <w:t xml:space="preserve">− диагностические срезы; </w:t>
      </w:r>
    </w:p>
    <w:p w:rsidR="00664B31" w:rsidRDefault="008107D9">
      <w:pPr>
        <w:rPr>
          <w:rFonts w:ascii="Times New Roman" w:hAnsi="Times New Roman" w:cs="Times New Roman"/>
          <w:sz w:val="28"/>
          <w:szCs w:val="28"/>
        </w:rPr>
      </w:pPr>
      <w:r w:rsidRPr="008702EC">
        <w:rPr>
          <w:rFonts w:ascii="Times New Roman" w:hAnsi="Times New Roman" w:cs="Times New Roman"/>
          <w:sz w:val="28"/>
          <w:szCs w:val="28"/>
        </w:rPr>
        <w:t xml:space="preserve">− наблюдения, итоговые занятия. </w:t>
      </w:r>
    </w:p>
    <w:p w:rsidR="0046658F" w:rsidRDefault="00664B31">
      <w:pPr>
        <w:rPr>
          <w:rFonts w:ascii="Times New Roman" w:hAnsi="Times New Roman" w:cs="Times New Roman"/>
          <w:sz w:val="28"/>
          <w:szCs w:val="28"/>
        </w:rPr>
      </w:pPr>
      <w:r>
        <w:rPr>
          <w:rFonts w:ascii="Times New Roman" w:hAnsi="Times New Roman" w:cs="Times New Roman"/>
          <w:sz w:val="28"/>
          <w:szCs w:val="28"/>
        </w:rPr>
        <w:t xml:space="preserve">     </w:t>
      </w:r>
      <w:r w:rsidR="008107D9" w:rsidRPr="008702EC">
        <w:rPr>
          <w:rFonts w:ascii="Times New Roman" w:hAnsi="Times New Roman" w:cs="Times New Roman"/>
          <w:sz w:val="28"/>
          <w:szCs w:val="28"/>
        </w:rPr>
        <w:t>Разработаны диагностические карты освоения образовательной прог</w:t>
      </w:r>
      <w:r w:rsidR="00717B20">
        <w:rPr>
          <w:rFonts w:ascii="Times New Roman" w:hAnsi="Times New Roman" w:cs="Times New Roman"/>
          <w:sz w:val="28"/>
          <w:szCs w:val="28"/>
        </w:rPr>
        <w:t xml:space="preserve">раммы дошкольного образования </w:t>
      </w:r>
      <w:r w:rsidR="008107D9" w:rsidRPr="008702EC">
        <w:rPr>
          <w:rFonts w:ascii="Times New Roman" w:hAnsi="Times New Roman" w:cs="Times New Roman"/>
          <w:sz w:val="28"/>
          <w:szCs w:val="28"/>
        </w:rPr>
        <w:t xml:space="preserve">ДОУ в каждой возрастной группе. Карты включают анализ уровня развития целевых ориентиров детского развития и качества освоения образовательных областей. </w:t>
      </w:r>
      <w:r w:rsidR="008C4773">
        <w:rPr>
          <w:rFonts w:ascii="Times New Roman" w:hAnsi="Times New Roman" w:cs="Times New Roman"/>
          <w:sz w:val="28"/>
          <w:szCs w:val="28"/>
        </w:rPr>
        <w:t>Педагоги создают психолого- педагогические условия, обеспечивающие положительную динамику развития детей по основным направлениям (социально- коммуникативное развитие, познавательное развитие, речевое развитие, художественно- эстетическое развитие, физическое развитие):</w:t>
      </w:r>
    </w:p>
    <w:p w:rsidR="008C4773" w:rsidRDefault="008C4773" w:rsidP="008C477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реализуют современную модель образовательного процесса;</w:t>
      </w:r>
    </w:p>
    <w:p w:rsidR="008C4773" w:rsidRDefault="008C4773" w:rsidP="008C477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создают развивающую предметно- пространственную среду в группе, которая обеспечивает безопасность и </w:t>
      </w:r>
      <w:r w:rsidR="007E51C1">
        <w:rPr>
          <w:rFonts w:ascii="Times New Roman" w:hAnsi="Times New Roman" w:cs="Times New Roman"/>
          <w:sz w:val="28"/>
          <w:szCs w:val="28"/>
        </w:rPr>
        <w:t>доступность, транспортируемость</w:t>
      </w:r>
      <w:r w:rsidR="00095EFE">
        <w:rPr>
          <w:rFonts w:ascii="Times New Roman" w:hAnsi="Times New Roman" w:cs="Times New Roman"/>
          <w:sz w:val="28"/>
          <w:szCs w:val="28"/>
        </w:rPr>
        <w:t xml:space="preserve">, </w:t>
      </w:r>
      <w:r w:rsidR="007E51C1">
        <w:rPr>
          <w:rFonts w:ascii="Times New Roman" w:hAnsi="Times New Roman" w:cs="Times New Roman"/>
          <w:sz w:val="28"/>
          <w:szCs w:val="28"/>
        </w:rPr>
        <w:t>поли функциональность</w:t>
      </w:r>
      <w:r w:rsidR="00095EFE">
        <w:rPr>
          <w:rFonts w:ascii="Times New Roman" w:hAnsi="Times New Roman" w:cs="Times New Roman"/>
          <w:sz w:val="28"/>
          <w:szCs w:val="28"/>
        </w:rPr>
        <w:t xml:space="preserve"> материалов и соответствует</w:t>
      </w:r>
      <w:r w:rsidR="00095EFE" w:rsidRPr="00095EFE">
        <w:rPr>
          <w:rFonts w:ascii="Times New Roman" w:hAnsi="Times New Roman" w:cs="Times New Roman"/>
          <w:sz w:val="28"/>
          <w:szCs w:val="28"/>
        </w:rPr>
        <w:t xml:space="preserve"> </w:t>
      </w:r>
      <w:r w:rsidR="00095EFE">
        <w:rPr>
          <w:rFonts w:ascii="Times New Roman" w:hAnsi="Times New Roman" w:cs="Times New Roman"/>
          <w:sz w:val="28"/>
          <w:szCs w:val="28"/>
        </w:rPr>
        <w:t>возрастным возможностям;</w:t>
      </w:r>
    </w:p>
    <w:p w:rsidR="00664B31" w:rsidRDefault="00664B31" w:rsidP="008C477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используют в образовательной деятельности формы и методы работы с детьми по возрастным и индивидуальным особенностям детей;</w:t>
      </w:r>
    </w:p>
    <w:p w:rsidR="00664B31" w:rsidRDefault="00664B31" w:rsidP="008C477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поддерживают инициативу и самостоятельность дошкольников в специфических для них видах деятельности;</w:t>
      </w:r>
    </w:p>
    <w:p w:rsidR="008C4773" w:rsidRPr="00F7580E" w:rsidRDefault="00664B31" w:rsidP="00F7580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содействуют личностному развитию каждого ребенка на всех возрастных этапах, на основе развития индивидуальных особенностей детей в единстве интеллектуальной, эмоциональной и волевой сфер их проявлений.</w:t>
      </w:r>
    </w:p>
    <w:p w:rsidR="00F7580E" w:rsidRPr="001545AB" w:rsidRDefault="008107D9">
      <w:pPr>
        <w:rPr>
          <w:rFonts w:ascii="Times New Roman" w:hAnsi="Times New Roman" w:cs="Times New Roman"/>
          <w:b/>
          <w:i/>
          <w:sz w:val="28"/>
          <w:szCs w:val="28"/>
        </w:rPr>
      </w:pPr>
      <w:r w:rsidRPr="001545AB">
        <w:rPr>
          <w:rFonts w:ascii="Times New Roman" w:hAnsi="Times New Roman" w:cs="Times New Roman"/>
          <w:b/>
          <w:i/>
          <w:sz w:val="28"/>
          <w:szCs w:val="28"/>
        </w:rPr>
        <w:t>Результаты качества</w:t>
      </w:r>
      <w:r w:rsidR="00717B20">
        <w:rPr>
          <w:rFonts w:ascii="Times New Roman" w:hAnsi="Times New Roman" w:cs="Times New Roman"/>
          <w:b/>
          <w:i/>
          <w:sz w:val="28"/>
          <w:szCs w:val="28"/>
        </w:rPr>
        <w:t xml:space="preserve"> освоения ОП </w:t>
      </w:r>
      <w:r w:rsidR="00F7580E" w:rsidRPr="001545AB">
        <w:rPr>
          <w:rFonts w:ascii="Times New Roman" w:hAnsi="Times New Roman" w:cs="Times New Roman"/>
          <w:b/>
          <w:i/>
          <w:sz w:val="28"/>
          <w:szCs w:val="28"/>
        </w:rPr>
        <w:t xml:space="preserve">ДОУ </w:t>
      </w:r>
    </w:p>
    <w:p w:rsidR="0046658F" w:rsidRDefault="0046658F">
      <w:pPr>
        <w:rPr>
          <w:rFonts w:ascii="Times New Roman" w:hAnsi="Times New Roman" w:cs="Times New Roman"/>
          <w:sz w:val="28"/>
          <w:szCs w:val="28"/>
        </w:rPr>
      </w:pPr>
      <w:r>
        <w:rPr>
          <w:rFonts w:ascii="Times New Roman" w:hAnsi="Times New Roman" w:cs="Times New Roman"/>
          <w:sz w:val="28"/>
          <w:szCs w:val="28"/>
        </w:rPr>
        <w:t>В связи</w:t>
      </w:r>
      <w:r w:rsidR="003739C5">
        <w:rPr>
          <w:rFonts w:ascii="Times New Roman" w:hAnsi="Times New Roman" w:cs="Times New Roman"/>
          <w:sz w:val="28"/>
          <w:szCs w:val="28"/>
        </w:rPr>
        <w:t xml:space="preserve"> с эпидемио</w:t>
      </w:r>
      <w:r w:rsidR="001545AB">
        <w:rPr>
          <w:rFonts w:ascii="Times New Roman" w:hAnsi="Times New Roman" w:cs="Times New Roman"/>
          <w:sz w:val="28"/>
          <w:szCs w:val="28"/>
        </w:rPr>
        <w:t>логической обстановкой (пандемии</w:t>
      </w:r>
      <w:r w:rsidR="003739C5">
        <w:rPr>
          <w:rFonts w:ascii="Times New Roman" w:hAnsi="Times New Roman" w:cs="Times New Roman"/>
          <w:sz w:val="28"/>
          <w:szCs w:val="28"/>
        </w:rPr>
        <w:t>, карантина) диа</w:t>
      </w:r>
      <w:r w:rsidR="00F03D0D">
        <w:rPr>
          <w:rFonts w:ascii="Times New Roman" w:hAnsi="Times New Roman" w:cs="Times New Roman"/>
          <w:sz w:val="28"/>
          <w:szCs w:val="28"/>
        </w:rPr>
        <w:t>гностические работы на конец 2020</w:t>
      </w:r>
      <w:r w:rsidR="003739C5">
        <w:rPr>
          <w:rFonts w:ascii="Times New Roman" w:hAnsi="Times New Roman" w:cs="Times New Roman"/>
          <w:sz w:val="28"/>
          <w:szCs w:val="28"/>
        </w:rPr>
        <w:t>-202</w:t>
      </w:r>
      <w:r w:rsidR="00F03D0D">
        <w:rPr>
          <w:rFonts w:ascii="Times New Roman" w:hAnsi="Times New Roman" w:cs="Times New Roman"/>
          <w:sz w:val="28"/>
          <w:szCs w:val="28"/>
        </w:rPr>
        <w:t>1</w:t>
      </w:r>
      <w:r w:rsidR="0073761B">
        <w:rPr>
          <w:rFonts w:ascii="Times New Roman" w:hAnsi="Times New Roman" w:cs="Times New Roman"/>
          <w:sz w:val="28"/>
          <w:szCs w:val="28"/>
        </w:rPr>
        <w:t xml:space="preserve"> </w:t>
      </w:r>
      <w:r w:rsidR="003739C5">
        <w:rPr>
          <w:rFonts w:ascii="Times New Roman" w:hAnsi="Times New Roman" w:cs="Times New Roman"/>
          <w:sz w:val="28"/>
          <w:szCs w:val="28"/>
        </w:rPr>
        <w:t>учебного года не проводились.</w:t>
      </w:r>
      <w:r>
        <w:rPr>
          <w:rFonts w:ascii="Times New Roman" w:hAnsi="Times New Roman" w:cs="Times New Roman"/>
          <w:sz w:val="28"/>
          <w:szCs w:val="28"/>
        </w:rPr>
        <w:t xml:space="preserve"> </w:t>
      </w:r>
    </w:p>
    <w:p w:rsidR="00F7580E" w:rsidRPr="006D6E59" w:rsidRDefault="00F7580E">
      <w:pPr>
        <w:rPr>
          <w:rFonts w:ascii="Times New Roman" w:hAnsi="Times New Roman" w:cs="Times New Roman"/>
          <w:b/>
          <w:sz w:val="24"/>
          <w:szCs w:val="24"/>
        </w:rPr>
      </w:pPr>
      <w:r w:rsidRPr="006D6E59">
        <w:rPr>
          <w:rFonts w:ascii="Times New Roman" w:hAnsi="Times New Roman" w:cs="Times New Roman"/>
          <w:b/>
          <w:sz w:val="24"/>
          <w:szCs w:val="24"/>
        </w:rPr>
        <w:t xml:space="preserve">Динамика освоения </w:t>
      </w:r>
      <w:r w:rsidR="007E51C1" w:rsidRPr="006D6E59">
        <w:rPr>
          <w:rFonts w:ascii="Times New Roman" w:hAnsi="Times New Roman" w:cs="Times New Roman"/>
          <w:b/>
          <w:sz w:val="24"/>
          <w:szCs w:val="24"/>
        </w:rPr>
        <w:t>программы воспитанниками</w:t>
      </w:r>
      <w:r w:rsidR="00717B20">
        <w:rPr>
          <w:rFonts w:ascii="Times New Roman" w:hAnsi="Times New Roman" w:cs="Times New Roman"/>
          <w:b/>
          <w:sz w:val="24"/>
          <w:szCs w:val="24"/>
        </w:rPr>
        <w:t xml:space="preserve"> </w:t>
      </w:r>
      <w:r w:rsidRPr="006D6E59">
        <w:rPr>
          <w:rFonts w:ascii="Times New Roman" w:hAnsi="Times New Roman" w:cs="Times New Roman"/>
          <w:b/>
          <w:sz w:val="24"/>
          <w:szCs w:val="24"/>
        </w:rPr>
        <w:t xml:space="preserve">ДОУ за последние </w:t>
      </w:r>
      <w:r w:rsidR="006D6E59">
        <w:rPr>
          <w:rFonts w:ascii="Times New Roman" w:hAnsi="Times New Roman" w:cs="Times New Roman"/>
          <w:b/>
          <w:sz w:val="24"/>
          <w:szCs w:val="24"/>
        </w:rPr>
        <w:t>4</w:t>
      </w:r>
      <w:r w:rsidR="006D6E59" w:rsidRPr="006D6E59">
        <w:rPr>
          <w:rFonts w:ascii="Times New Roman" w:hAnsi="Times New Roman" w:cs="Times New Roman"/>
          <w:b/>
          <w:sz w:val="24"/>
          <w:szCs w:val="24"/>
        </w:rPr>
        <w:t xml:space="preserve"> </w:t>
      </w:r>
      <w:r w:rsidR="00BF7BB0" w:rsidRPr="006D6E59">
        <w:rPr>
          <w:rFonts w:ascii="Times New Roman" w:hAnsi="Times New Roman" w:cs="Times New Roman"/>
          <w:b/>
          <w:sz w:val="24"/>
          <w:szCs w:val="24"/>
        </w:rPr>
        <w:t>год</w:t>
      </w:r>
      <w:r w:rsidR="006D6E59">
        <w:rPr>
          <w:rFonts w:ascii="Times New Roman" w:hAnsi="Times New Roman" w:cs="Times New Roman"/>
          <w:b/>
          <w:sz w:val="24"/>
          <w:szCs w:val="24"/>
        </w:rPr>
        <w:t>а</w:t>
      </w:r>
      <w:r w:rsidR="00BF7BB0" w:rsidRPr="006D6E59">
        <w:rPr>
          <w:rFonts w:ascii="Times New Roman" w:hAnsi="Times New Roman" w:cs="Times New Roman"/>
          <w:b/>
          <w:sz w:val="24"/>
          <w:szCs w:val="24"/>
        </w:rPr>
        <w:t>:</w:t>
      </w:r>
    </w:p>
    <w:p w:rsidR="00DA7537" w:rsidRDefault="009B3D5C" w:rsidP="006D6E59">
      <w:pPr>
        <w:rPr>
          <w:rFonts w:ascii="Times New Roman" w:hAnsi="Times New Roman" w:cs="Times New Roman"/>
          <w:color w:val="FF0000"/>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076325" cy="1019175"/>
                <wp:effectExtent l="0" t="0" r="0" b="0"/>
                <wp:wrapNone/>
                <wp:docPr id="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1019175"/>
                        </a:xfrm>
                        <a:prstGeom prst="rect">
                          <a:avLst/>
                        </a:prstGeom>
                      </wps:spPr>
                      <wps:bodyPr vertOverflow="clip" wrap="none" rtlCol="0"/>
                    </wps:wsp>
                  </a:graphicData>
                </a:graphic>
                <wp14:sizeRelH relativeFrom="page">
                  <wp14:pctWidth>0</wp14:pctWidth>
                </wp14:sizeRelH>
                <wp14:sizeRelV relativeFrom="page">
                  <wp14:pctHeight>0</wp14:pctHeight>
                </wp14:sizeRelV>
              </wp:anchor>
            </w:drawing>
          </mc:Choice>
          <mc:Fallback>
            <w:pict>
              <v:shapetype w14:anchorId="294D3280" id="_x0000_t202" coordsize="21600,21600" o:spt="202" path="m,l,21600r21600,l21600,xe">
                <v:stroke joinstyle="miter"/>
                <v:path gradientshapeok="t" o:connecttype="rect"/>
              </v:shapetype>
              <v:shape id="TextBox 9" o:spid="_x0000_s1026" type="#_x0000_t202" style="position:absolute;margin-left:0;margin-top:0;width:84.75pt;height:80.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" filled="f" stroked="f"/>
            </w:pict>
          </mc:Fallback>
        </mc:AlternateContent>
      </w:r>
    </w:p>
    <w:p w:rsidR="00DA7537" w:rsidRDefault="006D6E59" w:rsidP="00BB22E2">
      <w:pPr>
        <w:jc w:val="center"/>
        <w:rPr>
          <w:rFonts w:ascii="Times New Roman" w:hAnsi="Times New Roman" w:cs="Times New Roman"/>
          <w:color w:val="FF0000"/>
          <w:sz w:val="28"/>
          <w:szCs w:val="28"/>
        </w:rPr>
      </w:pPr>
      <w:r w:rsidRPr="009010AF">
        <w:rPr>
          <w:rFonts w:ascii="Times New Roman" w:hAnsi="Times New Roman" w:cs="Times New Roman"/>
          <w:b/>
          <w:noProof/>
          <w:sz w:val="32"/>
          <w:szCs w:val="28"/>
          <w:lang w:eastAsia="ru-RU"/>
        </w:rPr>
        <w:lastRenderedPageBreak/>
        <w:drawing>
          <wp:inline distT="0" distB="0" distL="0" distR="0" wp14:anchorId="09B4A9BD" wp14:editId="72E06271">
            <wp:extent cx="5486400" cy="3200400"/>
            <wp:effectExtent l="19050" t="0" r="19050" b="0"/>
            <wp:docPr id="18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A7537" w:rsidRDefault="006D6E59" w:rsidP="006D6E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конец </w:t>
      </w:r>
      <w:r w:rsidR="00F03D0D">
        <w:rPr>
          <w:rFonts w:ascii="Times New Roman" w:hAnsi="Times New Roman" w:cs="Times New Roman"/>
          <w:color w:val="000000" w:themeColor="text1"/>
          <w:sz w:val="28"/>
          <w:szCs w:val="28"/>
        </w:rPr>
        <w:t>2018-2019</w:t>
      </w:r>
      <w:r w:rsidRPr="006D6E59">
        <w:rPr>
          <w:rFonts w:ascii="Times New Roman" w:hAnsi="Times New Roman" w:cs="Times New Roman"/>
          <w:color w:val="000000" w:themeColor="text1"/>
          <w:sz w:val="28"/>
          <w:szCs w:val="28"/>
        </w:rPr>
        <w:t xml:space="preserve">г </w:t>
      </w:r>
      <w:r>
        <w:rPr>
          <w:rFonts w:ascii="Times New Roman" w:hAnsi="Times New Roman" w:cs="Times New Roman"/>
          <w:color w:val="000000" w:themeColor="text1"/>
          <w:sz w:val="28"/>
          <w:szCs w:val="28"/>
        </w:rPr>
        <w:t>–</w:t>
      </w:r>
      <w:r w:rsidRPr="006D6E5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92%</w:t>
      </w:r>
    </w:p>
    <w:p w:rsidR="006D6E59" w:rsidRDefault="00F03D0D" w:rsidP="006D6E5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конец 2019-2020</w:t>
      </w:r>
      <w:r w:rsidR="006D6E59">
        <w:rPr>
          <w:rFonts w:ascii="Times New Roman" w:hAnsi="Times New Roman" w:cs="Times New Roman"/>
          <w:color w:val="000000" w:themeColor="text1"/>
          <w:sz w:val="28"/>
          <w:szCs w:val="28"/>
        </w:rPr>
        <w:t xml:space="preserve"> г – 94%</w:t>
      </w:r>
    </w:p>
    <w:p w:rsidR="00DA7537" w:rsidRPr="00DE370B" w:rsidRDefault="00F03D0D" w:rsidP="00E2350B">
      <w:pPr>
        <w:rPr>
          <w:rFonts w:ascii="Times New Roman" w:hAnsi="Times New Roman" w:cs="Times New Roman"/>
          <w:i/>
          <w:sz w:val="24"/>
          <w:szCs w:val="24"/>
        </w:rPr>
      </w:pPr>
      <w:r>
        <w:rPr>
          <w:rFonts w:ascii="Times New Roman" w:hAnsi="Times New Roman" w:cs="Times New Roman"/>
          <w:color w:val="000000" w:themeColor="text1"/>
          <w:sz w:val="28"/>
          <w:szCs w:val="28"/>
        </w:rPr>
        <w:t>На начало 2020-2021</w:t>
      </w:r>
      <w:r w:rsidR="006D6E59">
        <w:rPr>
          <w:rFonts w:ascii="Times New Roman" w:hAnsi="Times New Roman" w:cs="Times New Roman"/>
          <w:color w:val="000000" w:themeColor="text1"/>
          <w:sz w:val="28"/>
          <w:szCs w:val="28"/>
        </w:rPr>
        <w:t>г – 78</w:t>
      </w:r>
      <w:r w:rsidR="00717B20" w:rsidRPr="00DE370B">
        <w:rPr>
          <w:rFonts w:ascii="Times New Roman" w:hAnsi="Times New Roman" w:cs="Times New Roman"/>
          <w:i/>
          <w:sz w:val="28"/>
          <w:szCs w:val="28"/>
        </w:rPr>
        <w:t>% (</w:t>
      </w:r>
      <w:r w:rsidR="006D6E59" w:rsidRPr="00DE370B">
        <w:rPr>
          <w:rFonts w:ascii="Times New Roman" w:hAnsi="Times New Roman" w:cs="Times New Roman"/>
          <w:i/>
          <w:sz w:val="24"/>
          <w:szCs w:val="24"/>
        </w:rPr>
        <w:t>на конец года диагностические работы не проводились из-за эпидемиологической обстановки</w:t>
      </w:r>
      <w:r w:rsidR="00E2350B" w:rsidRPr="00DE370B">
        <w:rPr>
          <w:rFonts w:ascii="Times New Roman" w:hAnsi="Times New Roman" w:cs="Times New Roman"/>
          <w:i/>
          <w:sz w:val="24"/>
          <w:szCs w:val="24"/>
        </w:rPr>
        <w:t>)</w:t>
      </w:r>
    </w:p>
    <w:p w:rsidR="00BF7BB0" w:rsidRPr="00BF7BB0" w:rsidRDefault="00BF7BB0" w:rsidP="00BF7BB0">
      <w:pPr>
        <w:rPr>
          <w:rFonts w:ascii="Times New Roman" w:hAnsi="Times New Roman" w:cs="Times New Roman"/>
          <w:b/>
          <w:sz w:val="28"/>
          <w:szCs w:val="28"/>
        </w:rPr>
      </w:pPr>
      <w:r>
        <w:rPr>
          <w:rFonts w:ascii="Times New Roman" w:hAnsi="Times New Roman" w:cs="Times New Roman"/>
          <w:b/>
          <w:sz w:val="28"/>
          <w:szCs w:val="28"/>
        </w:rPr>
        <w:t xml:space="preserve">              </w:t>
      </w:r>
      <w:r w:rsidR="00922D98" w:rsidRPr="00501790">
        <w:rPr>
          <w:rFonts w:ascii="Times New Roman" w:hAnsi="Times New Roman" w:cs="Times New Roman"/>
          <w:b/>
          <w:sz w:val="28"/>
          <w:szCs w:val="28"/>
        </w:rPr>
        <w:t xml:space="preserve">На начало </w:t>
      </w:r>
      <w:r w:rsidR="000A6841" w:rsidRPr="00501790">
        <w:rPr>
          <w:rFonts w:ascii="Times New Roman" w:hAnsi="Times New Roman" w:cs="Times New Roman"/>
          <w:b/>
          <w:sz w:val="28"/>
          <w:szCs w:val="28"/>
        </w:rPr>
        <w:t>2</w:t>
      </w:r>
      <w:r w:rsidR="00D42D89">
        <w:rPr>
          <w:rFonts w:ascii="Times New Roman" w:hAnsi="Times New Roman" w:cs="Times New Roman"/>
          <w:b/>
          <w:sz w:val="28"/>
          <w:szCs w:val="28"/>
        </w:rPr>
        <w:t>020</w:t>
      </w:r>
      <w:r w:rsidR="006E391A" w:rsidRPr="00501790">
        <w:rPr>
          <w:rFonts w:ascii="Times New Roman" w:hAnsi="Times New Roman" w:cs="Times New Roman"/>
          <w:b/>
          <w:sz w:val="28"/>
          <w:szCs w:val="28"/>
        </w:rPr>
        <w:t>-20</w:t>
      </w:r>
      <w:r w:rsidR="00F87C7B" w:rsidRPr="00501790">
        <w:rPr>
          <w:rFonts w:ascii="Times New Roman" w:hAnsi="Times New Roman" w:cs="Times New Roman"/>
          <w:b/>
          <w:sz w:val="28"/>
          <w:szCs w:val="28"/>
        </w:rPr>
        <w:t>2</w:t>
      </w:r>
      <w:r w:rsidR="00D42D89">
        <w:rPr>
          <w:rFonts w:ascii="Times New Roman" w:hAnsi="Times New Roman" w:cs="Times New Roman"/>
          <w:b/>
          <w:sz w:val="28"/>
          <w:szCs w:val="28"/>
        </w:rPr>
        <w:t>1</w:t>
      </w:r>
      <w:r w:rsidR="006E391A" w:rsidRPr="00501790">
        <w:rPr>
          <w:rFonts w:ascii="Times New Roman" w:hAnsi="Times New Roman" w:cs="Times New Roman"/>
          <w:b/>
          <w:sz w:val="28"/>
          <w:szCs w:val="28"/>
        </w:rPr>
        <w:t>г</w:t>
      </w:r>
      <w:r>
        <w:rPr>
          <w:rFonts w:ascii="Times New Roman" w:hAnsi="Times New Roman" w:cs="Times New Roman"/>
          <w:b/>
          <w:sz w:val="28"/>
          <w:szCs w:val="28"/>
        </w:rPr>
        <w:t xml:space="preserve">  </w:t>
      </w:r>
    </w:p>
    <w:tbl>
      <w:tblPr>
        <w:tblStyle w:val="a4"/>
        <w:tblW w:w="0" w:type="auto"/>
        <w:tblInd w:w="534" w:type="dxa"/>
        <w:tblLook w:val="04A0" w:firstRow="1" w:lastRow="0" w:firstColumn="1" w:lastColumn="0" w:noHBand="0" w:noVBand="1"/>
      </w:tblPr>
      <w:tblGrid>
        <w:gridCol w:w="3969"/>
        <w:gridCol w:w="1842"/>
        <w:gridCol w:w="1842"/>
      </w:tblGrid>
      <w:tr w:rsidR="000A6841" w:rsidTr="00E91AAD">
        <w:tc>
          <w:tcPr>
            <w:tcW w:w="3969" w:type="dxa"/>
          </w:tcPr>
          <w:p w:rsidR="000A6841" w:rsidRDefault="000A6841">
            <w:pPr>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842" w:type="dxa"/>
          </w:tcPr>
          <w:p w:rsidR="000A6841" w:rsidRPr="005501C5"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В -</w:t>
            </w:r>
            <w:r w:rsidR="00F87C7B">
              <w:rPr>
                <w:rFonts w:ascii="Times New Roman" w:hAnsi="Times New Roman" w:cs="Times New Roman"/>
                <w:sz w:val="24"/>
                <w:szCs w:val="24"/>
              </w:rPr>
              <w:t>1</w:t>
            </w:r>
            <w:r w:rsidR="00501790">
              <w:rPr>
                <w:rFonts w:ascii="Times New Roman" w:hAnsi="Times New Roman" w:cs="Times New Roman"/>
                <w:sz w:val="24"/>
                <w:szCs w:val="24"/>
              </w:rPr>
              <w:t>0</w:t>
            </w:r>
            <w:r w:rsidRPr="005501C5">
              <w:rPr>
                <w:rFonts w:ascii="Times New Roman" w:hAnsi="Times New Roman" w:cs="Times New Roman"/>
                <w:sz w:val="24"/>
                <w:szCs w:val="24"/>
              </w:rPr>
              <w:t>%</w:t>
            </w:r>
          </w:p>
          <w:p w:rsidR="000A6841"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С -</w:t>
            </w:r>
            <w:r>
              <w:rPr>
                <w:rFonts w:ascii="Times New Roman" w:hAnsi="Times New Roman" w:cs="Times New Roman"/>
                <w:sz w:val="24"/>
                <w:szCs w:val="24"/>
              </w:rPr>
              <w:t>7</w:t>
            </w:r>
            <w:r w:rsidR="00501790">
              <w:rPr>
                <w:rFonts w:ascii="Times New Roman" w:hAnsi="Times New Roman" w:cs="Times New Roman"/>
                <w:sz w:val="24"/>
                <w:szCs w:val="24"/>
              </w:rPr>
              <w:t>5</w:t>
            </w:r>
            <w:r>
              <w:rPr>
                <w:rFonts w:ascii="Times New Roman" w:hAnsi="Times New Roman" w:cs="Times New Roman"/>
                <w:sz w:val="24"/>
                <w:szCs w:val="24"/>
              </w:rPr>
              <w:t>%</w:t>
            </w:r>
          </w:p>
          <w:p w:rsidR="000A6841" w:rsidRDefault="000A6841" w:rsidP="000A6841">
            <w:pPr>
              <w:jc w:val="center"/>
              <w:rPr>
                <w:rFonts w:ascii="Times New Roman" w:hAnsi="Times New Roman" w:cs="Times New Roman"/>
                <w:sz w:val="28"/>
                <w:szCs w:val="28"/>
              </w:rPr>
            </w:pPr>
            <w:r>
              <w:rPr>
                <w:rFonts w:ascii="Times New Roman" w:hAnsi="Times New Roman" w:cs="Times New Roman"/>
                <w:sz w:val="28"/>
                <w:szCs w:val="28"/>
              </w:rPr>
              <w:t>Н -1</w:t>
            </w:r>
            <w:r w:rsidR="00501790">
              <w:rPr>
                <w:rFonts w:ascii="Times New Roman" w:hAnsi="Times New Roman" w:cs="Times New Roman"/>
                <w:sz w:val="28"/>
                <w:szCs w:val="28"/>
              </w:rPr>
              <w:t>5</w:t>
            </w:r>
            <w:r>
              <w:rPr>
                <w:rFonts w:ascii="Times New Roman" w:hAnsi="Times New Roman" w:cs="Times New Roman"/>
                <w:sz w:val="28"/>
                <w:szCs w:val="28"/>
              </w:rPr>
              <w:t>%</w:t>
            </w:r>
          </w:p>
        </w:tc>
        <w:tc>
          <w:tcPr>
            <w:tcW w:w="1842" w:type="dxa"/>
          </w:tcPr>
          <w:p w:rsidR="000A6841" w:rsidRDefault="000A6841" w:rsidP="000A6841">
            <w:pPr>
              <w:jc w:val="center"/>
              <w:rPr>
                <w:rFonts w:ascii="Times New Roman" w:hAnsi="Times New Roman" w:cs="Times New Roman"/>
                <w:sz w:val="24"/>
                <w:szCs w:val="24"/>
              </w:rPr>
            </w:pPr>
          </w:p>
          <w:p w:rsidR="000A6841" w:rsidRPr="005501C5" w:rsidRDefault="00501790" w:rsidP="000A6841">
            <w:pPr>
              <w:jc w:val="center"/>
              <w:rPr>
                <w:rFonts w:ascii="Times New Roman" w:hAnsi="Times New Roman" w:cs="Times New Roman"/>
                <w:sz w:val="24"/>
                <w:szCs w:val="24"/>
              </w:rPr>
            </w:pPr>
            <w:r>
              <w:rPr>
                <w:rFonts w:ascii="Times New Roman" w:hAnsi="Times New Roman" w:cs="Times New Roman"/>
                <w:sz w:val="24"/>
                <w:szCs w:val="24"/>
              </w:rPr>
              <w:t>85</w:t>
            </w:r>
            <w:r w:rsidR="000A6841">
              <w:rPr>
                <w:rFonts w:ascii="Times New Roman" w:hAnsi="Times New Roman" w:cs="Times New Roman"/>
                <w:sz w:val="24"/>
                <w:szCs w:val="24"/>
              </w:rPr>
              <w:t>%</w:t>
            </w:r>
          </w:p>
        </w:tc>
      </w:tr>
      <w:tr w:rsidR="000A6841" w:rsidTr="00E91AAD">
        <w:tc>
          <w:tcPr>
            <w:tcW w:w="3969" w:type="dxa"/>
          </w:tcPr>
          <w:p w:rsidR="000A6841" w:rsidRDefault="000A6841">
            <w:pPr>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842" w:type="dxa"/>
          </w:tcPr>
          <w:p w:rsidR="000A6841" w:rsidRPr="005501C5" w:rsidRDefault="000A6841" w:rsidP="000A6841">
            <w:pPr>
              <w:jc w:val="center"/>
              <w:rPr>
                <w:rFonts w:ascii="Times New Roman" w:hAnsi="Times New Roman" w:cs="Times New Roman"/>
                <w:sz w:val="24"/>
                <w:szCs w:val="24"/>
              </w:rPr>
            </w:pPr>
            <w:r>
              <w:rPr>
                <w:rFonts w:ascii="Times New Roman" w:hAnsi="Times New Roman" w:cs="Times New Roman"/>
                <w:sz w:val="28"/>
                <w:szCs w:val="28"/>
              </w:rPr>
              <w:t xml:space="preserve">В - </w:t>
            </w:r>
            <w:r w:rsidR="00501790">
              <w:rPr>
                <w:rFonts w:ascii="Times New Roman" w:hAnsi="Times New Roman" w:cs="Times New Roman"/>
                <w:sz w:val="28"/>
                <w:szCs w:val="28"/>
              </w:rPr>
              <w:t>19</w:t>
            </w:r>
            <w:r w:rsidRPr="005501C5">
              <w:rPr>
                <w:rFonts w:ascii="Times New Roman" w:hAnsi="Times New Roman" w:cs="Times New Roman"/>
                <w:sz w:val="24"/>
                <w:szCs w:val="24"/>
              </w:rPr>
              <w:t>%</w:t>
            </w:r>
          </w:p>
          <w:p w:rsidR="000A6841"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С -</w:t>
            </w:r>
            <w:r>
              <w:rPr>
                <w:rFonts w:ascii="Times New Roman" w:hAnsi="Times New Roman" w:cs="Times New Roman"/>
                <w:sz w:val="24"/>
                <w:szCs w:val="24"/>
              </w:rPr>
              <w:t xml:space="preserve"> 5</w:t>
            </w:r>
            <w:r w:rsidR="00501790">
              <w:rPr>
                <w:rFonts w:ascii="Times New Roman" w:hAnsi="Times New Roman" w:cs="Times New Roman"/>
                <w:sz w:val="24"/>
                <w:szCs w:val="24"/>
              </w:rPr>
              <w:t>9</w:t>
            </w:r>
            <w:r>
              <w:rPr>
                <w:rFonts w:ascii="Times New Roman" w:hAnsi="Times New Roman" w:cs="Times New Roman"/>
                <w:sz w:val="24"/>
                <w:szCs w:val="24"/>
              </w:rPr>
              <w:t>%</w:t>
            </w:r>
          </w:p>
          <w:p w:rsidR="000A6841" w:rsidRDefault="000A6841" w:rsidP="000A6841">
            <w:pPr>
              <w:jc w:val="center"/>
              <w:rPr>
                <w:rFonts w:ascii="Times New Roman" w:hAnsi="Times New Roman" w:cs="Times New Roman"/>
                <w:sz w:val="28"/>
                <w:szCs w:val="28"/>
              </w:rPr>
            </w:pPr>
            <w:r>
              <w:rPr>
                <w:rFonts w:ascii="Times New Roman" w:hAnsi="Times New Roman" w:cs="Times New Roman"/>
                <w:sz w:val="28"/>
                <w:szCs w:val="28"/>
              </w:rPr>
              <w:t xml:space="preserve">Н </w:t>
            </w:r>
            <w:r w:rsidR="00501790">
              <w:rPr>
                <w:rFonts w:ascii="Times New Roman" w:hAnsi="Times New Roman" w:cs="Times New Roman"/>
                <w:sz w:val="28"/>
                <w:szCs w:val="28"/>
              </w:rPr>
              <w:t>- 22</w:t>
            </w:r>
            <w:r>
              <w:rPr>
                <w:rFonts w:ascii="Times New Roman" w:hAnsi="Times New Roman" w:cs="Times New Roman"/>
                <w:sz w:val="28"/>
                <w:szCs w:val="28"/>
              </w:rPr>
              <w:t>%</w:t>
            </w:r>
          </w:p>
        </w:tc>
        <w:tc>
          <w:tcPr>
            <w:tcW w:w="1842" w:type="dxa"/>
          </w:tcPr>
          <w:p w:rsidR="000A6841" w:rsidRDefault="00501790" w:rsidP="000A6841">
            <w:pPr>
              <w:jc w:val="center"/>
              <w:rPr>
                <w:rFonts w:ascii="Times New Roman" w:hAnsi="Times New Roman" w:cs="Times New Roman"/>
                <w:sz w:val="28"/>
                <w:szCs w:val="28"/>
              </w:rPr>
            </w:pPr>
            <w:r>
              <w:rPr>
                <w:rFonts w:ascii="Times New Roman" w:hAnsi="Times New Roman" w:cs="Times New Roman"/>
                <w:sz w:val="28"/>
                <w:szCs w:val="28"/>
              </w:rPr>
              <w:t>78</w:t>
            </w:r>
            <w:r w:rsidR="000A6841">
              <w:rPr>
                <w:rFonts w:ascii="Times New Roman" w:hAnsi="Times New Roman" w:cs="Times New Roman"/>
                <w:sz w:val="28"/>
                <w:szCs w:val="28"/>
              </w:rPr>
              <w:t>%</w:t>
            </w:r>
          </w:p>
        </w:tc>
      </w:tr>
      <w:tr w:rsidR="000A6841" w:rsidTr="00E91AAD">
        <w:tc>
          <w:tcPr>
            <w:tcW w:w="3969" w:type="dxa"/>
          </w:tcPr>
          <w:p w:rsidR="000A6841" w:rsidRDefault="000A6841">
            <w:pPr>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842" w:type="dxa"/>
          </w:tcPr>
          <w:p w:rsidR="000A6841" w:rsidRPr="005501C5"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В -</w:t>
            </w:r>
            <w:r w:rsidR="00501790">
              <w:rPr>
                <w:rFonts w:ascii="Times New Roman" w:hAnsi="Times New Roman" w:cs="Times New Roman"/>
                <w:sz w:val="24"/>
                <w:szCs w:val="24"/>
              </w:rPr>
              <w:t>8</w:t>
            </w:r>
            <w:r w:rsidRPr="005501C5">
              <w:rPr>
                <w:rFonts w:ascii="Times New Roman" w:hAnsi="Times New Roman" w:cs="Times New Roman"/>
                <w:sz w:val="24"/>
                <w:szCs w:val="24"/>
              </w:rPr>
              <w:t>%</w:t>
            </w:r>
          </w:p>
          <w:p w:rsidR="000A6841"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С -</w:t>
            </w:r>
            <w:r>
              <w:rPr>
                <w:rFonts w:ascii="Times New Roman" w:hAnsi="Times New Roman" w:cs="Times New Roman"/>
                <w:sz w:val="24"/>
                <w:szCs w:val="24"/>
              </w:rPr>
              <w:t>6</w:t>
            </w:r>
            <w:r w:rsidR="00501790">
              <w:rPr>
                <w:rFonts w:ascii="Times New Roman" w:hAnsi="Times New Roman" w:cs="Times New Roman"/>
                <w:sz w:val="24"/>
                <w:szCs w:val="24"/>
              </w:rPr>
              <w:t>0</w:t>
            </w:r>
            <w:r>
              <w:rPr>
                <w:rFonts w:ascii="Times New Roman" w:hAnsi="Times New Roman" w:cs="Times New Roman"/>
                <w:sz w:val="24"/>
                <w:szCs w:val="24"/>
              </w:rPr>
              <w:t>%</w:t>
            </w:r>
          </w:p>
          <w:p w:rsidR="000A6841" w:rsidRDefault="000A6841" w:rsidP="000A6841">
            <w:pPr>
              <w:jc w:val="center"/>
              <w:rPr>
                <w:rFonts w:ascii="Times New Roman" w:hAnsi="Times New Roman" w:cs="Times New Roman"/>
                <w:sz w:val="28"/>
                <w:szCs w:val="28"/>
              </w:rPr>
            </w:pPr>
            <w:r>
              <w:rPr>
                <w:rFonts w:ascii="Times New Roman" w:hAnsi="Times New Roman" w:cs="Times New Roman"/>
                <w:sz w:val="28"/>
                <w:szCs w:val="28"/>
              </w:rPr>
              <w:t>Н -</w:t>
            </w:r>
            <w:r w:rsidR="00501790">
              <w:rPr>
                <w:rFonts w:ascii="Times New Roman" w:hAnsi="Times New Roman" w:cs="Times New Roman"/>
                <w:sz w:val="28"/>
                <w:szCs w:val="28"/>
              </w:rPr>
              <w:t>32</w:t>
            </w:r>
            <w:r>
              <w:rPr>
                <w:rFonts w:ascii="Times New Roman" w:hAnsi="Times New Roman" w:cs="Times New Roman"/>
                <w:sz w:val="28"/>
                <w:szCs w:val="28"/>
              </w:rPr>
              <w:t>%</w:t>
            </w:r>
          </w:p>
        </w:tc>
        <w:tc>
          <w:tcPr>
            <w:tcW w:w="1842" w:type="dxa"/>
          </w:tcPr>
          <w:p w:rsidR="000A6841" w:rsidRPr="005501C5" w:rsidRDefault="00501790" w:rsidP="000A6841">
            <w:pPr>
              <w:jc w:val="center"/>
              <w:rPr>
                <w:rFonts w:ascii="Times New Roman" w:hAnsi="Times New Roman" w:cs="Times New Roman"/>
                <w:sz w:val="24"/>
                <w:szCs w:val="24"/>
              </w:rPr>
            </w:pPr>
            <w:r>
              <w:rPr>
                <w:rFonts w:ascii="Times New Roman" w:hAnsi="Times New Roman" w:cs="Times New Roman"/>
                <w:sz w:val="24"/>
                <w:szCs w:val="24"/>
              </w:rPr>
              <w:t xml:space="preserve">68 </w:t>
            </w:r>
            <w:r w:rsidR="000A6841">
              <w:rPr>
                <w:rFonts w:ascii="Times New Roman" w:hAnsi="Times New Roman" w:cs="Times New Roman"/>
                <w:sz w:val="24"/>
                <w:szCs w:val="24"/>
              </w:rPr>
              <w:t>%</w:t>
            </w:r>
          </w:p>
        </w:tc>
      </w:tr>
      <w:tr w:rsidR="000A6841" w:rsidTr="00E91AAD">
        <w:tc>
          <w:tcPr>
            <w:tcW w:w="3969" w:type="dxa"/>
          </w:tcPr>
          <w:p w:rsidR="000A6841" w:rsidRDefault="000A6841">
            <w:pPr>
              <w:rPr>
                <w:rFonts w:ascii="Times New Roman" w:hAnsi="Times New Roman" w:cs="Times New Roman"/>
                <w:sz w:val="28"/>
                <w:szCs w:val="28"/>
              </w:rPr>
            </w:pPr>
            <w:r>
              <w:rPr>
                <w:rFonts w:ascii="Times New Roman" w:hAnsi="Times New Roman" w:cs="Times New Roman"/>
                <w:sz w:val="28"/>
                <w:szCs w:val="28"/>
              </w:rPr>
              <w:t>Художественно- эстетическое развитие</w:t>
            </w:r>
          </w:p>
        </w:tc>
        <w:tc>
          <w:tcPr>
            <w:tcW w:w="1842" w:type="dxa"/>
          </w:tcPr>
          <w:p w:rsidR="000A6841" w:rsidRPr="005501C5"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В -</w:t>
            </w:r>
            <w:r w:rsidR="00501790">
              <w:rPr>
                <w:rFonts w:ascii="Times New Roman" w:hAnsi="Times New Roman" w:cs="Times New Roman"/>
                <w:sz w:val="24"/>
                <w:szCs w:val="24"/>
              </w:rPr>
              <w:t>14</w:t>
            </w:r>
            <w:r w:rsidRPr="005501C5">
              <w:rPr>
                <w:rFonts w:ascii="Times New Roman" w:hAnsi="Times New Roman" w:cs="Times New Roman"/>
                <w:sz w:val="24"/>
                <w:szCs w:val="24"/>
              </w:rPr>
              <w:t>%</w:t>
            </w:r>
          </w:p>
          <w:p w:rsidR="000A6841"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С -</w:t>
            </w:r>
            <w:r>
              <w:rPr>
                <w:rFonts w:ascii="Times New Roman" w:hAnsi="Times New Roman" w:cs="Times New Roman"/>
                <w:sz w:val="24"/>
                <w:szCs w:val="24"/>
              </w:rPr>
              <w:t>6</w:t>
            </w:r>
            <w:r w:rsidR="00501790">
              <w:rPr>
                <w:rFonts w:ascii="Times New Roman" w:hAnsi="Times New Roman" w:cs="Times New Roman"/>
                <w:sz w:val="24"/>
                <w:szCs w:val="24"/>
              </w:rPr>
              <w:t>5</w:t>
            </w:r>
            <w:r>
              <w:rPr>
                <w:rFonts w:ascii="Times New Roman" w:hAnsi="Times New Roman" w:cs="Times New Roman"/>
                <w:sz w:val="24"/>
                <w:szCs w:val="24"/>
              </w:rPr>
              <w:t>%</w:t>
            </w:r>
          </w:p>
          <w:p w:rsidR="000A6841" w:rsidRDefault="000A6841" w:rsidP="000A6841">
            <w:pPr>
              <w:jc w:val="center"/>
              <w:rPr>
                <w:rFonts w:ascii="Times New Roman" w:hAnsi="Times New Roman" w:cs="Times New Roman"/>
                <w:sz w:val="28"/>
                <w:szCs w:val="28"/>
              </w:rPr>
            </w:pPr>
            <w:r>
              <w:rPr>
                <w:rFonts w:ascii="Times New Roman" w:hAnsi="Times New Roman" w:cs="Times New Roman"/>
                <w:sz w:val="28"/>
                <w:szCs w:val="28"/>
              </w:rPr>
              <w:t>Н -</w:t>
            </w:r>
            <w:r w:rsidR="00501790">
              <w:rPr>
                <w:rFonts w:ascii="Times New Roman" w:hAnsi="Times New Roman" w:cs="Times New Roman"/>
                <w:sz w:val="28"/>
                <w:szCs w:val="28"/>
              </w:rPr>
              <w:t>21</w:t>
            </w:r>
            <w:r>
              <w:rPr>
                <w:rFonts w:ascii="Times New Roman" w:hAnsi="Times New Roman" w:cs="Times New Roman"/>
                <w:sz w:val="28"/>
                <w:szCs w:val="28"/>
              </w:rPr>
              <w:t>%</w:t>
            </w:r>
          </w:p>
        </w:tc>
        <w:tc>
          <w:tcPr>
            <w:tcW w:w="1842" w:type="dxa"/>
          </w:tcPr>
          <w:p w:rsidR="000A6841" w:rsidRPr="005501C5" w:rsidRDefault="00501790" w:rsidP="000A6841">
            <w:pPr>
              <w:jc w:val="center"/>
              <w:rPr>
                <w:rFonts w:ascii="Times New Roman" w:hAnsi="Times New Roman" w:cs="Times New Roman"/>
                <w:sz w:val="24"/>
                <w:szCs w:val="24"/>
              </w:rPr>
            </w:pPr>
            <w:r>
              <w:rPr>
                <w:rFonts w:ascii="Times New Roman" w:hAnsi="Times New Roman" w:cs="Times New Roman"/>
                <w:sz w:val="24"/>
                <w:szCs w:val="24"/>
              </w:rPr>
              <w:t xml:space="preserve">79 </w:t>
            </w:r>
            <w:r w:rsidR="000A6841">
              <w:rPr>
                <w:rFonts w:ascii="Times New Roman" w:hAnsi="Times New Roman" w:cs="Times New Roman"/>
                <w:sz w:val="24"/>
                <w:szCs w:val="24"/>
              </w:rPr>
              <w:t>%</w:t>
            </w:r>
          </w:p>
        </w:tc>
      </w:tr>
      <w:tr w:rsidR="000A6841" w:rsidTr="00E91AAD">
        <w:tc>
          <w:tcPr>
            <w:tcW w:w="3969" w:type="dxa"/>
          </w:tcPr>
          <w:p w:rsidR="000A6841" w:rsidRDefault="000A6841">
            <w:pPr>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1842" w:type="dxa"/>
          </w:tcPr>
          <w:p w:rsidR="000A6841" w:rsidRPr="005501C5"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В -</w:t>
            </w:r>
            <w:r w:rsidR="00501790">
              <w:rPr>
                <w:rFonts w:ascii="Times New Roman" w:hAnsi="Times New Roman" w:cs="Times New Roman"/>
                <w:sz w:val="24"/>
                <w:szCs w:val="24"/>
              </w:rPr>
              <w:t>13</w:t>
            </w:r>
            <w:r w:rsidRPr="005501C5">
              <w:rPr>
                <w:rFonts w:ascii="Times New Roman" w:hAnsi="Times New Roman" w:cs="Times New Roman"/>
                <w:sz w:val="24"/>
                <w:szCs w:val="24"/>
              </w:rPr>
              <w:t>%</w:t>
            </w:r>
          </w:p>
          <w:p w:rsidR="000A6841" w:rsidRDefault="000A6841" w:rsidP="000A6841">
            <w:pPr>
              <w:jc w:val="center"/>
              <w:rPr>
                <w:rFonts w:ascii="Times New Roman" w:hAnsi="Times New Roman" w:cs="Times New Roman"/>
                <w:sz w:val="24"/>
                <w:szCs w:val="24"/>
              </w:rPr>
            </w:pPr>
            <w:r w:rsidRPr="005501C5">
              <w:rPr>
                <w:rFonts w:ascii="Times New Roman" w:hAnsi="Times New Roman" w:cs="Times New Roman"/>
                <w:sz w:val="24"/>
                <w:szCs w:val="24"/>
              </w:rPr>
              <w:t>С -</w:t>
            </w:r>
            <w:r>
              <w:rPr>
                <w:rFonts w:ascii="Times New Roman" w:hAnsi="Times New Roman" w:cs="Times New Roman"/>
                <w:sz w:val="24"/>
                <w:szCs w:val="24"/>
              </w:rPr>
              <w:t>6</w:t>
            </w:r>
            <w:r w:rsidR="00501790">
              <w:rPr>
                <w:rFonts w:ascii="Times New Roman" w:hAnsi="Times New Roman" w:cs="Times New Roman"/>
                <w:sz w:val="24"/>
                <w:szCs w:val="24"/>
              </w:rPr>
              <w:t>8</w:t>
            </w:r>
            <w:r>
              <w:rPr>
                <w:rFonts w:ascii="Times New Roman" w:hAnsi="Times New Roman" w:cs="Times New Roman"/>
                <w:sz w:val="24"/>
                <w:szCs w:val="24"/>
              </w:rPr>
              <w:t>%</w:t>
            </w:r>
          </w:p>
          <w:p w:rsidR="000A6841" w:rsidRDefault="000A6841" w:rsidP="000A6841">
            <w:pPr>
              <w:jc w:val="center"/>
              <w:rPr>
                <w:rFonts w:ascii="Times New Roman" w:hAnsi="Times New Roman" w:cs="Times New Roman"/>
                <w:sz w:val="28"/>
                <w:szCs w:val="28"/>
              </w:rPr>
            </w:pPr>
            <w:r>
              <w:rPr>
                <w:rFonts w:ascii="Times New Roman" w:hAnsi="Times New Roman" w:cs="Times New Roman"/>
                <w:sz w:val="28"/>
                <w:szCs w:val="28"/>
              </w:rPr>
              <w:t>Н -1</w:t>
            </w:r>
            <w:r w:rsidR="00501790">
              <w:rPr>
                <w:rFonts w:ascii="Times New Roman" w:hAnsi="Times New Roman" w:cs="Times New Roman"/>
                <w:sz w:val="28"/>
                <w:szCs w:val="28"/>
              </w:rPr>
              <w:t>9</w:t>
            </w:r>
            <w:r>
              <w:rPr>
                <w:rFonts w:ascii="Times New Roman" w:hAnsi="Times New Roman" w:cs="Times New Roman"/>
                <w:sz w:val="28"/>
                <w:szCs w:val="28"/>
              </w:rPr>
              <w:t>%</w:t>
            </w:r>
          </w:p>
        </w:tc>
        <w:tc>
          <w:tcPr>
            <w:tcW w:w="1842" w:type="dxa"/>
          </w:tcPr>
          <w:p w:rsidR="000A6841" w:rsidRPr="005501C5" w:rsidRDefault="00501790" w:rsidP="000A6841">
            <w:pPr>
              <w:jc w:val="center"/>
              <w:rPr>
                <w:rFonts w:ascii="Times New Roman" w:hAnsi="Times New Roman" w:cs="Times New Roman"/>
                <w:sz w:val="24"/>
                <w:szCs w:val="24"/>
              </w:rPr>
            </w:pPr>
            <w:r>
              <w:rPr>
                <w:rFonts w:ascii="Times New Roman" w:hAnsi="Times New Roman" w:cs="Times New Roman"/>
                <w:sz w:val="24"/>
                <w:szCs w:val="24"/>
              </w:rPr>
              <w:t>81</w:t>
            </w:r>
            <w:r w:rsidR="000A6841">
              <w:rPr>
                <w:rFonts w:ascii="Times New Roman" w:hAnsi="Times New Roman" w:cs="Times New Roman"/>
                <w:sz w:val="24"/>
                <w:szCs w:val="24"/>
              </w:rPr>
              <w:t>%</w:t>
            </w:r>
          </w:p>
        </w:tc>
      </w:tr>
      <w:tr w:rsidR="00BB22E2" w:rsidRPr="00922D98" w:rsidTr="00E91AAD">
        <w:tc>
          <w:tcPr>
            <w:tcW w:w="3969" w:type="dxa"/>
          </w:tcPr>
          <w:p w:rsidR="00BB22E2" w:rsidRPr="00922D98" w:rsidRDefault="00BB22E2">
            <w:pPr>
              <w:rPr>
                <w:rFonts w:ascii="Times New Roman" w:hAnsi="Times New Roman" w:cs="Times New Roman"/>
                <w:b/>
                <w:sz w:val="28"/>
                <w:szCs w:val="28"/>
              </w:rPr>
            </w:pPr>
            <w:r w:rsidRPr="00922D98">
              <w:rPr>
                <w:rFonts w:ascii="Times New Roman" w:hAnsi="Times New Roman" w:cs="Times New Roman"/>
                <w:b/>
                <w:sz w:val="28"/>
                <w:szCs w:val="28"/>
              </w:rPr>
              <w:t xml:space="preserve">Выполнение программы </w:t>
            </w:r>
          </w:p>
        </w:tc>
        <w:tc>
          <w:tcPr>
            <w:tcW w:w="3684" w:type="dxa"/>
            <w:gridSpan w:val="2"/>
          </w:tcPr>
          <w:p w:rsidR="00BB22E2" w:rsidRPr="00922D98" w:rsidRDefault="00501790" w:rsidP="00BB22E2">
            <w:pPr>
              <w:jc w:val="center"/>
              <w:rPr>
                <w:rFonts w:ascii="Times New Roman" w:hAnsi="Times New Roman" w:cs="Times New Roman"/>
                <w:b/>
                <w:sz w:val="28"/>
                <w:szCs w:val="28"/>
              </w:rPr>
            </w:pPr>
            <w:r>
              <w:rPr>
                <w:rFonts w:ascii="Times New Roman" w:hAnsi="Times New Roman" w:cs="Times New Roman"/>
                <w:b/>
                <w:sz w:val="28"/>
                <w:szCs w:val="28"/>
              </w:rPr>
              <w:t>78</w:t>
            </w:r>
            <w:r w:rsidR="00BB22E2" w:rsidRPr="00922D98">
              <w:rPr>
                <w:rFonts w:ascii="Times New Roman" w:hAnsi="Times New Roman" w:cs="Times New Roman"/>
                <w:b/>
                <w:sz w:val="28"/>
                <w:szCs w:val="28"/>
              </w:rPr>
              <w:t>%</w:t>
            </w:r>
          </w:p>
        </w:tc>
      </w:tr>
    </w:tbl>
    <w:p w:rsidR="00915878" w:rsidRDefault="00915878">
      <w:pPr>
        <w:rPr>
          <w:rFonts w:ascii="Times New Roman" w:hAnsi="Times New Roman" w:cs="Times New Roman"/>
          <w:b/>
          <w:sz w:val="28"/>
          <w:szCs w:val="28"/>
        </w:rPr>
      </w:pPr>
    </w:p>
    <w:p w:rsidR="00E2350B" w:rsidRDefault="00E2350B" w:rsidP="00DE370B">
      <w:pPr>
        <w:rPr>
          <w:rFonts w:ascii="Times New Roman" w:hAnsi="Times New Roman" w:cs="Times New Roman"/>
          <w:b/>
          <w:sz w:val="28"/>
          <w:szCs w:val="28"/>
        </w:rPr>
      </w:pPr>
    </w:p>
    <w:p w:rsidR="00E2350B" w:rsidRDefault="00E2350B" w:rsidP="00E2350B">
      <w:pPr>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14:anchorId="43CA5CC6">
            <wp:extent cx="4310380" cy="1914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0380" cy="1914525"/>
                    </a:xfrm>
                    <a:prstGeom prst="rect">
                      <a:avLst/>
                    </a:prstGeom>
                    <a:noFill/>
                  </pic:spPr>
                </pic:pic>
              </a:graphicData>
            </a:graphic>
          </wp:inline>
        </w:drawing>
      </w:r>
    </w:p>
    <w:p w:rsidR="00E2350B" w:rsidRDefault="00E2350B">
      <w:pPr>
        <w:rPr>
          <w:rFonts w:ascii="Times New Roman" w:hAnsi="Times New Roman" w:cs="Times New Roman"/>
          <w:b/>
          <w:sz w:val="28"/>
          <w:szCs w:val="28"/>
        </w:rPr>
      </w:pPr>
      <w:r>
        <w:rPr>
          <w:rFonts w:ascii="Times New Roman" w:hAnsi="Times New Roman" w:cs="Times New Roman"/>
          <w:b/>
          <w:sz w:val="28"/>
          <w:szCs w:val="28"/>
        </w:rPr>
        <w:t>На конец учебного года диагностические работы начинаются в мае месяце 2021 года</w:t>
      </w:r>
    </w:p>
    <w:p w:rsidR="006A6E2B" w:rsidRDefault="00BF7BB0">
      <w:pPr>
        <w:rPr>
          <w:rFonts w:ascii="Times New Roman" w:hAnsi="Times New Roman" w:cs="Times New Roman"/>
          <w:sz w:val="28"/>
          <w:szCs w:val="28"/>
        </w:rPr>
      </w:pPr>
      <w:r>
        <w:rPr>
          <w:rFonts w:ascii="Times New Roman" w:hAnsi="Times New Roman" w:cs="Times New Roman"/>
          <w:sz w:val="28"/>
          <w:szCs w:val="28"/>
        </w:rPr>
        <w:t xml:space="preserve">  </w:t>
      </w:r>
      <w:r w:rsidR="008107D9" w:rsidRPr="008702EC">
        <w:rPr>
          <w:rFonts w:ascii="Times New Roman" w:hAnsi="Times New Roman" w:cs="Times New Roman"/>
          <w:sz w:val="28"/>
          <w:szCs w:val="28"/>
        </w:rPr>
        <w:t>Результаты педагогического анализа показывают преобладание детей с</w:t>
      </w:r>
      <w:r>
        <w:rPr>
          <w:rFonts w:ascii="Times New Roman" w:hAnsi="Times New Roman" w:cs="Times New Roman"/>
          <w:sz w:val="28"/>
          <w:szCs w:val="28"/>
        </w:rPr>
        <w:t>о</w:t>
      </w:r>
      <w:r w:rsidR="008107D9" w:rsidRPr="008702EC">
        <w:rPr>
          <w:rFonts w:ascii="Times New Roman" w:hAnsi="Times New Roman" w:cs="Times New Roman"/>
          <w:sz w:val="28"/>
          <w:szCs w:val="28"/>
        </w:rPr>
        <w:t xml:space="preserve"> средним уровн</w:t>
      </w:r>
      <w:r w:rsidR="006A6E2B">
        <w:rPr>
          <w:rFonts w:ascii="Times New Roman" w:hAnsi="Times New Roman" w:cs="Times New Roman"/>
          <w:sz w:val="28"/>
          <w:szCs w:val="28"/>
        </w:rPr>
        <w:t>ем</w:t>
      </w:r>
      <w:r w:rsidR="008107D9" w:rsidRPr="008702EC">
        <w:rPr>
          <w:rFonts w:ascii="Times New Roman" w:hAnsi="Times New Roman" w:cs="Times New Roman"/>
          <w:sz w:val="28"/>
          <w:szCs w:val="28"/>
        </w:rPr>
        <w:t xml:space="preserve"> развития</w:t>
      </w:r>
      <w:r>
        <w:rPr>
          <w:rFonts w:ascii="Times New Roman" w:hAnsi="Times New Roman" w:cs="Times New Roman"/>
          <w:sz w:val="28"/>
          <w:szCs w:val="28"/>
        </w:rPr>
        <w:t xml:space="preserve"> (на начало 2019-2020 учебного года</w:t>
      </w:r>
      <w:r w:rsidR="0038416E">
        <w:rPr>
          <w:rFonts w:ascii="Times New Roman" w:hAnsi="Times New Roman" w:cs="Times New Roman"/>
          <w:sz w:val="28"/>
          <w:szCs w:val="28"/>
        </w:rPr>
        <w:t>, н</w:t>
      </w:r>
      <w:r w:rsidR="006A6E2B">
        <w:rPr>
          <w:rFonts w:ascii="Times New Roman" w:hAnsi="Times New Roman" w:cs="Times New Roman"/>
          <w:sz w:val="28"/>
          <w:szCs w:val="28"/>
        </w:rPr>
        <w:t>а конец 2019-2020 учебного года диагностические р</w:t>
      </w:r>
      <w:r w:rsidR="00717B20">
        <w:rPr>
          <w:rFonts w:ascii="Times New Roman" w:hAnsi="Times New Roman" w:cs="Times New Roman"/>
          <w:sz w:val="28"/>
          <w:szCs w:val="28"/>
        </w:rPr>
        <w:t xml:space="preserve">аботы не проводились, так как </w:t>
      </w:r>
      <w:r w:rsidR="006A6E2B">
        <w:rPr>
          <w:rFonts w:ascii="Times New Roman" w:hAnsi="Times New Roman" w:cs="Times New Roman"/>
          <w:sz w:val="28"/>
          <w:szCs w:val="28"/>
        </w:rPr>
        <w:t>ДОУ находился на карантине</w:t>
      </w:r>
      <w:r w:rsidR="0038416E">
        <w:rPr>
          <w:rFonts w:ascii="Times New Roman" w:hAnsi="Times New Roman" w:cs="Times New Roman"/>
          <w:sz w:val="28"/>
          <w:szCs w:val="28"/>
        </w:rPr>
        <w:t>)</w:t>
      </w:r>
    </w:p>
    <w:p w:rsidR="0038416E" w:rsidRDefault="006A6E2B" w:rsidP="0038416E">
      <w:pPr>
        <w:rPr>
          <w:rFonts w:ascii="Times New Roman" w:hAnsi="Times New Roman" w:cs="Times New Roman"/>
          <w:sz w:val="28"/>
          <w:szCs w:val="28"/>
        </w:rPr>
      </w:pPr>
      <w:r>
        <w:rPr>
          <w:rFonts w:ascii="Times New Roman" w:hAnsi="Times New Roman" w:cs="Times New Roman"/>
          <w:sz w:val="28"/>
          <w:szCs w:val="28"/>
        </w:rPr>
        <w:t xml:space="preserve">     </w:t>
      </w:r>
      <w:r w:rsidR="008107D9" w:rsidRPr="008702EC">
        <w:rPr>
          <w:rFonts w:ascii="Times New Roman" w:hAnsi="Times New Roman" w:cs="Times New Roman"/>
          <w:sz w:val="28"/>
          <w:szCs w:val="28"/>
        </w:rPr>
        <w:t xml:space="preserve"> Одним из важнейших показателей педагоги</w:t>
      </w:r>
      <w:r w:rsidR="00717B20">
        <w:rPr>
          <w:rFonts w:ascii="Times New Roman" w:hAnsi="Times New Roman" w:cs="Times New Roman"/>
          <w:sz w:val="28"/>
          <w:szCs w:val="28"/>
        </w:rPr>
        <w:t xml:space="preserve">ческого процесса в коллективе </w:t>
      </w:r>
      <w:r w:rsidR="008107D9" w:rsidRPr="008702EC">
        <w:rPr>
          <w:rFonts w:ascii="Times New Roman" w:hAnsi="Times New Roman" w:cs="Times New Roman"/>
          <w:sz w:val="28"/>
          <w:szCs w:val="28"/>
        </w:rPr>
        <w:t xml:space="preserve">ДОУ считается уровень готовности детей к обучению в школе. </w:t>
      </w:r>
      <w:r w:rsidR="008107D9" w:rsidRPr="00BF7BB0">
        <w:rPr>
          <w:rFonts w:ascii="Times New Roman" w:hAnsi="Times New Roman" w:cs="Times New Roman"/>
          <w:sz w:val="28"/>
          <w:szCs w:val="28"/>
        </w:rPr>
        <w:t>Диагностика психологической готовности к школьному обучению осуществлялась педагогом-психо</w:t>
      </w:r>
      <w:r w:rsidR="0038416E" w:rsidRPr="00BF7BB0">
        <w:rPr>
          <w:rFonts w:ascii="Times New Roman" w:hAnsi="Times New Roman" w:cs="Times New Roman"/>
          <w:sz w:val="28"/>
          <w:szCs w:val="28"/>
        </w:rPr>
        <w:t>логом в апреле-мае 20</w:t>
      </w:r>
      <w:r w:rsidR="00F03D0D">
        <w:rPr>
          <w:rFonts w:ascii="Times New Roman" w:hAnsi="Times New Roman" w:cs="Times New Roman"/>
          <w:sz w:val="28"/>
          <w:szCs w:val="28"/>
        </w:rPr>
        <w:t>20</w:t>
      </w:r>
      <w:r w:rsidR="0038416E" w:rsidRPr="00BF7BB0">
        <w:rPr>
          <w:rFonts w:ascii="Times New Roman" w:hAnsi="Times New Roman" w:cs="Times New Roman"/>
          <w:sz w:val="28"/>
          <w:szCs w:val="28"/>
        </w:rPr>
        <w:t xml:space="preserve"> г</w:t>
      </w:r>
      <w:r w:rsidR="0038416E">
        <w:rPr>
          <w:rFonts w:ascii="Times New Roman" w:hAnsi="Times New Roman" w:cs="Times New Roman"/>
          <w:sz w:val="28"/>
          <w:szCs w:val="28"/>
        </w:rPr>
        <w:t>ода</w:t>
      </w:r>
      <w:r w:rsidR="0038416E" w:rsidRPr="00BF7BB0">
        <w:rPr>
          <w:rFonts w:ascii="Times New Roman" w:hAnsi="Times New Roman" w:cs="Times New Roman"/>
          <w:sz w:val="28"/>
          <w:szCs w:val="28"/>
        </w:rPr>
        <w:t>, с согласия родителей.</w:t>
      </w:r>
    </w:p>
    <w:p w:rsidR="0038416E" w:rsidRPr="0038416E" w:rsidRDefault="0038416E" w:rsidP="0038416E">
      <w:pPr>
        <w:rPr>
          <w:rFonts w:ascii="Times New Roman" w:hAnsi="Times New Roman" w:cs="Times New Roman"/>
          <w:b/>
          <w:sz w:val="28"/>
          <w:szCs w:val="28"/>
        </w:rPr>
      </w:pPr>
      <w:r w:rsidRPr="0038416E">
        <w:rPr>
          <w:rFonts w:ascii="Times New Roman" w:hAnsi="Times New Roman" w:cs="Times New Roman"/>
          <w:b/>
          <w:sz w:val="28"/>
          <w:szCs w:val="28"/>
        </w:rPr>
        <w:t>Психологическая готовность детей к школьному обучению</w:t>
      </w:r>
    </w:p>
    <w:p w:rsidR="0038416E" w:rsidRPr="0038416E" w:rsidRDefault="00F03D0D" w:rsidP="0038416E">
      <w:pPr>
        <w:pStyle w:val="a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конец 2020-2021</w:t>
      </w:r>
      <w:r w:rsidR="0038416E" w:rsidRPr="0038416E">
        <w:rPr>
          <w:rFonts w:ascii="Times New Roman" w:eastAsia="Times New Roman" w:hAnsi="Times New Roman" w:cs="Times New Roman"/>
          <w:sz w:val="28"/>
          <w:szCs w:val="28"/>
          <w:lang w:eastAsia="ru-RU"/>
        </w:rPr>
        <w:t xml:space="preserve"> у</w:t>
      </w:r>
      <w:r>
        <w:rPr>
          <w:rFonts w:ascii="Times New Roman" w:eastAsia="Times New Roman" w:hAnsi="Times New Roman" w:cs="Times New Roman"/>
          <w:sz w:val="28"/>
          <w:szCs w:val="28"/>
          <w:lang w:eastAsia="ru-RU"/>
        </w:rPr>
        <w:t>чебного года в школу выпущено 129</w:t>
      </w:r>
      <w:r w:rsidR="0038416E" w:rsidRPr="0038416E">
        <w:rPr>
          <w:rFonts w:ascii="Times New Roman" w:eastAsia="Times New Roman" w:hAnsi="Times New Roman" w:cs="Times New Roman"/>
          <w:sz w:val="28"/>
          <w:szCs w:val="28"/>
          <w:lang w:eastAsia="ru-RU"/>
        </w:rPr>
        <w:t xml:space="preserve"> воспитанников</w:t>
      </w:r>
      <w:r>
        <w:rPr>
          <w:rFonts w:ascii="Times New Roman" w:eastAsia="Times New Roman" w:hAnsi="Times New Roman" w:cs="Times New Roman"/>
          <w:sz w:val="28"/>
          <w:szCs w:val="28"/>
          <w:lang w:eastAsia="ru-RU"/>
        </w:rPr>
        <w:t>.</w:t>
      </w:r>
      <w:r w:rsidR="0038416E" w:rsidRPr="0038416E">
        <w:rPr>
          <w:rFonts w:ascii="Times New Roman" w:eastAsia="Times New Roman" w:hAnsi="Times New Roman" w:cs="Times New Roman"/>
          <w:sz w:val="28"/>
          <w:szCs w:val="28"/>
          <w:lang w:eastAsia="ru-RU"/>
        </w:rPr>
        <w:t xml:space="preserve"> </w:t>
      </w:r>
    </w:p>
    <w:p w:rsidR="0038416E" w:rsidRPr="0038416E" w:rsidRDefault="0038416E" w:rsidP="0038416E">
      <w:pPr>
        <w:pStyle w:val="a5"/>
        <w:jc w:val="both"/>
        <w:rPr>
          <w:rFonts w:ascii="Times New Roman" w:eastAsia="Times New Roman" w:hAnsi="Times New Roman" w:cs="Times New Roman"/>
          <w:sz w:val="28"/>
          <w:szCs w:val="28"/>
          <w:lang w:eastAsia="ru-RU"/>
        </w:rPr>
      </w:pPr>
      <w:r w:rsidRPr="0038416E">
        <w:rPr>
          <w:rFonts w:ascii="Times New Roman" w:eastAsia="Times New Roman" w:hAnsi="Times New Roman" w:cs="Times New Roman"/>
          <w:sz w:val="28"/>
          <w:szCs w:val="28"/>
          <w:lang w:eastAsia="ru-RU"/>
        </w:rPr>
        <w:t>На конец учебного года педагогом – психологом Бадыжык Е.К</w:t>
      </w:r>
      <w:r w:rsidR="0031653D">
        <w:rPr>
          <w:rFonts w:ascii="Times New Roman" w:eastAsia="Times New Roman" w:hAnsi="Times New Roman" w:cs="Times New Roman"/>
          <w:sz w:val="28"/>
          <w:szCs w:val="28"/>
          <w:lang w:eastAsia="ru-RU"/>
        </w:rPr>
        <w:t>.</w:t>
      </w:r>
      <w:r w:rsidR="00A16439">
        <w:rPr>
          <w:rFonts w:ascii="Times New Roman" w:eastAsia="Times New Roman" w:hAnsi="Times New Roman" w:cs="Times New Roman"/>
          <w:sz w:val="28"/>
          <w:szCs w:val="28"/>
          <w:lang w:eastAsia="ru-RU"/>
        </w:rPr>
        <w:t>(воспитатель д</w:t>
      </w:r>
      <w:r w:rsidR="00A16439" w:rsidRPr="00A16439">
        <w:rPr>
          <w:rFonts w:ascii="Times New Roman" w:eastAsia="Times New Roman" w:hAnsi="Times New Roman" w:cs="Times New Roman"/>
          <w:sz w:val="28"/>
          <w:szCs w:val="28"/>
          <w:lang w:eastAsia="ru-RU"/>
        </w:rPr>
        <w:t>/</w:t>
      </w:r>
      <w:r w:rsidR="00A16439">
        <w:rPr>
          <w:rFonts w:ascii="Times New Roman" w:eastAsia="Times New Roman" w:hAnsi="Times New Roman" w:cs="Times New Roman"/>
          <w:sz w:val="28"/>
          <w:szCs w:val="28"/>
          <w:lang w:eastAsia="ru-RU"/>
        </w:rPr>
        <w:t xml:space="preserve">с «Дюймовочка») </w:t>
      </w:r>
      <w:r w:rsidR="0031653D">
        <w:rPr>
          <w:rFonts w:ascii="Times New Roman" w:eastAsia="Times New Roman" w:hAnsi="Times New Roman" w:cs="Times New Roman"/>
          <w:sz w:val="28"/>
          <w:szCs w:val="28"/>
          <w:lang w:eastAsia="ru-RU"/>
        </w:rPr>
        <w:t xml:space="preserve"> </w:t>
      </w:r>
      <w:r w:rsidR="00A16439">
        <w:rPr>
          <w:rFonts w:ascii="Times New Roman" w:eastAsia="Times New Roman" w:hAnsi="Times New Roman" w:cs="Times New Roman"/>
          <w:sz w:val="28"/>
          <w:szCs w:val="28"/>
          <w:lang w:eastAsia="ru-RU"/>
        </w:rPr>
        <w:t xml:space="preserve">и </w:t>
      </w:r>
      <w:r w:rsidR="00A16439" w:rsidRPr="0038416E">
        <w:rPr>
          <w:rFonts w:ascii="Times New Roman" w:eastAsia="Times New Roman" w:hAnsi="Times New Roman" w:cs="Times New Roman"/>
          <w:sz w:val="28"/>
          <w:szCs w:val="28"/>
          <w:lang w:eastAsia="ru-RU"/>
        </w:rPr>
        <w:t>педагогом – психологом</w:t>
      </w:r>
      <w:r w:rsidR="00A16439">
        <w:rPr>
          <w:rFonts w:ascii="Times New Roman" w:eastAsia="Times New Roman" w:hAnsi="Times New Roman" w:cs="Times New Roman"/>
          <w:sz w:val="28"/>
          <w:szCs w:val="28"/>
          <w:lang w:eastAsia="ru-RU"/>
        </w:rPr>
        <w:t xml:space="preserve"> </w:t>
      </w:r>
      <w:r w:rsidR="00A16439">
        <w:rPr>
          <w:rFonts w:ascii="Times New Roman" w:hAnsi="Times New Roman" w:cs="Times New Roman"/>
          <w:sz w:val="24"/>
          <w:szCs w:val="24"/>
        </w:rPr>
        <w:t>Сереп А.И</w:t>
      </w:r>
      <w:r w:rsidR="00F03D0D">
        <w:rPr>
          <w:rFonts w:ascii="Times New Roman" w:eastAsia="Times New Roman" w:hAnsi="Times New Roman" w:cs="Times New Roman"/>
          <w:sz w:val="28"/>
          <w:szCs w:val="28"/>
          <w:lang w:eastAsia="ru-RU"/>
        </w:rPr>
        <w:t xml:space="preserve"> была проведена диагностика 129</w:t>
      </w:r>
      <w:r w:rsidRPr="0038416E">
        <w:rPr>
          <w:rFonts w:ascii="Times New Roman" w:eastAsia="Times New Roman" w:hAnsi="Times New Roman" w:cs="Times New Roman"/>
          <w:sz w:val="28"/>
          <w:szCs w:val="28"/>
          <w:lang w:eastAsia="ru-RU"/>
        </w:rPr>
        <w:t xml:space="preserve">  детей по выявлению  у детей школьной готовности. По результатам  выявлено  следующее:</w:t>
      </w:r>
    </w:p>
    <w:p w:rsidR="0038416E" w:rsidRPr="0038416E" w:rsidRDefault="0038416E" w:rsidP="0038416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8416E" w:rsidRPr="0038416E" w:rsidRDefault="0038416E" w:rsidP="0038416E">
      <w:pPr>
        <w:spacing w:after="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 xml:space="preserve">Психологическая готовность  детей подготовительной  к школе группы к школьному обучению </w:t>
      </w:r>
    </w:p>
    <w:p w:rsidR="0038416E" w:rsidRPr="0038416E" w:rsidRDefault="0038416E" w:rsidP="0038416E">
      <w:pPr>
        <w:spacing w:after="0" w:line="240" w:lineRule="auto"/>
        <w:jc w:val="right"/>
        <w:rPr>
          <w:rFonts w:ascii="Times New Roman" w:eastAsia="Times New Roman" w:hAnsi="Times New Roman" w:cs="Times New Roman"/>
          <w:b/>
          <w:bCs/>
          <w:sz w:val="24"/>
          <w:szCs w:val="24"/>
        </w:rPr>
      </w:pPr>
    </w:p>
    <w:tbl>
      <w:tblPr>
        <w:tblW w:w="103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1560"/>
        <w:gridCol w:w="2268"/>
        <w:gridCol w:w="1880"/>
        <w:gridCol w:w="10"/>
      </w:tblGrid>
      <w:tr w:rsidR="0038416E" w:rsidRPr="0038416E" w:rsidTr="0038416E">
        <w:trPr>
          <w:trHeight w:val="368"/>
        </w:trPr>
        <w:tc>
          <w:tcPr>
            <w:tcW w:w="851" w:type="dxa"/>
            <w:vMerge w:val="restart"/>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967" w:right="-108" w:firstLine="967"/>
              <w:jc w:val="center"/>
              <w:rPr>
                <w:rFonts w:ascii="Times New Roman" w:eastAsia="Times New Roman" w:hAnsi="Times New Roman" w:cs="Times New Roman"/>
                <w:b/>
                <w:bCs/>
                <w:sz w:val="24"/>
                <w:szCs w:val="24"/>
              </w:rPr>
            </w:pPr>
          </w:p>
        </w:tc>
        <w:tc>
          <w:tcPr>
            <w:tcW w:w="3827" w:type="dxa"/>
            <w:vMerge w:val="restart"/>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Психологическая готовность детей</w:t>
            </w:r>
          </w:p>
        </w:tc>
        <w:tc>
          <w:tcPr>
            <w:tcW w:w="5718" w:type="dxa"/>
            <w:gridSpan w:val="4"/>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Оценочные уровни</w:t>
            </w:r>
          </w:p>
        </w:tc>
      </w:tr>
      <w:tr w:rsidR="0038416E" w:rsidRPr="0038416E" w:rsidTr="0038416E">
        <w:trPr>
          <w:gridAfter w:val="1"/>
          <w:wAfter w:w="10" w:type="dxa"/>
          <w:trHeight w:val="532"/>
        </w:trPr>
        <w:tc>
          <w:tcPr>
            <w:tcW w:w="851" w:type="dxa"/>
            <w:vMerge/>
            <w:tcBorders>
              <w:top w:val="single" w:sz="4" w:space="0" w:color="auto"/>
              <w:left w:val="single" w:sz="4" w:space="0" w:color="auto"/>
              <w:bottom w:val="single" w:sz="4" w:space="0" w:color="auto"/>
              <w:right w:val="single" w:sz="4" w:space="0" w:color="auto"/>
            </w:tcBorders>
            <w:vAlign w:val="center"/>
          </w:tcPr>
          <w:p w:rsidR="0038416E" w:rsidRPr="0038416E" w:rsidRDefault="0038416E" w:rsidP="0038416E">
            <w:pPr>
              <w:spacing w:after="160" w:line="240" w:lineRule="auto"/>
              <w:ind w:right="-108"/>
              <w:jc w:val="center"/>
              <w:rPr>
                <w:rFonts w:ascii="Times New Roman" w:eastAsia="Times New Roman" w:hAnsi="Times New Roman" w:cs="Times New Roman"/>
                <w:b/>
                <w:bCs/>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высокий</w:t>
            </w:r>
          </w:p>
        </w:tc>
        <w:tc>
          <w:tcPr>
            <w:tcW w:w="2268"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средний</w:t>
            </w:r>
          </w:p>
        </w:tc>
        <w:tc>
          <w:tcPr>
            <w:tcW w:w="188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низкий</w:t>
            </w:r>
          </w:p>
        </w:tc>
      </w:tr>
      <w:tr w:rsidR="0038416E" w:rsidRPr="0038416E" w:rsidTr="0038416E">
        <w:trPr>
          <w:gridAfter w:val="1"/>
          <w:wAfter w:w="10" w:type="dxa"/>
          <w:trHeight w:val="500"/>
        </w:trPr>
        <w:tc>
          <w:tcPr>
            <w:tcW w:w="851"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360" w:right="-108"/>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Физическая готовность</w:t>
            </w:r>
          </w:p>
        </w:tc>
        <w:tc>
          <w:tcPr>
            <w:tcW w:w="156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97%</w:t>
            </w:r>
          </w:p>
        </w:tc>
        <w:tc>
          <w:tcPr>
            <w:tcW w:w="2268"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right="2691"/>
              <w:jc w:val="center"/>
              <w:rPr>
                <w:rFonts w:ascii="Times New Roman" w:eastAsia="Times New Roman" w:hAnsi="Times New Roman" w:cs="Times New Roman"/>
                <w:sz w:val="24"/>
                <w:szCs w:val="24"/>
                <w:lang w:val="en-US"/>
              </w:rPr>
            </w:pPr>
            <w:r w:rsidRPr="0038416E">
              <w:rPr>
                <w:rFonts w:ascii="Times New Roman" w:eastAsia="Times New Roman" w:hAnsi="Times New Roman" w:cs="Times New Roman"/>
                <w:sz w:val="24"/>
                <w:szCs w:val="24"/>
                <w:lang w:val="en-US"/>
              </w:rPr>
              <w:t>-</w:t>
            </w:r>
          </w:p>
        </w:tc>
        <w:tc>
          <w:tcPr>
            <w:tcW w:w="188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3 %</w:t>
            </w:r>
          </w:p>
        </w:tc>
      </w:tr>
      <w:tr w:rsidR="0038416E" w:rsidRPr="0038416E" w:rsidTr="0038416E">
        <w:trPr>
          <w:gridAfter w:val="1"/>
          <w:wAfter w:w="10" w:type="dxa"/>
          <w:trHeight w:val="394"/>
        </w:trPr>
        <w:tc>
          <w:tcPr>
            <w:tcW w:w="851"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360" w:right="-108"/>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rPr>
                <w:rFonts w:ascii="Times New Roman" w:eastAsia="Times New Roman" w:hAnsi="Times New Roman" w:cs="Times New Roman"/>
                <w:color w:val="FF0000"/>
                <w:sz w:val="24"/>
                <w:szCs w:val="24"/>
              </w:rPr>
            </w:pPr>
            <w:r w:rsidRPr="0038416E">
              <w:rPr>
                <w:rFonts w:ascii="Times New Roman" w:eastAsia="Times New Roman" w:hAnsi="Times New Roman" w:cs="Times New Roman"/>
                <w:color w:val="FF0000"/>
                <w:sz w:val="24"/>
                <w:szCs w:val="24"/>
              </w:rPr>
              <w:t>Мотивационная готовность</w:t>
            </w:r>
          </w:p>
        </w:tc>
        <w:tc>
          <w:tcPr>
            <w:tcW w:w="1560" w:type="dxa"/>
            <w:tcBorders>
              <w:top w:val="single" w:sz="4" w:space="0" w:color="auto"/>
              <w:left w:val="single" w:sz="4" w:space="0" w:color="auto"/>
              <w:bottom w:val="single" w:sz="4" w:space="0" w:color="auto"/>
              <w:right w:val="single" w:sz="4" w:space="0" w:color="auto"/>
            </w:tcBorders>
          </w:tcPr>
          <w:p w:rsidR="0038416E" w:rsidRPr="0038416E" w:rsidRDefault="00F03D0D" w:rsidP="00A16439">
            <w:pPr>
              <w:spacing w:after="16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90</w:t>
            </w:r>
            <w:r w:rsidR="00A16439">
              <w:rPr>
                <w:rFonts w:ascii="Times New Roman" w:eastAsia="Times New Roman" w:hAnsi="Times New Roman" w:cs="Times New Roman"/>
                <w:color w:val="FF0000"/>
                <w:sz w:val="24"/>
                <w:szCs w:val="24"/>
              </w:rPr>
              <w:t xml:space="preserve"> </w:t>
            </w:r>
            <w:r w:rsidR="0038416E" w:rsidRPr="0038416E">
              <w:rPr>
                <w:rFonts w:ascii="Times New Roman" w:eastAsia="Times New Roman" w:hAnsi="Times New Roman" w:cs="Times New Roman"/>
                <w:color w:val="FF0000"/>
                <w:sz w:val="24"/>
                <w:szCs w:val="24"/>
              </w:rPr>
              <w:t>детей - 33 %</w:t>
            </w:r>
          </w:p>
        </w:tc>
        <w:tc>
          <w:tcPr>
            <w:tcW w:w="2268" w:type="dxa"/>
            <w:tcBorders>
              <w:top w:val="single" w:sz="4" w:space="0" w:color="auto"/>
              <w:left w:val="single" w:sz="4" w:space="0" w:color="auto"/>
              <w:bottom w:val="single" w:sz="4" w:space="0" w:color="auto"/>
              <w:right w:val="single" w:sz="4" w:space="0" w:color="auto"/>
            </w:tcBorders>
          </w:tcPr>
          <w:p w:rsidR="0038416E" w:rsidRPr="0038416E" w:rsidRDefault="00F03D0D" w:rsidP="0038416E">
            <w:pPr>
              <w:spacing w:after="16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30</w:t>
            </w:r>
            <w:r w:rsidR="0038416E" w:rsidRPr="0038416E">
              <w:rPr>
                <w:rFonts w:ascii="Times New Roman" w:eastAsia="Times New Roman" w:hAnsi="Times New Roman" w:cs="Times New Roman"/>
                <w:color w:val="FF0000"/>
                <w:sz w:val="24"/>
                <w:szCs w:val="24"/>
              </w:rPr>
              <w:t xml:space="preserve"> детей  - 48 %</w:t>
            </w:r>
          </w:p>
        </w:tc>
        <w:tc>
          <w:tcPr>
            <w:tcW w:w="1880" w:type="dxa"/>
            <w:tcBorders>
              <w:top w:val="single" w:sz="4" w:space="0" w:color="auto"/>
              <w:left w:val="single" w:sz="4" w:space="0" w:color="auto"/>
              <w:bottom w:val="single" w:sz="4" w:space="0" w:color="auto"/>
              <w:right w:val="single" w:sz="4" w:space="0" w:color="auto"/>
            </w:tcBorders>
          </w:tcPr>
          <w:p w:rsidR="0038416E" w:rsidRPr="0038416E" w:rsidRDefault="00F03D0D" w:rsidP="0038416E">
            <w:pPr>
              <w:spacing w:after="16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9 </w:t>
            </w:r>
            <w:r w:rsidR="0038416E" w:rsidRPr="0038416E">
              <w:rPr>
                <w:rFonts w:ascii="Times New Roman" w:eastAsia="Times New Roman" w:hAnsi="Times New Roman" w:cs="Times New Roman"/>
                <w:color w:val="FF0000"/>
                <w:sz w:val="24"/>
                <w:szCs w:val="24"/>
              </w:rPr>
              <w:t>детей – 18%</w:t>
            </w:r>
          </w:p>
        </w:tc>
      </w:tr>
      <w:tr w:rsidR="0038416E" w:rsidRPr="0038416E" w:rsidTr="0038416E">
        <w:trPr>
          <w:gridAfter w:val="1"/>
          <w:wAfter w:w="10" w:type="dxa"/>
          <w:trHeight w:val="500"/>
        </w:trPr>
        <w:tc>
          <w:tcPr>
            <w:tcW w:w="851"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360" w:right="-108"/>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0" w:line="240" w:lineRule="auto"/>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Познавательный уровень</w:t>
            </w:r>
          </w:p>
          <w:p w:rsidR="0038416E" w:rsidRPr="0038416E" w:rsidRDefault="0038416E" w:rsidP="0038416E">
            <w:pPr>
              <w:spacing w:after="0" w:line="240" w:lineRule="auto"/>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(внимание, восприятие, память, воображение)</w:t>
            </w:r>
          </w:p>
        </w:tc>
        <w:tc>
          <w:tcPr>
            <w:tcW w:w="156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48 %</w:t>
            </w:r>
          </w:p>
        </w:tc>
        <w:tc>
          <w:tcPr>
            <w:tcW w:w="2268"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44 %</w:t>
            </w:r>
          </w:p>
        </w:tc>
        <w:tc>
          <w:tcPr>
            <w:tcW w:w="188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8 %</w:t>
            </w:r>
          </w:p>
        </w:tc>
      </w:tr>
      <w:tr w:rsidR="0038416E" w:rsidRPr="0038416E" w:rsidTr="0038416E">
        <w:trPr>
          <w:gridAfter w:val="1"/>
          <w:wAfter w:w="10" w:type="dxa"/>
          <w:trHeight w:val="524"/>
        </w:trPr>
        <w:tc>
          <w:tcPr>
            <w:tcW w:w="851"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360" w:right="-108"/>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0" w:line="240" w:lineRule="auto"/>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Интеллектуальная готовность</w:t>
            </w:r>
          </w:p>
          <w:p w:rsidR="0038416E" w:rsidRPr="0038416E" w:rsidRDefault="0038416E" w:rsidP="0038416E">
            <w:pPr>
              <w:spacing w:after="0" w:line="240" w:lineRule="auto"/>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(кругозор, мыслительные процессы, моторика, обучаемость)</w:t>
            </w:r>
          </w:p>
        </w:tc>
        <w:tc>
          <w:tcPr>
            <w:tcW w:w="156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72%</w:t>
            </w:r>
          </w:p>
        </w:tc>
        <w:tc>
          <w:tcPr>
            <w:tcW w:w="2268"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34" w:hanging="284"/>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25%</w:t>
            </w:r>
          </w:p>
        </w:tc>
        <w:tc>
          <w:tcPr>
            <w:tcW w:w="188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3%</w:t>
            </w:r>
          </w:p>
        </w:tc>
      </w:tr>
      <w:tr w:rsidR="0038416E" w:rsidRPr="0038416E" w:rsidTr="0038416E">
        <w:trPr>
          <w:gridAfter w:val="1"/>
          <w:wAfter w:w="10" w:type="dxa"/>
          <w:trHeight w:val="500"/>
        </w:trPr>
        <w:tc>
          <w:tcPr>
            <w:tcW w:w="851"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360" w:right="-108"/>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tabs>
                <w:tab w:val="left" w:pos="340"/>
              </w:tabs>
              <w:spacing w:after="160" w:line="240" w:lineRule="auto"/>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ab/>
              <w:t>Речь</w:t>
            </w:r>
          </w:p>
        </w:tc>
        <w:tc>
          <w:tcPr>
            <w:tcW w:w="156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26 %</w:t>
            </w:r>
          </w:p>
        </w:tc>
        <w:tc>
          <w:tcPr>
            <w:tcW w:w="2268"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52 %</w:t>
            </w:r>
          </w:p>
        </w:tc>
        <w:tc>
          <w:tcPr>
            <w:tcW w:w="188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22 %</w:t>
            </w:r>
          </w:p>
        </w:tc>
      </w:tr>
      <w:tr w:rsidR="0038416E" w:rsidRPr="0038416E" w:rsidTr="0038416E">
        <w:trPr>
          <w:gridAfter w:val="1"/>
          <w:wAfter w:w="10" w:type="dxa"/>
          <w:trHeight w:val="500"/>
        </w:trPr>
        <w:tc>
          <w:tcPr>
            <w:tcW w:w="851"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360" w:right="-108"/>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6</w:t>
            </w:r>
          </w:p>
        </w:tc>
        <w:tc>
          <w:tcPr>
            <w:tcW w:w="3827"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 xml:space="preserve">Эмоциональная готовность </w:t>
            </w:r>
          </w:p>
        </w:tc>
        <w:tc>
          <w:tcPr>
            <w:tcW w:w="156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36 %</w:t>
            </w:r>
          </w:p>
        </w:tc>
        <w:tc>
          <w:tcPr>
            <w:tcW w:w="2268"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64 %</w:t>
            </w:r>
          </w:p>
        </w:tc>
        <w:tc>
          <w:tcPr>
            <w:tcW w:w="188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sz w:val="24"/>
                <w:szCs w:val="24"/>
              </w:rPr>
            </w:pPr>
            <w:r w:rsidRPr="0038416E">
              <w:rPr>
                <w:rFonts w:ascii="Times New Roman" w:eastAsia="Times New Roman" w:hAnsi="Times New Roman" w:cs="Times New Roman"/>
                <w:sz w:val="24"/>
                <w:szCs w:val="24"/>
              </w:rPr>
              <w:t>-</w:t>
            </w:r>
          </w:p>
        </w:tc>
      </w:tr>
      <w:tr w:rsidR="0038416E" w:rsidRPr="0038416E" w:rsidTr="0038416E">
        <w:trPr>
          <w:gridAfter w:val="1"/>
          <w:wAfter w:w="10" w:type="dxa"/>
          <w:trHeight w:val="668"/>
        </w:trPr>
        <w:tc>
          <w:tcPr>
            <w:tcW w:w="851"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ind w:left="360" w:right="-108"/>
              <w:rPr>
                <w:rFonts w:ascii="Times New Roman" w:eastAsia="Times New Roman" w:hAnsi="Times New Roman" w:cs="Times New Roman"/>
                <w:b/>
                <w:bCs/>
                <w:sz w:val="24"/>
                <w:szCs w:val="24"/>
              </w:rPr>
            </w:pPr>
          </w:p>
        </w:tc>
        <w:tc>
          <w:tcPr>
            <w:tcW w:w="3827"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5 2 %</w:t>
            </w:r>
          </w:p>
        </w:tc>
        <w:tc>
          <w:tcPr>
            <w:tcW w:w="2268"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39 %</w:t>
            </w:r>
          </w:p>
        </w:tc>
        <w:tc>
          <w:tcPr>
            <w:tcW w:w="1880" w:type="dxa"/>
            <w:tcBorders>
              <w:top w:val="single" w:sz="4" w:space="0" w:color="auto"/>
              <w:left w:val="single" w:sz="4" w:space="0" w:color="auto"/>
              <w:bottom w:val="single" w:sz="4" w:space="0" w:color="auto"/>
              <w:right w:val="single" w:sz="4" w:space="0" w:color="auto"/>
            </w:tcBorders>
          </w:tcPr>
          <w:p w:rsidR="0038416E" w:rsidRPr="0038416E" w:rsidRDefault="0038416E" w:rsidP="0038416E">
            <w:pPr>
              <w:spacing w:after="160" w:line="240" w:lineRule="auto"/>
              <w:jc w:val="center"/>
              <w:rPr>
                <w:rFonts w:ascii="Times New Roman" w:eastAsia="Times New Roman" w:hAnsi="Times New Roman" w:cs="Times New Roman"/>
                <w:b/>
                <w:bCs/>
                <w:sz w:val="24"/>
                <w:szCs w:val="24"/>
              </w:rPr>
            </w:pPr>
            <w:r w:rsidRPr="0038416E">
              <w:rPr>
                <w:rFonts w:ascii="Times New Roman" w:eastAsia="Times New Roman" w:hAnsi="Times New Roman" w:cs="Times New Roman"/>
                <w:b/>
                <w:bCs/>
                <w:sz w:val="24"/>
                <w:szCs w:val="24"/>
              </w:rPr>
              <w:t>9 %</w:t>
            </w:r>
          </w:p>
        </w:tc>
      </w:tr>
    </w:tbl>
    <w:p w:rsidR="0038416E" w:rsidRPr="0038416E" w:rsidRDefault="0038416E" w:rsidP="003841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8416E" w:rsidRPr="0038416E" w:rsidRDefault="00BF1EAF" w:rsidP="003841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416E">
        <w:rPr>
          <w:rFonts w:ascii="Times New Roman" w:eastAsia="Times New Roman" w:hAnsi="Times New Roman" w:cs="Times New Roman"/>
          <w:b/>
          <w:sz w:val="24"/>
          <w:szCs w:val="24"/>
          <w:lang w:val="en-US" w:eastAsia="ru-RU"/>
        </w:rPr>
        <w:t>I</w:t>
      </w:r>
      <w:r w:rsidRPr="0038416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уровень</w:t>
      </w:r>
      <w:r w:rsidR="00A16439">
        <w:rPr>
          <w:rFonts w:ascii="Times New Roman" w:eastAsia="Times New Roman" w:hAnsi="Times New Roman" w:cs="Times New Roman"/>
          <w:b/>
          <w:sz w:val="24"/>
          <w:szCs w:val="24"/>
          <w:lang w:eastAsia="ru-RU"/>
        </w:rPr>
        <w:t xml:space="preserve"> – школьно- </w:t>
      </w:r>
      <w:r>
        <w:rPr>
          <w:rFonts w:ascii="Times New Roman" w:eastAsia="Times New Roman" w:hAnsi="Times New Roman" w:cs="Times New Roman"/>
          <w:b/>
          <w:sz w:val="24"/>
          <w:szCs w:val="24"/>
          <w:lang w:eastAsia="ru-RU"/>
        </w:rPr>
        <w:t>зрелый -</w:t>
      </w:r>
      <w:r w:rsidR="00F03D0D">
        <w:rPr>
          <w:rFonts w:ascii="Times New Roman" w:eastAsia="Times New Roman" w:hAnsi="Times New Roman" w:cs="Times New Roman"/>
          <w:b/>
          <w:sz w:val="24"/>
          <w:szCs w:val="24"/>
          <w:lang w:eastAsia="ru-RU"/>
        </w:rPr>
        <w:t xml:space="preserve"> 90</w:t>
      </w:r>
      <w:r w:rsidR="0038416E" w:rsidRPr="0038416E">
        <w:rPr>
          <w:rFonts w:ascii="Times New Roman" w:eastAsia="Times New Roman" w:hAnsi="Times New Roman" w:cs="Times New Roman"/>
          <w:b/>
          <w:sz w:val="24"/>
          <w:szCs w:val="24"/>
          <w:lang w:eastAsia="ru-RU"/>
        </w:rPr>
        <w:t xml:space="preserve"> детей</w:t>
      </w:r>
    </w:p>
    <w:p w:rsidR="0038416E" w:rsidRPr="0038416E" w:rsidRDefault="0038416E" w:rsidP="003841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416E">
        <w:rPr>
          <w:rFonts w:ascii="Times New Roman" w:eastAsia="Times New Roman" w:hAnsi="Times New Roman" w:cs="Times New Roman"/>
          <w:b/>
          <w:sz w:val="24"/>
          <w:szCs w:val="24"/>
          <w:lang w:val="en-US" w:eastAsia="ru-RU"/>
        </w:rPr>
        <w:t>II</w:t>
      </w:r>
      <w:r w:rsidR="00F03D0D">
        <w:rPr>
          <w:rFonts w:ascii="Times New Roman" w:eastAsia="Times New Roman" w:hAnsi="Times New Roman" w:cs="Times New Roman"/>
          <w:b/>
          <w:sz w:val="24"/>
          <w:szCs w:val="24"/>
          <w:lang w:eastAsia="ru-RU"/>
        </w:rPr>
        <w:t xml:space="preserve"> – средне-зрелый – 3</w:t>
      </w:r>
      <w:r w:rsidR="00A16439">
        <w:rPr>
          <w:rFonts w:ascii="Times New Roman" w:eastAsia="Times New Roman" w:hAnsi="Times New Roman" w:cs="Times New Roman"/>
          <w:b/>
          <w:sz w:val="24"/>
          <w:szCs w:val="24"/>
          <w:lang w:eastAsia="ru-RU"/>
        </w:rPr>
        <w:t>0</w:t>
      </w:r>
      <w:r w:rsidRPr="0038416E">
        <w:rPr>
          <w:rFonts w:ascii="Times New Roman" w:eastAsia="Times New Roman" w:hAnsi="Times New Roman" w:cs="Times New Roman"/>
          <w:b/>
          <w:sz w:val="24"/>
          <w:szCs w:val="24"/>
          <w:lang w:eastAsia="ru-RU"/>
        </w:rPr>
        <w:t xml:space="preserve"> детей </w:t>
      </w:r>
    </w:p>
    <w:p w:rsidR="0038416E" w:rsidRPr="0038416E" w:rsidRDefault="0038416E" w:rsidP="003841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38416E">
        <w:rPr>
          <w:rFonts w:ascii="Times New Roman" w:eastAsia="Times New Roman" w:hAnsi="Times New Roman" w:cs="Times New Roman"/>
          <w:b/>
          <w:sz w:val="24"/>
          <w:szCs w:val="24"/>
          <w:lang w:val="en-US" w:eastAsia="ru-RU"/>
        </w:rPr>
        <w:t>III</w:t>
      </w:r>
      <w:r w:rsidRPr="0038416E">
        <w:rPr>
          <w:rFonts w:ascii="Times New Roman" w:eastAsia="Times New Roman" w:hAnsi="Times New Roman" w:cs="Times New Roman"/>
          <w:b/>
          <w:sz w:val="24"/>
          <w:szCs w:val="24"/>
          <w:lang w:eastAsia="ru-RU"/>
        </w:rPr>
        <w:t xml:space="preserve">- низкий </w:t>
      </w:r>
      <w:r w:rsidR="00F03D0D">
        <w:rPr>
          <w:rFonts w:ascii="Times New Roman" w:eastAsia="Times New Roman" w:hAnsi="Times New Roman" w:cs="Times New Roman"/>
          <w:b/>
          <w:sz w:val="24"/>
          <w:szCs w:val="24"/>
          <w:lang w:eastAsia="ru-RU"/>
        </w:rPr>
        <w:t>уровень – 9</w:t>
      </w:r>
      <w:r w:rsidRPr="0038416E">
        <w:rPr>
          <w:rFonts w:ascii="Times New Roman" w:eastAsia="Times New Roman" w:hAnsi="Times New Roman" w:cs="Times New Roman"/>
          <w:b/>
          <w:sz w:val="24"/>
          <w:szCs w:val="24"/>
          <w:lang w:eastAsia="ru-RU"/>
        </w:rPr>
        <w:t xml:space="preserve"> ребенка</w:t>
      </w:r>
    </w:p>
    <w:p w:rsidR="00DE370B" w:rsidRDefault="00DE370B" w:rsidP="0026063D">
      <w:pPr>
        <w:rPr>
          <w:rFonts w:ascii="Times New Roman" w:hAnsi="Times New Roman" w:cs="Times New Roman"/>
          <w:sz w:val="28"/>
          <w:szCs w:val="28"/>
        </w:rPr>
      </w:pPr>
    </w:p>
    <w:p w:rsidR="00253696" w:rsidRPr="00EF2874" w:rsidRDefault="00DE370B" w:rsidP="0026063D">
      <w:pPr>
        <w:rPr>
          <w:rFonts w:ascii="Times New Roman" w:hAnsi="Times New Roman" w:cs="Times New Roman"/>
          <w:sz w:val="28"/>
          <w:szCs w:val="28"/>
        </w:rPr>
      </w:pPr>
      <w:r>
        <w:rPr>
          <w:rFonts w:ascii="Times New Roman" w:hAnsi="Times New Roman" w:cs="Times New Roman"/>
          <w:sz w:val="28"/>
          <w:szCs w:val="28"/>
        </w:rPr>
        <w:t xml:space="preserve">       </w:t>
      </w:r>
      <w:r w:rsidR="008107D9" w:rsidRPr="00BF7BB0">
        <w:rPr>
          <w:rFonts w:ascii="Times New Roman" w:hAnsi="Times New Roman" w:cs="Times New Roman"/>
          <w:sz w:val="28"/>
          <w:szCs w:val="28"/>
        </w:rPr>
        <w:t>Задания позволили оценить уровень сформированной 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w:t>
      </w:r>
    </w:p>
    <w:p w:rsidR="007518D6" w:rsidRPr="00EF2874" w:rsidRDefault="008107D9">
      <w:pPr>
        <w:rPr>
          <w:rFonts w:ascii="Times New Roman" w:hAnsi="Times New Roman" w:cs="Times New Roman"/>
          <w:sz w:val="28"/>
          <w:szCs w:val="28"/>
        </w:rPr>
      </w:pPr>
      <w:r w:rsidRPr="00EF2874">
        <w:rPr>
          <w:rFonts w:ascii="Times New Roman" w:hAnsi="Times New Roman" w:cs="Times New Roman"/>
          <w:sz w:val="28"/>
          <w:szCs w:val="28"/>
        </w:rPr>
        <w:t xml:space="preserve"> </w:t>
      </w:r>
      <w:r w:rsidRPr="00EF2874">
        <w:rPr>
          <w:rFonts w:ascii="Times New Roman" w:hAnsi="Times New Roman" w:cs="Times New Roman"/>
          <w:b/>
          <w:sz w:val="28"/>
          <w:szCs w:val="28"/>
        </w:rPr>
        <w:t>Выводы и предложения:</w:t>
      </w:r>
      <w:r w:rsidRPr="00EF2874">
        <w:rPr>
          <w:rFonts w:ascii="Times New Roman" w:hAnsi="Times New Roman" w:cs="Times New Roman"/>
          <w:sz w:val="28"/>
          <w:szCs w:val="28"/>
        </w:rPr>
        <w:t xml:space="preserve"> </w:t>
      </w:r>
      <w:r w:rsidR="00A16439">
        <w:rPr>
          <w:rFonts w:ascii="Times New Roman" w:hAnsi="Times New Roman" w:cs="Times New Roman"/>
          <w:sz w:val="28"/>
          <w:szCs w:val="28"/>
        </w:rPr>
        <w:t xml:space="preserve">Наблюдается </w:t>
      </w:r>
      <w:r w:rsidR="00A16439" w:rsidRPr="00EF2874">
        <w:rPr>
          <w:rFonts w:ascii="Times New Roman" w:hAnsi="Times New Roman" w:cs="Times New Roman"/>
          <w:sz w:val="28"/>
          <w:szCs w:val="28"/>
        </w:rPr>
        <w:t>хороший</w:t>
      </w:r>
      <w:r w:rsidRPr="00EF2874">
        <w:rPr>
          <w:rFonts w:ascii="Times New Roman" w:hAnsi="Times New Roman" w:cs="Times New Roman"/>
          <w:sz w:val="28"/>
          <w:szCs w:val="28"/>
        </w:rPr>
        <w:t xml:space="preserve"> уровень проведения мероприятий, качество и построение образовательной деятельности соответствует требованиям ФГОС ДО. Кадровый состав, уровень педагогической культуры и профессионального мастерства педагогов, организация методической работы, позволяют </w:t>
      </w:r>
      <w:r w:rsidR="00BD282F">
        <w:rPr>
          <w:rFonts w:ascii="Times New Roman" w:hAnsi="Times New Roman" w:cs="Times New Roman"/>
          <w:sz w:val="28"/>
          <w:szCs w:val="28"/>
        </w:rPr>
        <w:t xml:space="preserve">нам </w:t>
      </w:r>
      <w:r w:rsidRPr="00EF2874">
        <w:rPr>
          <w:rFonts w:ascii="Times New Roman" w:hAnsi="Times New Roman" w:cs="Times New Roman"/>
          <w:sz w:val="28"/>
          <w:szCs w:val="28"/>
        </w:rPr>
        <w:t xml:space="preserve">осуществлять эффективную работу по реализации ФГОС ДО. </w:t>
      </w:r>
    </w:p>
    <w:p w:rsidR="002D7765" w:rsidRDefault="007518D6">
      <w:pPr>
        <w:rPr>
          <w:rFonts w:ascii="Times New Roman" w:hAnsi="Times New Roman" w:cs="Times New Roman"/>
          <w:sz w:val="28"/>
          <w:szCs w:val="28"/>
        </w:rPr>
      </w:pPr>
      <w:r w:rsidRPr="00EF2874">
        <w:rPr>
          <w:rFonts w:ascii="Times New Roman" w:hAnsi="Times New Roman" w:cs="Times New Roman"/>
          <w:sz w:val="28"/>
          <w:szCs w:val="28"/>
        </w:rPr>
        <w:t xml:space="preserve">    </w:t>
      </w:r>
      <w:r w:rsidR="008107D9" w:rsidRPr="00EF2874">
        <w:rPr>
          <w:rFonts w:ascii="Times New Roman" w:hAnsi="Times New Roman" w:cs="Times New Roman"/>
          <w:sz w:val="28"/>
          <w:szCs w:val="28"/>
        </w:rPr>
        <w:t>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w:t>
      </w:r>
      <w:r w:rsidR="00EF2874">
        <w:rPr>
          <w:rFonts w:ascii="Times New Roman" w:hAnsi="Times New Roman" w:cs="Times New Roman"/>
          <w:sz w:val="28"/>
          <w:szCs w:val="28"/>
        </w:rPr>
        <w:t xml:space="preserve"> </w:t>
      </w:r>
      <w:r w:rsidR="008107D9" w:rsidRPr="00EF2874">
        <w:rPr>
          <w:rFonts w:ascii="Times New Roman" w:hAnsi="Times New Roman" w:cs="Times New Roman"/>
          <w:sz w:val="28"/>
          <w:szCs w:val="28"/>
        </w:rPr>
        <w:t xml:space="preserve">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w:t>
      </w:r>
      <w:r w:rsidR="00A16439" w:rsidRPr="00EF2874">
        <w:rPr>
          <w:rFonts w:ascii="Times New Roman" w:hAnsi="Times New Roman" w:cs="Times New Roman"/>
          <w:sz w:val="28"/>
          <w:szCs w:val="28"/>
        </w:rPr>
        <w:t>доброжелательном отношении к</w:t>
      </w:r>
      <w:r w:rsidR="008107D9" w:rsidRPr="00EF2874">
        <w:rPr>
          <w:rFonts w:ascii="Times New Roman" w:hAnsi="Times New Roman" w:cs="Times New Roman"/>
          <w:sz w:val="28"/>
          <w:szCs w:val="28"/>
        </w:rPr>
        <w:t xml:space="preserve"> ребенку. </w:t>
      </w:r>
    </w:p>
    <w:p w:rsidR="0026063D" w:rsidRPr="00EF2874" w:rsidRDefault="0026063D">
      <w:pPr>
        <w:rPr>
          <w:rFonts w:ascii="Times New Roman" w:hAnsi="Times New Roman" w:cs="Times New Roman"/>
          <w:sz w:val="28"/>
          <w:szCs w:val="28"/>
        </w:rPr>
      </w:pPr>
    </w:p>
    <w:p w:rsidR="007518D6" w:rsidRPr="00BD282F" w:rsidRDefault="008107D9" w:rsidP="00253696">
      <w:pPr>
        <w:pStyle w:val="a3"/>
        <w:numPr>
          <w:ilvl w:val="1"/>
          <w:numId w:val="3"/>
        </w:numPr>
        <w:rPr>
          <w:rFonts w:ascii="Times New Roman" w:hAnsi="Times New Roman" w:cs="Times New Roman"/>
          <w:sz w:val="28"/>
          <w:szCs w:val="28"/>
        </w:rPr>
      </w:pPr>
      <w:r w:rsidRPr="00BD282F">
        <w:rPr>
          <w:rFonts w:ascii="Times New Roman" w:hAnsi="Times New Roman" w:cs="Times New Roman"/>
          <w:b/>
          <w:sz w:val="28"/>
          <w:szCs w:val="28"/>
        </w:rPr>
        <w:t>Анализ предметно - пространственной развивающей среды ДОУ</w:t>
      </w:r>
      <w:r w:rsidRPr="00BD282F">
        <w:rPr>
          <w:rFonts w:ascii="Times New Roman" w:hAnsi="Times New Roman" w:cs="Times New Roman"/>
          <w:sz w:val="28"/>
          <w:szCs w:val="28"/>
        </w:rPr>
        <w:t xml:space="preserve">. </w:t>
      </w:r>
    </w:p>
    <w:p w:rsidR="007518D6" w:rsidRPr="00BD282F" w:rsidRDefault="007518D6" w:rsidP="007518D6">
      <w:pPr>
        <w:rPr>
          <w:rFonts w:ascii="Times New Roman" w:hAnsi="Times New Roman" w:cs="Times New Roman"/>
          <w:sz w:val="28"/>
          <w:szCs w:val="28"/>
        </w:rPr>
      </w:pPr>
      <w:r w:rsidRPr="00BD282F">
        <w:rPr>
          <w:rFonts w:ascii="Times New Roman" w:hAnsi="Times New Roman" w:cs="Times New Roman"/>
          <w:sz w:val="28"/>
          <w:szCs w:val="28"/>
        </w:rPr>
        <w:t xml:space="preserve">     </w:t>
      </w:r>
      <w:r w:rsidR="008107D9" w:rsidRPr="00BD282F">
        <w:rPr>
          <w:rFonts w:ascii="Times New Roman" w:hAnsi="Times New Roman" w:cs="Times New Roman"/>
          <w:sz w:val="28"/>
          <w:szCs w:val="28"/>
        </w:rPr>
        <w:t>Материально-технические условия соответствуют требованиям федерального государственного образовательного стандарта дошкольного образования. Помещения и территория</w:t>
      </w:r>
      <w:r w:rsidR="00A16439">
        <w:rPr>
          <w:rFonts w:ascii="Times New Roman" w:hAnsi="Times New Roman" w:cs="Times New Roman"/>
          <w:sz w:val="28"/>
          <w:szCs w:val="28"/>
        </w:rPr>
        <w:t xml:space="preserve"> </w:t>
      </w:r>
      <w:r w:rsidR="00BF1EAF" w:rsidRPr="00BD282F">
        <w:rPr>
          <w:rFonts w:ascii="Times New Roman" w:hAnsi="Times New Roman" w:cs="Times New Roman"/>
          <w:sz w:val="28"/>
          <w:szCs w:val="28"/>
        </w:rPr>
        <w:t>ДОУ соответствуют</w:t>
      </w:r>
      <w:r w:rsidR="008107D9" w:rsidRPr="00BD282F">
        <w:rPr>
          <w:rFonts w:ascii="Times New Roman" w:hAnsi="Times New Roman" w:cs="Times New Roman"/>
          <w:sz w:val="28"/>
          <w:szCs w:val="28"/>
        </w:rPr>
        <w:t xml:space="preserve">: </w:t>
      </w:r>
    </w:p>
    <w:p w:rsidR="007518D6" w:rsidRPr="00BD282F" w:rsidRDefault="008107D9" w:rsidP="007518D6">
      <w:pPr>
        <w:rPr>
          <w:rFonts w:ascii="Times New Roman" w:hAnsi="Times New Roman" w:cs="Times New Roman"/>
          <w:sz w:val="28"/>
          <w:szCs w:val="28"/>
        </w:rPr>
      </w:pPr>
      <w:r w:rsidRPr="00BD282F">
        <w:rPr>
          <w:rFonts w:ascii="Times New Roman" w:hAnsi="Times New Roman" w:cs="Times New Roman"/>
          <w:sz w:val="28"/>
          <w:szCs w:val="28"/>
        </w:rPr>
        <w:t xml:space="preserve">- санитарно-эпидемиологическим правилам и нормативам СанПиН 2.4.1.3049-13, </w:t>
      </w:r>
    </w:p>
    <w:p w:rsidR="007518D6" w:rsidRPr="00BD282F" w:rsidRDefault="008107D9" w:rsidP="007518D6">
      <w:pPr>
        <w:rPr>
          <w:rFonts w:ascii="Times New Roman" w:hAnsi="Times New Roman" w:cs="Times New Roman"/>
          <w:sz w:val="28"/>
          <w:szCs w:val="28"/>
        </w:rPr>
      </w:pPr>
      <w:r w:rsidRPr="00BD282F">
        <w:rPr>
          <w:rFonts w:ascii="Times New Roman" w:hAnsi="Times New Roman" w:cs="Times New Roman"/>
          <w:sz w:val="28"/>
          <w:szCs w:val="28"/>
        </w:rPr>
        <w:t xml:space="preserve">- правилам пожарной безопасности; </w:t>
      </w:r>
    </w:p>
    <w:p w:rsidR="007518D6" w:rsidRPr="00BD282F" w:rsidRDefault="008107D9" w:rsidP="007518D6">
      <w:pPr>
        <w:rPr>
          <w:rFonts w:ascii="Times New Roman" w:hAnsi="Times New Roman" w:cs="Times New Roman"/>
          <w:sz w:val="28"/>
          <w:szCs w:val="28"/>
        </w:rPr>
      </w:pPr>
      <w:r w:rsidRPr="00BD282F">
        <w:rPr>
          <w:rFonts w:ascii="Times New Roman" w:hAnsi="Times New Roman" w:cs="Times New Roman"/>
          <w:sz w:val="28"/>
          <w:szCs w:val="28"/>
        </w:rPr>
        <w:t>- возрасту и индивидуальным особенностям развития детей;</w:t>
      </w:r>
    </w:p>
    <w:p w:rsidR="007518D6" w:rsidRPr="00BD282F" w:rsidRDefault="008107D9" w:rsidP="007518D6">
      <w:pPr>
        <w:rPr>
          <w:rFonts w:ascii="Times New Roman" w:hAnsi="Times New Roman" w:cs="Times New Roman"/>
          <w:sz w:val="28"/>
          <w:szCs w:val="28"/>
        </w:rPr>
      </w:pPr>
      <w:r w:rsidRPr="00BD282F">
        <w:rPr>
          <w:rFonts w:ascii="Times New Roman" w:hAnsi="Times New Roman" w:cs="Times New Roman"/>
          <w:sz w:val="28"/>
          <w:szCs w:val="28"/>
        </w:rPr>
        <w:t xml:space="preserve"> - оснащенности помещений развивающей предметно-пространственной средой. </w:t>
      </w:r>
    </w:p>
    <w:p w:rsidR="007518D6" w:rsidRPr="00BD282F" w:rsidRDefault="007518D6" w:rsidP="007518D6">
      <w:pPr>
        <w:rPr>
          <w:rFonts w:ascii="Times New Roman" w:hAnsi="Times New Roman" w:cs="Times New Roman"/>
          <w:sz w:val="28"/>
          <w:szCs w:val="28"/>
        </w:rPr>
      </w:pPr>
      <w:r w:rsidRPr="00BD282F">
        <w:rPr>
          <w:rFonts w:ascii="Times New Roman" w:hAnsi="Times New Roman" w:cs="Times New Roman"/>
          <w:sz w:val="28"/>
          <w:szCs w:val="28"/>
        </w:rPr>
        <w:t xml:space="preserve">       </w:t>
      </w:r>
      <w:r w:rsidR="00A16439">
        <w:rPr>
          <w:rFonts w:ascii="Times New Roman" w:hAnsi="Times New Roman" w:cs="Times New Roman"/>
          <w:sz w:val="28"/>
          <w:szCs w:val="28"/>
        </w:rPr>
        <w:t>Детские</w:t>
      </w:r>
      <w:r w:rsidR="008107D9" w:rsidRPr="00BD282F">
        <w:rPr>
          <w:rFonts w:ascii="Times New Roman" w:hAnsi="Times New Roman" w:cs="Times New Roman"/>
          <w:sz w:val="28"/>
          <w:szCs w:val="28"/>
        </w:rPr>
        <w:t xml:space="preserve"> сад</w:t>
      </w:r>
      <w:r w:rsidR="00A16439">
        <w:rPr>
          <w:rFonts w:ascii="Times New Roman" w:hAnsi="Times New Roman" w:cs="Times New Roman"/>
          <w:sz w:val="28"/>
          <w:szCs w:val="28"/>
        </w:rPr>
        <w:t>ы</w:t>
      </w:r>
      <w:r w:rsidR="008107D9" w:rsidRPr="00BD282F">
        <w:rPr>
          <w:rFonts w:ascii="Times New Roman" w:hAnsi="Times New Roman" w:cs="Times New Roman"/>
          <w:sz w:val="28"/>
          <w:szCs w:val="28"/>
        </w:rPr>
        <w:t xml:space="preserve"> размещен</w:t>
      </w:r>
      <w:r w:rsidR="00A16439">
        <w:rPr>
          <w:rFonts w:ascii="Times New Roman" w:hAnsi="Times New Roman" w:cs="Times New Roman"/>
          <w:sz w:val="28"/>
          <w:szCs w:val="28"/>
        </w:rPr>
        <w:t xml:space="preserve">ы на отдельных огражденных территориях. Территории </w:t>
      </w:r>
      <w:r w:rsidR="00BF1EAF">
        <w:rPr>
          <w:rFonts w:ascii="Times New Roman" w:hAnsi="Times New Roman" w:cs="Times New Roman"/>
          <w:sz w:val="28"/>
          <w:szCs w:val="28"/>
        </w:rPr>
        <w:t>детских садов</w:t>
      </w:r>
      <w:r w:rsidR="00A16439">
        <w:rPr>
          <w:rFonts w:ascii="Times New Roman" w:hAnsi="Times New Roman" w:cs="Times New Roman"/>
          <w:sz w:val="28"/>
          <w:szCs w:val="28"/>
        </w:rPr>
        <w:t xml:space="preserve"> озеленены</w:t>
      </w:r>
      <w:r w:rsidR="008107D9" w:rsidRPr="00BD282F">
        <w:rPr>
          <w:rFonts w:ascii="Times New Roman" w:hAnsi="Times New Roman" w:cs="Times New Roman"/>
          <w:sz w:val="28"/>
          <w:szCs w:val="28"/>
        </w:rPr>
        <w:t>, имеет функциона</w:t>
      </w:r>
      <w:r w:rsidR="00A16439">
        <w:rPr>
          <w:rFonts w:ascii="Times New Roman" w:hAnsi="Times New Roman" w:cs="Times New Roman"/>
          <w:sz w:val="28"/>
          <w:szCs w:val="28"/>
        </w:rPr>
        <w:t>льные зоны, удалены от магистральных улиц, освещены</w:t>
      </w:r>
      <w:r w:rsidR="008107D9" w:rsidRPr="00BD282F">
        <w:rPr>
          <w:rFonts w:ascii="Times New Roman" w:hAnsi="Times New Roman" w:cs="Times New Roman"/>
          <w:sz w:val="28"/>
          <w:szCs w:val="28"/>
        </w:rPr>
        <w:t xml:space="preserve">. Зона застройки включает основное здание </w:t>
      </w:r>
      <w:r w:rsidR="008107D9" w:rsidRPr="00BD282F">
        <w:rPr>
          <w:rFonts w:ascii="Times New Roman" w:hAnsi="Times New Roman" w:cs="Times New Roman"/>
          <w:sz w:val="28"/>
          <w:szCs w:val="28"/>
        </w:rPr>
        <w:lastRenderedPageBreak/>
        <w:t>детского сада, которое размещен</w:t>
      </w:r>
      <w:r w:rsidR="00A16439">
        <w:rPr>
          <w:rFonts w:ascii="Times New Roman" w:hAnsi="Times New Roman" w:cs="Times New Roman"/>
          <w:sz w:val="28"/>
          <w:szCs w:val="28"/>
        </w:rPr>
        <w:t>о в границах участка. На игровых территориях</w:t>
      </w:r>
      <w:r w:rsidR="008107D9" w:rsidRPr="00BD282F">
        <w:rPr>
          <w:rFonts w:ascii="Times New Roman" w:hAnsi="Times New Roman" w:cs="Times New Roman"/>
          <w:sz w:val="28"/>
          <w:szCs w:val="28"/>
        </w:rPr>
        <w:t xml:space="preserve"> установлены малые архитектурные формы и спортивное оборудование для активной деятельности детей </w:t>
      </w:r>
      <w:r w:rsidR="00A16439">
        <w:rPr>
          <w:rFonts w:ascii="Times New Roman" w:hAnsi="Times New Roman" w:cs="Times New Roman"/>
          <w:sz w:val="28"/>
          <w:szCs w:val="28"/>
        </w:rPr>
        <w:t>во время прогулок. На территориях детских садах</w:t>
      </w:r>
      <w:r w:rsidR="008107D9" w:rsidRPr="00BD282F">
        <w:rPr>
          <w:rFonts w:ascii="Times New Roman" w:hAnsi="Times New Roman" w:cs="Times New Roman"/>
          <w:sz w:val="28"/>
          <w:szCs w:val="28"/>
        </w:rPr>
        <w:t xml:space="preserve"> располо</w:t>
      </w:r>
      <w:r w:rsidR="00A16439">
        <w:rPr>
          <w:rFonts w:ascii="Times New Roman" w:hAnsi="Times New Roman" w:cs="Times New Roman"/>
          <w:sz w:val="28"/>
          <w:szCs w:val="28"/>
        </w:rPr>
        <w:t>жены прогулочные веранды. Здании включаю</w:t>
      </w:r>
      <w:r w:rsidR="008107D9" w:rsidRPr="00BD282F">
        <w:rPr>
          <w:rFonts w:ascii="Times New Roman" w:hAnsi="Times New Roman" w:cs="Times New Roman"/>
          <w:sz w:val="28"/>
          <w:szCs w:val="28"/>
        </w:rPr>
        <w:t>т в себя:</w:t>
      </w:r>
    </w:p>
    <w:p w:rsidR="00BD282F" w:rsidRDefault="008107D9" w:rsidP="007518D6">
      <w:pPr>
        <w:rPr>
          <w:rFonts w:ascii="Times New Roman" w:hAnsi="Times New Roman" w:cs="Times New Roman"/>
          <w:sz w:val="28"/>
          <w:szCs w:val="28"/>
        </w:rPr>
      </w:pPr>
      <w:r w:rsidRPr="00BD282F">
        <w:rPr>
          <w:rFonts w:ascii="Times New Roman" w:hAnsi="Times New Roman" w:cs="Times New Roman"/>
          <w:sz w:val="28"/>
          <w:szCs w:val="28"/>
        </w:rPr>
        <w:t xml:space="preserve"> групповые ячейки – изолированные помещения, принадлежащие каждой детской группе. В наличии специальные помещения, оборудованные в соответствии </w:t>
      </w:r>
      <w:r w:rsidR="00A16439">
        <w:rPr>
          <w:rFonts w:ascii="Times New Roman" w:hAnsi="Times New Roman" w:cs="Times New Roman"/>
          <w:sz w:val="28"/>
          <w:szCs w:val="28"/>
        </w:rPr>
        <w:t xml:space="preserve">с приоритетными направлениями </w:t>
      </w:r>
      <w:r w:rsidRPr="00BD282F">
        <w:rPr>
          <w:rFonts w:ascii="Times New Roman" w:hAnsi="Times New Roman" w:cs="Times New Roman"/>
          <w:sz w:val="28"/>
          <w:szCs w:val="28"/>
        </w:rPr>
        <w:t>ДОУ для развития детской деятельности:</w:t>
      </w:r>
    </w:p>
    <w:p w:rsidR="007518D6" w:rsidRPr="00BD282F" w:rsidRDefault="008107D9" w:rsidP="007518D6">
      <w:pPr>
        <w:rPr>
          <w:rFonts w:ascii="Times New Roman" w:hAnsi="Times New Roman" w:cs="Times New Roman"/>
          <w:sz w:val="28"/>
          <w:szCs w:val="28"/>
        </w:rPr>
      </w:pPr>
      <w:r w:rsidRPr="00BD282F">
        <w:rPr>
          <w:rFonts w:ascii="Times New Roman" w:hAnsi="Times New Roman" w:cs="Times New Roman"/>
          <w:sz w:val="28"/>
          <w:szCs w:val="28"/>
        </w:rPr>
        <w:t xml:space="preserve"> </w:t>
      </w:r>
      <w:r w:rsidRPr="00BD282F">
        <w:rPr>
          <w:rFonts w:ascii="Times New Roman" w:hAnsi="Times New Roman" w:cs="Times New Roman"/>
          <w:sz w:val="28"/>
          <w:szCs w:val="28"/>
        </w:rPr>
        <w:sym w:font="Symbol" w:char="F02D"/>
      </w:r>
      <w:r w:rsidRPr="00BD282F">
        <w:rPr>
          <w:rFonts w:ascii="Times New Roman" w:hAnsi="Times New Roman" w:cs="Times New Roman"/>
          <w:sz w:val="28"/>
          <w:szCs w:val="28"/>
        </w:rPr>
        <w:t xml:space="preserve"> физкультурный </w:t>
      </w:r>
      <w:r w:rsidR="00BD282F">
        <w:rPr>
          <w:rFonts w:ascii="Times New Roman" w:hAnsi="Times New Roman" w:cs="Times New Roman"/>
          <w:sz w:val="28"/>
          <w:szCs w:val="28"/>
        </w:rPr>
        <w:t>зал/</w:t>
      </w:r>
      <w:r w:rsidRPr="00BD282F">
        <w:rPr>
          <w:rFonts w:ascii="Times New Roman" w:hAnsi="Times New Roman" w:cs="Times New Roman"/>
          <w:sz w:val="28"/>
          <w:szCs w:val="28"/>
        </w:rPr>
        <w:t>музыкальный зал – игр</w:t>
      </w:r>
      <w:r w:rsidR="00A16439">
        <w:rPr>
          <w:rFonts w:ascii="Times New Roman" w:hAnsi="Times New Roman" w:cs="Times New Roman"/>
          <w:sz w:val="28"/>
          <w:szCs w:val="28"/>
        </w:rPr>
        <w:t>овая, двигательная деятельность имеются в следующих дошкольных учреждениях д</w:t>
      </w:r>
      <w:r w:rsidR="00A16439" w:rsidRPr="00A16439">
        <w:rPr>
          <w:rFonts w:ascii="Times New Roman" w:hAnsi="Times New Roman" w:cs="Times New Roman"/>
          <w:sz w:val="28"/>
          <w:szCs w:val="28"/>
        </w:rPr>
        <w:t>/</w:t>
      </w:r>
      <w:r w:rsidR="00A16439">
        <w:rPr>
          <w:rFonts w:ascii="Times New Roman" w:hAnsi="Times New Roman" w:cs="Times New Roman"/>
          <w:sz w:val="28"/>
          <w:szCs w:val="28"/>
        </w:rPr>
        <w:t>с «Солнышко», д</w:t>
      </w:r>
      <w:r w:rsidR="00A16439" w:rsidRPr="00A16439">
        <w:rPr>
          <w:rFonts w:ascii="Times New Roman" w:hAnsi="Times New Roman" w:cs="Times New Roman"/>
          <w:sz w:val="28"/>
          <w:szCs w:val="28"/>
        </w:rPr>
        <w:t>/</w:t>
      </w:r>
      <w:r w:rsidR="00A16439">
        <w:rPr>
          <w:rFonts w:ascii="Times New Roman" w:hAnsi="Times New Roman" w:cs="Times New Roman"/>
          <w:sz w:val="28"/>
          <w:szCs w:val="28"/>
        </w:rPr>
        <w:t xml:space="preserve">с «Дюймовочка» и детский сад «Теремок» с. Элегест. </w:t>
      </w:r>
      <w:r w:rsidR="002F48B9">
        <w:rPr>
          <w:rFonts w:ascii="Times New Roman" w:hAnsi="Times New Roman" w:cs="Times New Roman"/>
          <w:sz w:val="28"/>
          <w:szCs w:val="28"/>
        </w:rPr>
        <w:t>А остальных детских садах не</w:t>
      </w:r>
      <w:r w:rsidR="00BF1EAF">
        <w:rPr>
          <w:rFonts w:ascii="Times New Roman" w:hAnsi="Times New Roman" w:cs="Times New Roman"/>
          <w:sz w:val="28"/>
          <w:szCs w:val="28"/>
        </w:rPr>
        <w:t>т</w:t>
      </w:r>
      <w:r w:rsidR="002F48B9">
        <w:rPr>
          <w:rFonts w:ascii="Times New Roman" w:hAnsi="Times New Roman" w:cs="Times New Roman"/>
          <w:sz w:val="28"/>
          <w:szCs w:val="28"/>
        </w:rPr>
        <w:t>.</w:t>
      </w:r>
      <w:r w:rsidR="00A16439">
        <w:rPr>
          <w:rFonts w:ascii="Times New Roman" w:hAnsi="Times New Roman" w:cs="Times New Roman"/>
          <w:sz w:val="28"/>
          <w:szCs w:val="28"/>
        </w:rPr>
        <w:t xml:space="preserve"> </w:t>
      </w:r>
      <w:r w:rsidRPr="00BD282F">
        <w:rPr>
          <w:rFonts w:ascii="Times New Roman" w:hAnsi="Times New Roman" w:cs="Times New Roman"/>
          <w:sz w:val="28"/>
          <w:szCs w:val="28"/>
        </w:rPr>
        <w:t xml:space="preserve"> </w:t>
      </w:r>
    </w:p>
    <w:p w:rsidR="007518D6" w:rsidRPr="00BD282F" w:rsidRDefault="007518D6" w:rsidP="007518D6">
      <w:pPr>
        <w:rPr>
          <w:rFonts w:ascii="Times New Roman" w:hAnsi="Times New Roman" w:cs="Times New Roman"/>
          <w:sz w:val="28"/>
          <w:szCs w:val="28"/>
        </w:rPr>
      </w:pPr>
      <w:r w:rsidRPr="00BD282F">
        <w:rPr>
          <w:rFonts w:ascii="Times New Roman" w:hAnsi="Times New Roman" w:cs="Times New Roman"/>
          <w:sz w:val="28"/>
          <w:szCs w:val="28"/>
        </w:rPr>
        <w:t xml:space="preserve">  </w:t>
      </w:r>
      <w:r w:rsidR="0026063D">
        <w:rPr>
          <w:rFonts w:ascii="Times New Roman" w:hAnsi="Times New Roman" w:cs="Times New Roman"/>
          <w:sz w:val="28"/>
          <w:szCs w:val="28"/>
        </w:rPr>
        <w:t xml:space="preserve">   </w:t>
      </w:r>
      <w:r w:rsidR="002F48B9">
        <w:rPr>
          <w:rFonts w:ascii="Times New Roman" w:hAnsi="Times New Roman" w:cs="Times New Roman"/>
          <w:sz w:val="28"/>
          <w:szCs w:val="28"/>
        </w:rPr>
        <w:t xml:space="preserve">В Детских садах </w:t>
      </w:r>
      <w:r w:rsidR="00BF1EAF">
        <w:rPr>
          <w:rFonts w:ascii="Times New Roman" w:hAnsi="Times New Roman" w:cs="Times New Roman"/>
          <w:sz w:val="28"/>
          <w:szCs w:val="28"/>
        </w:rPr>
        <w:t>«</w:t>
      </w:r>
      <w:r w:rsidR="002F48B9">
        <w:rPr>
          <w:rFonts w:ascii="Times New Roman" w:hAnsi="Times New Roman" w:cs="Times New Roman"/>
          <w:sz w:val="28"/>
          <w:szCs w:val="28"/>
        </w:rPr>
        <w:t>Солнышко</w:t>
      </w:r>
      <w:r w:rsidR="00BF1EAF">
        <w:rPr>
          <w:rFonts w:ascii="Times New Roman" w:hAnsi="Times New Roman" w:cs="Times New Roman"/>
          <w:sz w:val="28"/>
          <w:szCs w:val="28"/>
        </w:rPr>
        <w:t>»</w:t>
      </w:r>
      <w:r w:rsidR="002F48B9">
        <w:rPr>
          <w:rFonts w:ascii="Times New Roman" w:hAnsi="Times New Roman" w:cs="Times New Roman"/>
          <w:sz w:val="28"/>
          <w:szCs w:val="28"/>
        </w:rPr>
        <w:t xml:space="preserve"> и </w:t>
      </w:r>
      <w:r w:rsidR="00BF1EAF">
        <w:rPr>
          <w:rFonts w:ascii="Times New Roman" w:hAnsi="Times New Roman" w:cs="Times New Roman"/>
          <w:sz w:val="28"/>
          <w:szCs w:val="28"/>
        </w:rPr>
        <w:t>«</w:t>
      </w:r>
      <w:r w:rsidR="002F48B9">
        <w:rPr>
          <w:rFonts w:ascii="Times New Roman" w:hAnsi="Times New Roman" w:cs="Times New Roman"/>
          <w:sz w:val="28"/>
          <w:szCs w:val="28"/>
        </w:rPr>
        <w:t>Дюймовочка</w:t>
      </w:r>
      <w:r w:rsidR="00BF1EAF">
        <w:rPr>
          <w:rFonts w:ascii="Times New Roman" w:hAnsi="Times New Roman" w:cs="Times New Roman"/>
          <w:sz w:val="28"/>
          <w:szCs w:val="28"/>
        </w:rPr>
        <w:t>»</w:t>
      </w:r>
      <w:r w:rsidRPr="00BD282F">
        <w:rPr>
          <w:rFonts w:ascii="Times New Roman" w:hAnsi="Times New Roman" w:cs="Times New Roman"/>
          <w:sz w:val="28"/>
          <w:szCs w:val="28"/>
        </w:rPr>
        <w:t xml:space="preserve"> </w:t>
      </w:r>
      <w:r w:rsidR="002F48B9">
        <w:rPr>
          <w:rFonts w:ascii="Times New Roman" w:hAnsi="Times New Roman" w:cs="Times New Roman"/>
          <w:sz w:val="28"/>
          <w:szCs w:val="28"/>
        </w:rPr>
        <w:t>на первых этажах</w:t>
      </w:r>
      <w:r w:rsidR="008107D9" w:rsidRPr="00BD282F">
        <w:rPr>
          <w:rFonts w:ascii="Times New Roman" w:hAnsi="Times New Roman" w:cs="Times New Roman"/>
          <w:sz w:val="28"/>
          <w:szCs w:val="28"/>
        </w:rPr>
        <w:t xml:space="preserve"> расположен медицинский кабинет</w:t>
      </w:r>
      <w:r w:rsidR="002F48B9">
        <w:rPr>
          <w:rFonts w:ascii="Times New Roman" w:hAnsi="Times New Roman" w:cs="Times New Roman"/>
          <w:sz w:val="28"/>
          <w:szCs w:val="28"/>
        </w:rPr>
        <w:t>ы</w:t>
      </w:r>
      <w:r w:rsidR="008107D9" w:rsidRPr="00BD282F">
        <w:rPr>
          <w:rFonts w:ascii="Times New Roman" w:hAnsi="Times New Roman" w:cs="Times New Roman"/>
          <w:sz w:val="28"/>
          <w:szCs w:val="28"/>
        </w:rPr>
        <w:t>, с процедурной и изоля</w:t>
      </w:r>
      <w:r w:rsidR="002F48B9">
        <w:rPr>
          <w:rFonts w:ascii="Times New Roman" w:hAnsi="Times New Roman" w:cs="Times New Roman"/>
          <w:sz w:val="28"/>
          <w:szCs w:val="28"/>
        </w:rPr>
        <w:t>тором на одного человека. Здании</w:t>
      </w:r>
      <w:r w:rsidR="008107D9" w:rsidRPr="00BD282F">
        <w:rPr>
          <w:rFonts w:ascii="Times New Roman" w:hAnsi="Times New Roman" w:cs="Times New Roman"/>
          <w:sz w:val="28"/>
          <w:szCs w:val="28"/>
        </w:rPr>
        <w:t xml:space="preserve"> можно считать полностью доступным для всех категорий лиц с ОВЗ. Дети находятся в постоянном сопровождени</w:t>
      </w:r>
      <w:r w:rsidR="002F48B9">
        <w:rPr>
          <w:rFonts w:ascii="Times New Roman" w:hAnsi="Times New Roman" w:cs="Times New Roman"/>
          <w:sz w:val="28"/>
          <w:szCs w:val="28"/>
        </w:rPr>
        <w:t xml:space="preserve">и педагогического персонала. В </w:t>
      </w:r>
      <w:r w:rsidR="008107D9" w:rsidRPr="00BD282F">
        <w:rPr>
          <w:rFonts w:ascii="Times New Roman" w:hAnsi="Times New Roman" w:cs="Times New Roman"/>
          <w:sz w:val="28"/>
          <w:szCs w:val="28"/>
        </w:rPr>
        <w:t>ДОУ выстроена система информационного обеспечения образовательного процесса, которая включает как внешние, так и внутре</w:t>
      </w:r>
      <w:r w:rsidR="002F48B9">
        <w:rPr>
          <w:rFonts w:ascii="Times New Roman" w:hAnsi="Times New Roman" w:cs="Times New Roman"/>
          <w:sz w:val="28"/>
          <w:szCs w:val="28"/>
        </w:rPr>
        <w:t xml:space="preserve">нние потоки информации. В </w:t>
      </w:r>
      <w:r w:rsidR="008107D9" w:rsidRPr="00BD282F">
        <w:rPr>
          <w:rFonts w:ascii="Times New Roman" w:hAnsi="Times New Roman" w:cs="Times New Roman"/>
          <w:sz w:val="28"/>
          <w:szCs w:val="28"/>
        </w:rPr>
        <w:t>ДОУ созданы условия для: охраны и укреп</w:t>
      </w:r>
      <w:r w:rsidR="00BD282F">
        <w:rPr>
          <w:rFonts w:ascii="Times New Roman" w:hAnsi="Times New Roman" w:cs="Times New Roman"/>
          <w:sz w:val="28"/>
          <w:szCs w:val="28"/>
        </w:rPr>
        <w:t xml:space="preserve">ления здоровья детей; </w:t>
      </w:r>
      <w:r w:rsidR="008107D9" w:rsidRPr="00BD282F">
        <w:rPr>
          <w:rFonts w:ascii="Times New Roman" w:hAnsi="Times New Roman" w:cs="Times New Roman"/>
          <w:sz w:val="28"/>
          <w:szCs w:val="28"/>
        </w:rPr>
        <w:t>кабинет педагога</w:t>
      </w:r>
      <w:r w:rsidRPr="00BD282F">
        <w:rPr>
          <w:rFonts w:ascii="Times New Roman" w:hAnsi="Times New Roman" w:cs="Times New Roman"/>
          <w:sz w:val="28"/>
          <w:szCs w:val="28"/>
        </w:rPr>
        <w:t>-</w:t>
      </w:r>
      <w:r w:rsidR="00BD282F">
        <w:rPr>
          <w:rFonts w:ascii="Times New Roman" w:hAnsi="Times New Roman" w:cs="Times New Roman"/>
          <w:sz w:val="28"/>
          <w:szCs w:val="28"/>
        </w:rPr>
        <w:t>психолога (для проведения коррекционной работы)</w:t>
      </w:r>
    </w:p>
    <w:p w:rsidR="007518D6" w:rsidRPr="00BD282F" w:rsidRDefault="007518D6" w:rsidP="007518D6">
      <w:pPr>
        <w:rPr>
          <w:rFonts w:ascii="Times New Roman" w:hAnsi="Times New Roman" w:cs="Times New Roman"/>
          <w:sz w:val="28"/>
          <w:szCs w:val="28"/>
        </w:rPr>
      </w:pPr>
      <w:r w:rsidRPr="00BD282F">
        <w:rPr>
          <w:rFonts w:ascii="Times New Roman" w:hAnsi="Times New Roman" w:cs="Times New Roman"/>
          <w:sz w:val="28"/>
          <w:szCs w:val="28"/>
        </w:rPr>
        <w:t xml:space="preserve">        </w:t>
      </w:r>
      <w:r w:rsidR="008107D9" w:rsidRPr="00BD282F">
        <w:rPr>
          <w:rFonts w:ascii="Times New Roman" w:hAnsi="Times New Roman" w:cs="Times New Roman"/>
          <w:sz w:val="28"/>
          <w:szCs w:val="28"/>
        </w:rPr>
        <w:t>Развивающая предметно-пространственная среда групп организована в виде хорошо разграниченных зон</w:t>
      </w:r>
      <w:r w:rsidR="00BD282F">
        <w:rPr>
          <w:rFonts w:ascii="Times New Roman" w:hAnsi="Times New Roman" w:cs="Times New Roman"/>
          <w:sz w:val="28"/>
          <w:szCs w:val="28"/>
        </w:rPr>
        <w:t>, оснащенных развивающими</w:t>
      </w:r>
      <w:r w:rsidR="008107D9" w:rsidRPr="00BD282F">
        <w:rPr>
          <w:rFonts w:ascii="Times New Roman" w:hAnsi="Times New Roman" w:cs="Times New Roman"/>
          <w:sz w:val="28"/>
          <w:szCs w:val="28"/>
        </w:rPr>
        <w:t xml:space="preserve"> материала</w:t>
      </w:r>
      <w:r w:rsidR="00BD282F">
        <w:rPr>
          <w:rFonts w:ascii="Times New Roman" w:hAnsi="Times New Roman" w:cs="Times New Roman"/>
          <w:sz w:val="28"/>
          <w:szCs w:val="28"/>
        </w:rPr>
        <w:t>ми</w:t>
      </w:r>
      <w:r w:rsidR="008107D9" w:rsidRPr="00BD282F">
        <w:rPr>
          <w:rFonts w:ascii="Times New Roman" w:hAnsi="Times New Roman" w:cs="Times New Roman"/>
          <w:sz w:val="28"/>
          <w:szCs w:val="28"/>
        </w:rPr>
        <w:t>. Образовательная среда создана с учетом возрастных возможностей детей, зарождающихся половых склонностей и интересов и конструируется таким образом, чтобы ребенок в течение дня мог найти для себя увлекательное дело, занятие.</w:t>
      </w:r>
      <w:r w:rsidR="00BD282F">
        <w:rPr>
          <w:rFonts w:ascii="Times New Roman" w:hAnsi="Times New Roman" w:cs="Times New Roman"/>
          <w:sz w:val="28"/>
          <w:szCs w:val="28"/>
        </w:rPr>
        <w:t xml:space="preserve"> </w:t>
      </w:r>
      <w:r w:rsidR="008107D9" w:rsidRPr="00BD282F">
        <w:rPr>
          <w:rFonts w:ascii="Times New Roman" w:hAnsi="Times New Roman" w:cs="Times New Roman"/>
          <w:sz w:val="28"/>
          <w:szCs w:val="28"/>
        </w:rPr>
        <w:t>В каждой возрастной группе созданы «центры развития», которые содержат в с</w:t>
      </w:r>
      <w:r w:rsidR="000F2EDB">
        <w:rPr>
          <w:rFonts w:ascii="Times New Roman" w:hAnsi="Times New Roman" w:cs="Times New Roman"/>
          <w:sz w:val="28"/>
          <w:szCs w:val="28"/>
        </w:rPr>
        <w:t xml:space="preserve">ебе познавательный и развивающий </w:t>
      </w:r>
      <w:r w:rsidR="008107D9" w:rsidRPr="00BD282F">
        <w:rPr>
          <w:rFonts w:ascii="Times New Roman" w:hAnsi="Times New Roman" w:cs="Times New Roman"/>
          <w:sz w:val="28"/>
          <w:szCs w:val="28"/>
        </w:rPr>
        <w:t xml:space="preserve"> материал в соответствии с возрастом детей: ролевых игр, книжный, настольно-печатных игр, природы, игровой, художественного творчества. В детском саду уделяется особое внимание эстетическому оформлению помещений, т.к. среда играет большую роль в формировании личностных качеств дошкольников. Ребенок находится в детском саду весь день и необходимо, чтобы окружающая обстановка радовала его, способствовала пробуждению положительных эмоций, воспитанию хорошего вкуса. Мебель и игровое оборудование подобраны с учетом санитарных и психолого</w:t>
      </w:r>
      <w:r w:rsidRPr="00BD282F">
        <w:rPr>
          <w:rFonts w:ascii="Times New Roman" w:hAnsi="Times New Roman" w:cs="Times New Roman"/>
          <w:sz w:val="28"/>
          <w:szCs w:val="28"/>
        </w:rPr>
        <w:t>-</w:t>
      </w:r>
      <w:r w:rsidR="008107D9" w:rsidRPr="00BD282F">
        <w:rPr>
          <w:rFonts w:ascii="Times New Roman" w:hAnsi="Times New Roman" w:cs="Times New Roman"/>
          <w:sz w:val="28"/>
          <w:szCs w:val="28"/>
        </w:rPr>
        <w:t>педагогических требований. В группах созданы условия для самостоятельной, художественной, творческой, театрализованной, двигательн</w:t>
      </w:r>
      <w:r w:rsidR="002F48B9">
        <w:rPr>
          <w:rFonts w:ascii="Times New Roman" w:hAnsi="Times New Roman" w:cs="Times New Roman"/>
          <w:sz w:val="28"/>
          <w:szCs w:val="28"/>
        </w:rPr>
        <w:t xml:space="preserve">ой деятельности. В оформлении </w:t>
      </w:r>
      <w:r w:rsidR="008107D9" w:rsidRPr="00BD282F">
        <w:rPr>
          <w:rFonts w:ascii="Times New Roman" w:hAnsi="Times New Roman" w:cs="Times New Roman"/>
          <w:sz w:val="28"/>
          <w:szCs w:val="28"/>
        </w:rPr>
        <w:t>ДОУ использованы работы, изготовленные в совместной деятельности педагогов с детьми. В групповых комнатах, приемных, общих холлах организованы выставки детского художественного творчества. Во всех возрастных группах имеются следы детской деятельности, что свидетельствует о приоритетном месте ребенка в ОО.</w:t>
      </w:r>
    </w:p>
    <w:p w:rsidR="00253696" w:rsidRPr="00BD282F" w:rsidRDefault="007518D6" w:rsidP="007518D6">
      <w:pPr>
        <w:rPr>
          <w:rFonts w:ascii="Times New Roman" w:hAnsi="Times New Roman" w:cs="Times New Roman"/>
          <w:sz w:val="28"/>
          <w:szCs w:val="28"/>
        </w:rPr>
      </w:pPr>
      <w:r w:rsidRPr="00BD282F">
        <w:rPr>
          <w:rFonts w:ascii="Times New Roman" w:hAnsi="Times New Roman" w:cs="Times New Roman"/>
          <w:sz w:val="28"/>
          <w:szCs w:val="28"/>
        </w:rPr>
        <w:lastRenderedPageBreak/>
        <w:t xml:space="preserve">    </w:t>
      </w:r>
      <w:r w:rsidR="002F48B9">
        <w:rPr>
          <w:rFonts w:ascii="Times New Roman" w:hAnsi="Times New Roman" w:cs="Times New Roman"/>
          <w:sz w:val="28"/>
          <w:szCs w:val="28"/>
        </w:rPr>
        <w:t xml:space="preserve"> Территории детских садов</w:t>
      </w:r>
      <w:r w:rsidR="008107D9" w:rsidRPr="00BD282F">
        <w:rPr>
          <w:rFonts w:ascii="Times New Roman" w:hAnsi="Times New Roman" w:cs="Times New Roman"/>
          <w:sz w:val="28"/>
          <w:szCs w:val="28"/>
        </w:rPr>
        <w:t xml:space="preserve"> - важное составляющее звено развивающей предметно</w:t>
      </w:r>
      <w:r w:rsidRPr="00BD282F">
        <w:rPr>
          <w:rFonts w:ascii="Times New Roman" w:hAnsi="Times New Roman" w:cs="Times New Roman"/>
          <w:sz w:val="28"/>
          <w:szCs w:val="28"/>
        </w:rPr>
        <w:t>-</w:t>
      </w:r>
      <w:r w:rsidR="008107D9" w:rsidRPr="00BD282F">
        <w:rPr>
          <w:rFonts w:ascii="Times New Roman" w:hAnsi="Times New Roman" w:cs="Times New Roman"/>
          <w:sz w:val="28"/>
          <w:szCs w:val="28"/>
        </w:rPr>
        <w:t>пространственной среды. Игровые площадки соответствует гигиеническим требованиям и обеспечивает удовлетворение потребностей детей в движени</w:t>
      </w:r>
      <w:r w:rsidR="002F48B9">
        <w:rPr>
          <w:rFonts w:ascii="Times New Roman" w:hAnsi="Times New Roman" w:cs="Times New Roman"/>
          <w:sz w:val="28"/>
          <w:szCs w:val="28"/>
        </w:rPr>
        <w:t>и и развитии. Покрытие групповых площадкок</w:t>
      </w:r>
      <w:r w:rsidR="008107D9" w:rsidRPr="00BD282F">
        <w:rPr>
          <w:rFonts w:ascii="Times New Roman" w:hAnsi="Times New Roman" w:cs="Times New Roman"/>
          <w:sz w:val="28"/>
          <w:szCs w:val="28"/>
        </w:rPr>
        <w:t xml:space="preserve"> песчаное, с утрамбованным грунтом, не оказывающего вредного воздействия на детей. Для защиты детей от солнца и осадков имеется веранды. Игровая площадка соответствует возрастным и индивидуальным особенностям воспитанников. На игровых площадках имеется игровое оборудование для обеспечения двигательной активности, для сюжетно-ролевых игр. В свободном доступе воспитанников имеется игровое оборудование для сюжетно-ролевых, дидактических и игр с водой и песком, для подвижных игр и трудовой деятельности, для художественно-эстетического, познавательного и речевого развития. На территории ДОУ имеется спортивная площадка - это место для организации различных физических упражнений и подвижных игр на воздухе, которые укрепляют здоровье детей, повышает их работоспособность. А также оказывает положительное влияние на эмоциональное состояние детей. Это пространство представляет детям естественные условия для того, чтобы побегать, попрыгать, подвигаться без всяких ограничений. Все они окрашены в яркие цвета, что создает атмосферу праздника и радости.</w:t>
      </w:r>
    </w:p>
    <w:p w:rsidR="002D7765" w:rsidRDefault="008107D9" w:rsidP="00253696">
      <w:pPr>
        <w:pStyle w:val="a3"/>
        <w:ind w:left="375"/>
        <w:rPr>
          <w:rFonts w:ascii="Times New Roman" w:hAnsi="Times New Roman" w:cs="Times New Roman"/>
          <w:sz w:val="28"/>
          <w:szCs w:val="28"/>
        </w:rPr>
      </w:pPr>
      <w:r w:rsidRPr="00BD282F">
        <w:rPr>
          <w:rFonts w:ascii="Times New Roman" w:hAnsi="Times New Roman" w:cs="Times New Roman"/>
          <w:sz w:val="28"/>
          <w:szCs w:val="28"/>
        </w:rPr>
        <w:t xml:space="preserve"> </w:t>
      </w:r>
      <w:r w:rsidRPr="00BD282F">
        <w:rPr>
          <w:rFonts w:ascii="Times New Roman" w:hAnsi="Times New Roman" w:cs="Times New Roman"/>
          <w:b/>
          <w:sz w:val="28"/>
          <w:szCs w:val="28"/>
        </w:rPr>
        <w:t>Выводы и предложения.</w:t>
      </w:r>
      <w:r w:rsidRPr="00BD282F">
        <w:rPr>
          <w:rFonts w:ascii="Times New Roman" w:hAnsi="Times New Roman" w:cs="Times New Roman"/>
          <w:sz w:val="28"/>
          <w:szCs w:val="28"/>
        </w:rPr>
        <w:t xml:space="preserve"> Развивающая предметно-простра</w:t>
      </w:r>
      <w:r w:rsidR="00BF1EAF">
        <w:rPr>
          <w:rFonts w:ascii="Times New Roman" w:hAnsi="Times New Roman" w:cs="Times New Roman"/>
          <w:sz w:val="28"/>
          <w:szCs w:val="28"/>
        </w:rPr>
        <w:t>нственная среда образовательных учреждений</w:t>
      </w:r>
      <w:r w:rsidRPr="00BD282F">
        <w:rPr>
          <w:rFonts w:ascii="Times New Roman" w:hAnsi="Times New Roman" w:cs="Times New Roman"/>
          <w:sz w:val="28"/>
          <w:szCs w:val="28"/>
        </w:rPr>
        <w:t xml:space="preserve">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исходя из того, что при реализации ООП ДО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 Для занятий по конструированию имеются разнообразные виды конструкторов. Есть необходимость в поп</w:t>
      </w:r>
      <w:r w:rsidR="007518D6" w:rsidRPr="00BD282F">
        <w:rPr>
          <w:rFonts w:ascii="Times New Roman" w:hAnsi="Times New Roman" w:cs="Times New Roman"/>
          <w:sz w:val="28"/>
          <w:szCs w:val="28"/>
        </w:rPr>
        <w:t xml:space="preserve">олнении материальной базы  ДОУ </w:t>
      </w:r>
      <w:r w:rsidRPr="00BD282F">
        <w:rPr>
          <w:rFonts w:ascii="Times New Roman" w:hAnsi="Times New Roman" w:cs="Times New Roman"/>
          <w:sz w:val="28"/>
          <w:szCs w:val="28"/>
        </w:rPr>
        <w:t>игровыми и дидактическими</w:t>
      </w:r>
      <w:r w:rsidR="00DE370B">
        <w:rPr>
          <w:rFonts w:ascii="Times New Roman" w:hAnsi="Times New Roman" w:cs="Times New Roman"/>
          <w:sz w:val="28"/>
          <w:szCs w:val="28"/>
        </w:rPr>
        <w:t>, а также раздаточными</w:t>
      </w:r>
      <w:r w:rsidRPr="00BD282F">
        <w:rPr>
          <w:rFonts w:ascii="Times New Roman" w:hAnsi="Times New Roman" w:cs="Times New Roman"/>
          <w:sz w:val="28"/>
          <w:szCs w:val="28"/>
        </w:rPr>
        <w:t xml:space="preserve"> пособиями; в пополнении физкультурного зала пособиями для формирования и развития основных видов движения и раздаточного материала для общеразвивающих упражнений. </w:t>
      </w:r>
    </w:p>
    <w:p w:rsidR="00DE370B" w:rsidRPr="00BD282F" w:rsidRDefault="00DE370B" w:rsidP="00253696">
      <w:pPr>
        <w:pStyle w:val="a3"/>
        <w:ind w:left="375"/>
        <w:rPr>
          <w:rFonts w:ascii="Times New Roman" w:hAnsi="Times New Roman" w:cs="Times New Roman"/>
          <w:sz w:val="28"/>
          <w:szCs w:val="28"/>
        </w:rPr>
      </w:pPr>
    </w:p>
    <w:p w:rsidR="00DD247C" w:rsidRDefault="008107D9" w:rsidP="00DD247C">
      <w:pPr>
        <w:pStyle w:val="a3"/>
        <w:numPr>
          <w:ilvl w:val="1"/>
          <w:numId w:val="3"/>
        </w:numPr>
        <w:rPr>
          <w:rFonts w:ascii="Times New Roman" w:hAnsi="Times New Roman" w:cs="Times New Roman"/>
          <w:sz w:val="28"/>
          <w:szCs w:val="28"/>
        </w:rPr>
      </w:pPr>
      <w:r w:rsidRPr="00DD247C">
        <w:rPr>
          <w:rFonts w:ascii="Times New Roman" w:hAnsi="Times New Roman" w:cs="Times New Roman"/>
          <w:b/>
          <w:sz w:val="28"/>
          <w:szCs w:val="28"/>
        </w:rPr>
        <w:t>Анализ кадровых условий реализации ООП ДОУ.</w:t>
      </w:r>
      <w:r w:rsidR="000F2EDB" w:rsidRPr="00DD247C">
        <w:rPr>
          <w:rFonts w:ascii="Times New Roman" w:hAnsi="Times New Roman" w:cs="Times New Roman"/>
          <w:b/>
          <w:sz w:val="28"/>
          <w:szCs w:val="28"/>
        </w:rPr>
        <w:t xml:space="preserve"> </w:t>
      </w:r>
      <w:r w:rsidR="000F2EDB" w:rsidRPr="00DD247C">
        <w:rPr>
          <w:rFonts w:ascii="Times New Roman" w:hAnsi="Times New Roman" w:cs="Times New Roman"/>
          <w:sz w:val="28"/>
          <w:szCs w:val="28"/>
        </w:rPr>
        <w:t xml:space="preserve">  </w:t>
      </w:r>
    </w:p>
    <w:p w:rsidR="002D7765" w:rsidRPr="00DD247C" w:rsidRDefault="00DD247C" w:rsidP="00DD247C">
      <w:pPr>
        <w:pStyle w:val="a3"/>
        <w:ind w:left="375"/>
        <w:rPr>
          <w:rFonts w:ascii="Times New Roman" w:hAnsi="Times New Roman" w:cs="Times New Roman"/>
          <w:sz w:val="28"/>
          <w:szCs w:val="28"/>
        </w:rPr>
      </w:pPr>
      <w:r>
        <w:rPr>
          <w:rFonts w:ascii="Times New Roman" w:hAnsi="Times New Roman" w:cs="Times New Roman"/>
          <w:sz w:val="28"/>
          <w:szCs w:val="28"/>
        </w:rPr>
        <w:t xml:space="preserve">      </w:t>
      </w:r>
      <w:r w:rsidR="002F48B9" w:rsidRPr="00DD247C">
        <w:rPr>
          <w:rFonts w:ascii="Times New Roman" w:hAnsi="Times New Roman" w:cs="Times New Roman"/>
          <w:sz w:val="28"/>
          <w:szCs w:val="28"/>
        </w:rPr>
        <w:t>ДОУ укомплектована</w:t>
      </w:r>
      <w:r w:rsidR="008107D9" w:rsidRPr="00DD247C">
        <w:rPr>
          <w:rFonts w:ascii="Times New Roman" w:hAnsi="Times New Roman" w:cs="Times New Roman"/>
          <w:sz w:val="28"/>
          <w:szCs w:val="28"/>
        </w:rPr>
        <w:t xml:space="preserve"> квалифицированными кадрами, в том числе руководящими, педагогическими, учебно-вспомогательными, административно-хозяйственными работниками. Квалификация педагогических и учебно-вспомогательных работников соответствует квалификационным характеристикам, установленным в Едином </w:t>
      </w:r>
      <w:r w:rsidR="008107D9" w:rsidRPr="00DD247C">
        <w:rPr>
          <w:rFonts w:ascii="Times New Roman" w:hAnsi="Times New Roman" w:cs="Times New Roman"/>
          <w:sz w:val="28"/>
          <w:szCs w:val="28"/>
        </w:rPr>
        <w:lastRenderedPageBreak/>
        <w:t xml:space="preserve">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w:t>
      </w:r>
    </w:p>
    <w:p w:rsidR="000F2EDB" w:rsidRDefault="008107D9">
      <w:pPr>
        <w:rPr>
          <w:rFonts w:ascii="Times New Roman" w:hAnsi="Times New Roman" w:cs="Times New Roman"/>
          <w:sz w:val="28"/>
          <w:szCs w:val="28"/>
        </w:rPr>
      </w:pPr>
      <w:r w:rsidRPr="00BD282F">
        <w:rPr>
          <w:rFonts w:ascii="Times New Roman" w:hAnsi="Times New Roman" w:cs="Times New Roman"/>
          <w:sz w:val="28"/>
          <w:szCs w:val="28"/>
        </w:rPr>
        <w:t>Образов</w:t>
      </w:r>
      <w:r w:rsidR="00FC54F9">
        <w:rPr>
          <w:rFonts w:ascii="Times New Roman" w:hAnsi="Times New Roman" w:cs="Times New Roman"/>
          <w:sz w:val="28"/>
          <w:szCs w:val="28"/>
        </w:rPr>
        <w:t>ательный процесс осуществля</w:t>
      </w:r>
      <w:r w:rsidR="00DE370B">
        <w:rPr>
          <w:rFonts w:ascii="Times New Roman" w:hAnsi="Times New Roman" w:cs="Times New Roman"/>
          <w:sz w:val="28"/>
          <w:szCs w:val="28"/>
        </w:rPr>
        <w:t>ют</w:t>
      </w:r>
      <w:r w:rsidR="00FC54F9">
        <w:rPr>
          <w:rFonts w:ascii="Times New Roman" w:hAnsi="Times New Roman" w:cs="Times New Roman"/>
          <w:sz w:val="28"/>
          <w:szCs w:val="28"/>
        </w:rPr>
        <w:t xml:space="preserve"> </w:t>
      </w:r>
      <w:r w:rsidR="00476258">
        <w:rPr>
          <w:rFonts w:ascii="Times New Roman" w:hAnsi="Times New Roman" w:cs="Times New Roman"/>
          <w:sz w:val="28"/>
          <w:szCs w:val="28"/>
        </w:rPr>
        <w:t>65</w:t>
      </w:r>
      <w:r w:rsidR="006402A5" w:rsidRPr="00BD282F">
        <w:rPr>
          <w:rFonts w:ascii="Times New Roman" w:hAnsi="Times New Roman" w:cs="Times New Roman"/>
          <w:sz w:val="28"/>
          <w:szCs w:val="28"/>
        </w:rPr>
        <w:t xml:space="preserve"> </w:t>
      </w:r>
      <w:r w:rsidR="006402A5">
        <w:rPr>
          <w:rFonts w:ascii="Times New Roman" w:hAnsi="Times New Roman" w:cs="Times New Roman"/>
          <w:sz w:val="28"/>
          <w:szCs w:val="28"/>
        </w:rPr>
        <w:t>педагогов</w:t>
      </w:r>
      <w:r w:rsidRPr="00BD282F">
        <w:rPr>
          <w:rFonts w:ascii="Times New Roman" w:hAnsi="Times New Roman" w:cs="Times New Roman"/>
          <w:sz w:val="28"/>
          <w:szCs w:val="28"/>
        </w:rPr>
        <w:t xml:space="preserve"> </w:t>
      </w:r>
    </w:p>
    <w:p w:rsidR="000F2EDB" w:rsidRDefault="000F2EDB" w:rsidP="000F2EDB">
      <w:pPr>
        <w:spacing w:line="240" w:lineRule="auto"/>
        <w:rPr>
          <w:rFonts w:ascii="Times New Roman" w:hAnsi="Times New Roman" w:cs="Times New Roman"/>
          <w:sz w:val="28"/>
          <w:szCs w:val="28"/>
        </w:rPr>
      </w:pPr>
      <w:r>
        <w:rPr>
          <w:rFonts w:ascii="Times New Roman" w:hAnsi="Times New Roman" w:cs="Times New Roman"/>
          <w:sz w:val="28"/>
          <w:szCs w:val="28"/>
        </w:rPr>
        <w:t>И</w:t>
      </w:r>
      <w:r w:rsidR="007518D6" w:rsidRPr="00BD282F">
        <w:rPr>
          <w:rFonts w:ascii="Times New Roman" w:hAnsi="Times New Roman" w:cs="Times New Roman"/>
          <w:sz w:val="28"/>
          <w:szCs w:val="28"/>
        </w:rPr>
        <w:t xml:space="preserve">з них: </w:t>
      </w:r>
    </w:p>
    <w:p w:rsidR="000F2EDB" w:rsidRPr="002F48B9" w:rsidRDefault="002F48B9" w:rsidP="000F2EDB">
      <w:pPr>
        <w:spacing w:line="240" w:lineRule="auto"/>
        <w:rPr>
          <w:rFonts w:ascii="Times New Roman" w:hAnsi="Times New Roman" w:cs="Times New Roman"/>
          <w:sz w:val="28"/>
          <w:szCs w:val="28"/>
        </w:rPr>
      </w:pPr>
      <w:r>
        <w:rPr>
          <w:rFonts w:ascii="Times New Roman" w:hAnsi="Times New Roman" w:cs="Times New Roman"/>
          <w:sz w:val="28"/>
          <w:szCs w:val="28"/>
        </w:rPr>
        <w:t>- старший воспитатель – 2</w:t>
      </w:r>
      <w:r w:rsidR="007518D6" w:rsidRPr="00BD282F">
        <w:rPr>
          <w:rFonts w:ascii="Times New Roman" w:hAnsi="Times New Roman" w:cs="Times New Roman"/>
          <w:sz w:val="28"/>
          <w:szCs w:val="28"/>
        </w:rPr>
        <w:t xml:space="preserve"> чел.;</w:t>
      </w:r>
      <w:r>
        <w:rPr>
          <w:rFonts w:ascii="Times New Roman" w:hAnsi="Times New Roman" w:cs="Times New Roman"/>
          <w:sz w:val="28"/>
          <w:szCs w:val="28"/>
        </w:rPr>
        <w:t>(д</w:t>
      </w:r>
      <w:r w:rsidRPr="002F48B9">
        <w:rPr>
          <w:rFonts w:ascii="Times New Roman" w:hAnsi="Times New Roman" w:cs="Times New Roman"/>
          <w:sz w:val="28"/>
          <w:szCs w:val="28"/>
        </w:rPr>
        <w:t>/</w:t>
      </w:r>
      <w:r>
        <w:rPr>
          <w:rFonts w:ascii="Times New Roman" w:hAnsi="Times New Roman" w:cs="Times New Roman"/>
          <w:sz w:val="28"/>
          <w:szCs w:val="28"/>
        </w:rPr>
        <w:t>с «Дюймовочка», д</w:t>
      </w:r>
      <w:r w:rsidRPr="002F48B9">
        <w:rPr>
          <w:rFonts w:ascii="Times New Roman" w:hAnsi="Times New Roman" w:cs="Times New Roman"/>
          <w:sz w:val="28"/>
          <w:szCs w:val="28"/>
        </w:rPr>
        <w:t>/</w:t>
      </w:r>
      <w:r>
        <w:rPr>
          <w:rFonts w:ascii="Times New Roman" w:hAnsi="Times New Roman" w:cs="Times New Roman"/>
          <w:sz w:val="28"/>
          <w:szCs w:val="28"/>
        </w:rPr>
        <w:t>с «Солнышко»)</w:t>
      </w:r>
    </w:p>
    <w:p w:rsidR="000F2EDB" w:rsidRDefault="002F48B9" w:rsidP="000F2EDB">
      <w:pPr>
        <w:spacing w:line="240" w:lineRule="auto"/>
        <w:rPr>
          <w:rFonts w:ascii="Times New Roman" w:hAnsi="Times New Roman" w:cs="Times New Roman"/>
          <w:sz w:val="28"/>
          <w:szCs w:val="28"/>
        </w:rPr>
      </w:pPr>
      <w:r>
        <w:rPr>
          <w:rFonts w:ascii="Times New Roman" w:hAnsi="Times New Roman" w:cs="Times New Roman"/>
          <w:sz w:val="28"/>
          <w:szCs w:val="28"/>
        </w:rPr>
        <w:t xml:space="preserve"> - </w:t>
      </w:r>
      <w:r w:rsidR="00476258">
        <w:rPr>
          <w:rFonts w:ascii="Times New Roman" w:hAnsi="Times New Roman" w:cs="Times New Roman"/>
          <w:sz w:val="28"/>
          <w:szCs w:val="28"/>
        </w:rPr>
        <w:t>воспитатели – 54</w:t>
      </w:r>
      <w:r w:rsidR="008107D9" w:rsidRPr="00BD282F">
        <w:rPr>
          <w:rFonts w:ascii="Times New Roman" w:hAnsi="Times New Roman" w:cs="Times New Roman"/>
          <w:sz w:val="28"/>
          <w:szCs w:val="28"/>
        </w:rPr>
        <w:t xml:space="preserve"> чел</w:t>
      </w:r>
      <w:r w:rsidR="007518D6" w:rsidRPr="00BD282F">
        <w:rPr>
          <w:rFonts w:ascii="Times New Roman" w:hAnsi="Times New Roman" w:cs="Times New Roman"/>
          <w:sz w:val="28"/>
          <w:szCs w:val="28"/>
        </w:rPr>
        <w:t>.;</w:t>
      </w:r>
    </w:p>
    <w:p w:rsidR="000F2EDB" w:rsidRDefault="00F03D0D" w:rsidP="000F2EDB">
      <w:pPr>
        <w:spacing w:line="240" w:lineRule="auto"/>
        <w:rPr>
          <w:rFonts w:ascii="Times New Roman" w:hAnsi="Times New Roman" w:cs="Times New Roman"/>
          <w:sz w:val="28"/>
          <w:szCs w:val="28"/>
        </w:rPr>
      </w:pPr>
      <w:r>
        <w:rPr>
          <w:rFonts w:ascii="Times New Roman" w:hAnsi="Times New Roman" w:cs="Times New Roman"/>
          <w:sz w:val="28"/>
          <w:szCs w:val="28"/>
        </w:rPr>
        <w:t xml:space="preserve"> - музыкальный руководитель- 5</w:t>
      </w:r>
      <w:r w:rsidR="002F48B9">
        <w:rPr>
          <w:rFonts w:ascii="Times New Roman" w:hAnsi="Times New Roman" w:cs="Times New Roman"/>
          <w:sz w:val="28"/>
          <w:szCs w:val="28"/>
        </w:rPr>
        <w:t xml:space="preserve"> чел.</w:t>
      </w:r>
      <w:r w:rsidR="002F48B9" w:rsidRPr="00BD282F">
        <w:rPr>
          <w:rFonts w:ascii="Times New Roman" w:hAnsi="Times New Roman" w:cs="Times New Roman"/>
          <w:sz w:val="28"/>
          <w:szCs w:val="28"/>
        </w:rPr>
        <w:t>;</w:t>
      </w:r>
      <w:r w:rsidR="002F48B9">
        <w:rPr>
          <w:rFonts w:ascii="Times New Roman" w:hAnsi="Times New Roman" w:cs="Times New Roman"/>
          <w:sz w:val="28"/>
          <w:szCs w:val="28"/>
        </w:rPr>
        <w:t xml:space="preserve"> (д</w:t>
      </w:r>
      <w:r w:rsidR="002F48B9" w:rsidRPr="002F48B9">
        <w:rPr>
          <w:rFonts w:ascii="Times New Roman" w:hAnsi="Times New Roman" w:cs="Times New Roman"/>
          <w:sz w:val="28"/>
          <w:szCs w:val="28"/>
        </w:rPr>
        <w:t>/</w:t>
      </w:r>
      <w:r>
        <w:rPr>
          <w:rFonts w:ascii="Times New Roman" w:hAnsi="Times New Roman" w:cs="Times New Roman"/>
          <w:sz w:val="28"/>
          <w:szCs w:val="28"/>
        </w:rPr>
        <w:t>с «Дюймовочка» -1</w:t>
      </w:r>
      <w:r w:rsidR="002F48B9">
        <w:rPr>
          <w:rFonts w:ascii="Times New Roman" w:hAnsi="Times New Roman" w:cs="Times New Roman"/>
          <w:sz w:val="28"/>
          <w:szCs w:val="28"/>
        </w:rPr>
        <w:t xml:space="preserve"> чел., д</w:t>
      </w:r>
      <w:r w:rsidR="002F48B9" w:rsidRPr="002F48B9">
        <w:rPr>
          <w:rFonts w:ascii="Times New Roman" w:hAnsi="Times New Roman" w:cs="Times New Roman"/>
          <w:sz w:val="28"/>
          <w:szCs w:val="28"/>
        </w:rPr>
        <w:t>/</w:t>
      </w:r>
      <w:r w:rsidR="002F48B9">
        <w:rPr>
          <w:rFonts w:ascii="Times New Roman" w:hAnsi="Times New Roman" w:cs="Times New Roman"/>
          <w:sz w:val="28"/>
          <w:szCs w:val="28"/>
        </w:rPr>
        <w:t>с «Солнышко»</w:t>
      </w:r>
      <w:r w:rsidR="00EC3E82">
        <w:rPr>
          <w:rFonts w:ascii="Times New Roman" w:hAnsi="Times New Roman" w:cs="Times New Roman"/>
          <w:sz w:val="28"/>
          <w:szCs w:val="28"/>
        </w:rPr>
        <w:t xml:space="preserve"> - 2 чел., 1 д</w:t>
      </w:r>
      <w:r w:rsidR="00EC3E82" w:rsidRPr="00EC3E82">
        <w:rPr>
          <w:rFonts w:ascii="Times New Roman" w:hAnsi="Times New Roman" w:cs="Times New Roman"/>
          <w:sz w:val="28"/>
          <w:szCs w:val="28"/>
        </w:rPr>
        <w:t>/</w:t>
      </w:r>
      <w:r w:rsidR="00EC3E82">
        <w:rPr>
          <w:rFonts w:ascii="Times New Roman" w:hAnsi="Times New Roman" w:cs="Times New Roman"/>
          <w:sz w:val="28"/>
          <w:szCs w:val="28"/>
        </w:rPr>
        <w:t>с «Светлячок» и 1- д</w:t>
      </w:r>
      <w:r w:rsidR="00EC3E82" w:rsidRPr="00EC3E82">
        <w:rPr>
          <w:rFonts w:ascii="Times New Roman" w:hAnsi="Times New Roman" w:cs="Times New Roman"/>
          <w:sz w:val="28"/>
          <w:szCs w:val="28"/>
        </w:rPr>
        <w:t>/</w:t>
      </w:r>
      <w:r w:rsidR="00EC3E82">
        <w:rPr>
          <w:rFonts w:ascii="Times New Roman" w:hAnsi="Times New Roman" w:cs="Times New Roman"/>
          <w:sz w:val="28"/>
          <w:szCs w:val="28"/>
        </w:rPr>
        <w:t xml:space="preserve">с «Теремок» с.Элегест </w:t>
      </w:r>
      <w:r w:rsidR="002F48B9">
        <w:rPr>
          <w:rFonts w:ascii="Times New Roman" w:hAnsi="Times New Roman" w:cs="Times New Roman"/>
          <w:sz w:val="28"/>
          <w:szCs w:val="28"/>
        </w:rPr>
        <w:t>)</w:t>
      </w:r>
    </w:p>
    <w:p w:rsidR="000F2EDB" w:rsidRDefault="00FC54F9" w:rsidP="000F2EDB">
      <w:pPr>
        <w:spacing w:line="240" w:lineRule="auto"/>
        <w:rPr>
          <w:rFonts w:ascii="Times New Roman" w:hAnsi="Times New Roman" w:cs="Times New Roman"/>
          <w:sz w:val="28"/>
          <w:szCs w:val="28"/>
        </w:rPr>
      </w:pPr>
      <w:r>
        <w:rPr>
          <w:rFonts w:ascii="Times New Roman" w:hAnsi="Times New Roman" w:cs="Times New Roman"/>
          <w:sz w:val="28"/>
          <w:szCs w:val="28"/>
        </w:rPr>
        <w:t>- педагог-психолог (по совместительству)</w:t>
      </w:r>
      <w:r w:rsidR="00EC3E82">
        <w:rPr>
          <w:rFonts w:ascii="Times New Roman" w:hAnsi="Times New Roman" w:cs="Times New Roman"/>
          <w:sz w:val="28"/>
          <w:szCs w:val="28"/>
        </w:rPr>
        <w:t xml:space="preserve"> – 2</w:t>
      </w:r>
      <w:r w:rsidR="00EC3E82" w:rsidRPr="00BD282F">
        <w:rPr>
          <w:rFonts w:ascii="Times New Roman" w:hAnsi="Times New Roman" w:cs="Times New Roman"/>
          <w:sz w:val="28"/>
          <w:szCs w:val="28"/>
        </w:rPr>
        <w:t xml:space="preserve"> чел.;</w:t>
      </w:r>
      <w:r w:rsidR="00EC3E82">
        <w:rPr>
          <w:rFonts w:ascii="Times New Roman" w:hAnsi="Times New Roman" w:cs="Times New Roman"/>
          <w:sz w:val="28"/>
          <w:szCs w:val="28"/>
        </w:rPr>
        <w:t>(д</w:t>
      </w:r>
      <w:r w:rsidR="00EC3E82" w:rsidRPr="002F48B9">
        <w:rPr>
          <w:rFonts w:ascii="Times New Roman" w:hAnsi="Times New Roman" w:cs="Times New Roman"/>
          <w:sz w:val="28"/>
          <w:szCs w:val="28"/>
        </w:rPr>
        <w:t>/</w:t>
      </w:r>
      <w:r w:rsidR="00EC3E82">
        <w:rPr>
          <w:rFonts w:ascii="Times New Roman" w:hAnsi="Times New Roman" w:cs="Times New Roman"/>
          <w:sz w:val="28"/>
          <w:szCs w:val="28"/>
        </w:rPr>
        <w:t>с «Дюймовочка», д</w:t>
      </w:r>
      <w:r w:rsidR="00EC3E82" w:rsidRPr="002F48B9">
        <w:rPr>
          <w:rFonts w:ascii="Times New Roman" w:hAnsi="Times New Roman" w:cs="Times New Roman"/>
          <w:sz w:val="28"/>
          <w:szCs w:val="28"/>
        </w:rPr>
        <w:t>/</w:t>
      </w:r>
      <w:r w:rsidR="00EC3E82">
        <w:rPr>
          <w:rFonts w:ascii="Times New Roman" w:hAnsi="Times New Roman" w:cs="Times New Roman"/>
          <w:sz w:val="28"/>
          <w:szCs w:val="28"/>
        </w:rPr>
        <w:t>с «Солнышко»)</w:t>
      </w:r>
    </w:p>
    <w:p w:rsidR="00EC3E82" w:rsidRDefault="007518D6" w:rsidP="00EC3E82">
      <w:pPr>
        <w:spacing w:line="240" w:lineRule="auto"/>
        <w:rPr>
          <w:rFonts w:ascii="Times New Roman" w:hAnsi="Times New Roman" w:cs="Times New Roman"/>
          <w:sz w:val="28"/>
          <w:szCs w:val="28"/>
        </w:rPr>
      </w:pPr>
      <w:r w:rsidRPr="00BD282F">
        <w:rPr>
          <w:rFonts w:ascii="Times New Roman" w:hAnsi="Times New Roman" w:cs="Times New Roman"/>
          <w:sz w:val="28"/>
          <w:szCs w:val="28"/>
        </w:rPr>
        <w:t xml:space="preserve"> - руков</w:t>
      </w:r>
      <w:r w:rsidR="000F2EDB">
        <w:rPr>
          <w:rFonts w:ascii="Times New Roman" w:hAnsi="Times New Roman" w:cs="Times New Roman"/>
          <w:sz w:val="28"/>
          <w:szCs w:val="28"/>
        </w:rPr>
        <w:t>о</w:t>
      </w:r>
      <w:r w:rsidR="00EC3E82">
        <w:rPr>
          <w:rFonts w:ascii="Times New Roman" w:hAnsi="Times New Roman" w:cs="Times New Roman"/>
          <w:sz w:val="28"/>
          <w:szCs w:val="28"/>
        </w:rPr>
        <w:t>дитель по ФИЗО – 3 чел.</w:t>
      </w:r>
      <w:r w:rsidR="00EC3E82" w:rsidRPr="00BD282F">
        <w:rPr>
          <w:rFonts w:ascii="Times New Roman" w:hAnsi="Times New Roman" w:cs="Times New Roman"/>
          <w:sz w:val="28"/>
          <w:szCs w:val="28"/>
        </w:rPr>
        <w:t>;</w:t>
      </w:r>
      <w:r w:rsidR="00EC3E82">
        <w:rPr>
          <w:rFonts w:ascii="Times New Roman" w:hAnsi="Times New Roman" w:cs="Times New Roman"/>
          <w:sz w:val="28"/>
          <w:szCs w:val="28"/>
        </w:rPr>
        <w:t>(д</w:t>
      </w:r>
      <w:r w:rsidR="00EC3E82" w:rsidRPr="002F48B9">
        <w:rPr>
          <w:rFonts w:ascii="Times New Roman" w:hAnsi="Times New Roman" w:cs="Times New Roman"/>
          <w:sz w:val="28"/>
          <w:szCs w:val="28"/>
        </w:rPr>
        <w:t>/</w:t>
      </w:r>
      <w:r w:rsidR="00EC3E82">
        <w:rPr>
          <w:rFonts w:ascii="Times New Roman" w:hAnsi="Times New Roman" w:cs="Times New Roman"/>
          <w:sz w:val="28"/>
          <w:szCs w:val="28"/>
        </w:rPr>
        <w:t>с «Дюймовочка», д</w:t>
      </w:r>
      <w:r w:rsidR="00EC3E82" w:rsidRPr="002F48B9">
        <w:rPr>
          <w:rFonts w:ascii="Times New Roman" w:hAnsi="Times New Roman" w:cs="Times New Roman"/>
          <w:sz w:val="28"/>
          <w:szCs w:val="28"/>
        </w:rPr>
        <w:t>/</w:t>
      </w:r>
      <w:r w:rsidR="00EC3E82">
        <w:rPr>
          <w:rFonts w:ascii="Times New Roman" w:hAnsi="Times New Roman" w:cs="Times New Roman"/>
          <w:sz w:val="28"/>
          <w:szCs w:val="28"/>
        </w:rPr>
        <w:t>с «Солнышко» и 1- д</w:t>
      </w:r>
      <w:r w:rsidR="00EC3E82" w:rsidRPr="00EC3E82">
        <w:rPr>
          <w:rFonts w:ascii="Times New Roman" w:hAnsi="Times New Roman" w:cs="Times New Roman"/>
          <w:sz w:val="28"/>
          <w:szCs w:val="28"/>
        </w:rPr>
        <w:t>/</w:t>
      </w:r>
      <w:r w:rsidR="00EC3E82">
        <w:rPr>
          <w:rFonts w:ascii="Times New Roman" w:hAnsi="Times New Roman" w:cs="Times New Roman"/>
          <w:sz w:val="28"/>
          <w:szCs w:val="28"/>
        </w:rPr>
        <w:t>с «Теремок» с.Элегест)</w:t>
      </w:r>
    </w:p>
    <w:p w:rsidR="007518D6" w:rsidRDefault="007518D6" w:rsidP="000F2EDB">
      <w:pPr>
        <w:spacing w:line="240" w:lineRule="auto"/>
        <w:rPr>
          <w:rFonts w:ascii="Times New Roman" w:hAnsi="Times New Roman" w:cs="Times New Roman"/>
          <w:sz w:val="28"/>
          <w:szCs w:val="28"/>
        </w:rPr>
      </w:pPr>
    </w:p>
    <w:p w:rsidR="000F2EDB" w:rsidRPr="00FC54F9" w:rsidRDefault="000F2EDB" w:rsidP="000F2EDB">
      <w:pPr>
        <w:spacing w:line="240" w:lineRule="auto"/>
        <w:rPr>
          <w:rFonts w:ascii="Times New Roman" w:hAnsi="Times New Roman" w:cs="Times New Roman"/>
          <w:b/>
          <w:sz w:val="28"/>
          <w:szCs w:val="28"/>
        </w:rPr>
      </w:pPr>
      <w:r w:rsidRPr="00FC54F9">
        <w:rPr>
          <w:rFonts w:ascii="Times New Roman" w:hAnsi="Times New Roman" w:cs="Times New Roman"/>
          <w:b/>
          <w:sz w:val="28"/>
          <w:szCs w:val="28"/>
        </w:rPr>
        <w:t>Таблица данных образования и квалификации и стажа</w:t>
      </w:r>
    </w:p>
    <w:tbl>
      <w:tblPr>
        <w:tblStyle w:val="a4"/>
        <w:tblW w:w="0" w:type="auto"/>
        <w:tblLook w:val="04A0" w:firstRow="1" w:lastRow="0" w:firstColumn="1" w:lastColumn="0" w:noHBand="0" w:noVBand="1"/>
      </w:tblPr>
      <w:tblGrid>
        <w:gridCol w:w="4699"/>
        <w:gridCol w:w="2488"/>
        <w:gridCol w:w="2725"/>
      </w:tblGrid>
      <w:tr w:rsidR="000F2EDB" w:rsidTr="000F2EDB">
        <w:tc>
          <w:tcPr>
            <w:tcW w:w="4786" w:type="dxa"/>
          </w:tcPr>
          <w:p w:rsidR="000F2EDB" w:rsidRPr="000F2EDB" w:rsidRDefault="000F2EDB" w:rsidP="000F2EDB">
            <w:pPr>
              <w:rPr>
                <w:rFonts w:ascii="Times New Roman" w:hAnsi="Times New Roman" w:cs="Times New Roman"/>
                <w:b/>
                <w:sz w:val="28"/>
                <w:szCs w:val="28"/>
              </w:rPr>
            </w:pPr>
            <w:r w:rsidRPr="000F2EDB">
              <w:rPr>
                <w:rFonts w:ascii="Times New Roman" w:hAnsi="Times New Roman" w:cs="Times New Roman"/>
                <w:b/>
                <w:sz w:val="28"/>
                <w:szCs w:val="28"/>
              </w:rPr>
              <w:t>Уровень образования</w:t>
            </w:r>
          </w:p>
        </w:tc>
        <w:tc>
          <w:tcPr>
            <w:tcW w:w="5352" w:type="dxa"/>
            <w:gridSpan w:val="2"/>
          </w:tcPr>
          <w:p w:rsidR="000F2EDB" w:rsidRPr="000F2EDB" w:rsidRDefault="000F2EDB" w:rsidP="000F2EDB">
            <w:pPr>
              <w:jc w:val="center"/>
              <w:rPr>
                <w:rFonts w:ascii="Times New Roman" w:hAnsi="Times New Roman" w:cs="Times New Roman"/>
                <w:b/>
                <w:sz w:val="28"/>
                <w:szCs w:val="28"/>
              </w:rPr>
            </w:pPr>
            <w:r w:rsidRPr="000F2EDB">
              <w:rPr>
                <w:rFonts w:ascii="Times New Roman" w:hAnsi="Times New Roman" w:cs="Times New Roman"/>
                <w:b/>
                <w:sz w:val="28"/>
                <w:szCs w:val="28"/>
              </w:rPr>
              <w:t>Количество педагогов</w:t>
            </w:r>
          </w:p>
        </w:tc>
      </w:tr>
      <w:tr w:rsidR="000F2EDB" w:rsidTr="000F2EDB">
        <w:tc>
          <w:tcPr>
            <w:tcW w:w="4786" w:type="dxa"/>
          </w:tcPr>
          <w:p w:rsidR="000F2EDB" w:rsidRDefault="000F2EDB" w:rsidP="000F2EDB">
            <w:pPr>
              <w:rPr>
                <w:rFonts w:ascii="Times New Roman" w:hAnsi="Times New Roman" w:cs="Times New Roman"/>
                <w:sz w:val="28"/>
                <w:szCs w:val="28"/>
              </w:rPr>
            </w:pPr>
          </w:p>
        </w:tc>
        <w:tc>
          <w:tcPr>
            <w:tcW w:w="2552" w:type="dxa"/>
          </w:tcPr>
          <w:p w:rsidR="000F2EDB" w:rsidRPr="000F2EDB" w:rsidRDefault="000F2EDB" w:rsidP="00FC54F9">
            <w:pPr>
              <w:jc w:val="center"/>
              <w:rPr>
                <w:rFonts w:ascii="Times New Roman" w:hAnsi="Times New Roman" w:cs="Times New Roman"/>
                <w:b/>
                <w:sz w:val="28"/>
                <w:szCs w:val="28"/>
              </w:rPr>
            </w:pPr>
            <w:r w:rsidRPr="000F2EDB">
              <w:rPr>
                <w:rFonts w:ascii="Times New Roman" w:hAnsi="Times New Roman" w:cs="Times New Roman"/>
                <w:b/>
                <w:sz w:val="28"/>
                <w:szCs w:val="28"/>
              </w:rPr>
              <w:t>2020</w:t>
            </w:r>
          </w:p>
        </w:tc>
        <w:tc>
          <w:tcPr>
            <w:tcW w:w="2800" w:type="dxa"/>
          </w:tcPr>
          <w:p w:rsidR="000F2EDB" w:rsidRPr="000F2EDB" w:rsidRDefault="000F2EDB" w:rsidP="00FC54F9">
            <w:pPr>
              <w:jc w:val="center"/>
              <w:rPr>
                <w:rFonts w:ascii="Times New Roman" w:hAnsi="Times New Roman" w:cs="Times New Roman"/>
                <w:b/>
                <w:sz w:val="28"/>
                <w:szCs w:val="28"/>
              </w:rPr>
            </w:pPr>
            <w:r w:rsidRPr="000F2EDB">
              <w:rPr>
                <w:rFonts w:ascii="Times New Roman" w:hAnsi="Times New Roman" w:cs="Times New Roman"/>
                <w:b/>
                <w:sz w:val="28"/>
                <w:szCs w:val="28"/>
              </w:rPr>
              <w:t>2021</w:t>
            </w:r>
          </w:p>
        </w:tc>
      </w:tr>
      <w:tr w:rsidR="000F2EDB" w:rsidTr="000F2EDB">
        <w:tc>
          <w:tcPr>
            <w:tcW w:w="4786" w:type="dxa"/>
          </w:tcPr>
          <w:p w:rsidR="000F2EDB" w:rsidRDefault="000F2EDB" w:rsidP="000F2EDB">
            <w:pPr>
              <w:rPr>
                <w:rFonts w:ascii="Times New Roman" w:hAnsi="Times New Roman" w:cs="Times New Roman"/>
                <w:sz w:val="28"/>
                <w:szCs w:val="28"/>
              </w:rPr>
            </w:pPr>
            <w:r>
              <w:rPr>
                <w:rFonts w:ascii="Times New Roman" w:hAnsi="Times New Roman" w:cs="Times New Roman"/>
                <w:sz w:val="28"/>
                <w:szCs w:val="28"/>
              </w:rPr>
              <w:t>Высшее профессиональное</w:t>
            </w:r>
          </w:p>
        </w:tc>
        <w:tc>
          <w:tcPr>
            <w:tcW w:w="2552" w:type="dxa"/>
          </w:tcPr>
          <w:p w:rsidR="000F2EDB" w:rsidRDefault="00476258" w:rsidP="0027642C">
            <w:pPr>
              <w:jc w:val="center"/>
              <w:rPr>
                <w:rFonts w:ascii="Times New Roman" w:hAnsi="Times New Roman" w:cs="Times New Roman"/>
                <w:sz w:val="28"/>
                <w:szCs w:val="28"/>
              </w:rPr>
            </w:pPr>
            <w:r>
              <w:rPr>
                <w:rFonts w:ascii="Times New Roman" w:hAnsi="Times New Roman" w:cs="Times New Roman"/>
                <w:sz w:val="28"/>
                <w:szCs w:val="28"/>
              </w:rPr>
              <w:t>31</w:t>
            </w:r>
          </w:p>
        </w:tc>
        <w:tc>
          <w:tcPr>
            <w:tcW w:w="2800" w:type="dxa"/>
          </w:tcPr>
          <w:p w:rsidR="000F2EDB" w:rsidRDefault="00476258" w:rsidP="0027642C">
            <w:pPr>
              <w:jc w:val="center"/>
              <w:rPr>
                <w:rFonts w:ascii="Times New Roman" w:hAnsi="Times New Roman" w:cs="Times New Roman"/>
                <w:sz w:val="28"/>
                <w:szCs w:val="28"/>
              </w:rPr>
            </w:pPr>
            <w:r>
              <w:rPr>
                <w:rFonts w:ascii="Times New Roman" w:hAnsi="Times New Roman" w:cs="Times New Roman"/>
                <w:sz w:val="28"/>
                <w:szCs w:val="28"/>
              </w:rPr>
              <w:t>36</w:t>
            </w:r>
          </w:p>
        </w:tc>
      </w:tr>
      <w:tr w:rsidR="000F2EDB" w:rsidTr="000F2EDB">
        <w:tc>
          <w:tcPr>
            <w:tcW w:w="4786" w:type="dxa"/>
          </w:tcPr>
          <w:p w:rsidR="000F2EDB" w:rsidRDefault="000F2EDB" w:rsidP="000F2EDB">
            <w:pPr>
              <w:rPr>
                <w:rFonts w:ascii="Times New Roman" w:hAnsi="Times New Roman" w:cs="Times New Roman"/>
                <w:sz w:val="28"/>
                <w:szCs w:val="28"/>
              </w:rPr>
            </w:pPr>
            <w:r>
              <w:rPr>
                <w:rFonts w:ascii="Times New Roman" w:hAnsi="Times New Roman" w:cs="Times New Roman"/>
                <w:sz w:val="28"/>
                <w:szCs w:val="28"/>
              </w:rPr>
              <w:t>В том числе педагогическое</w:t>
            </w:r>
          </w:p>
        </w:tc>
        <w:tc>
          <w:tcPr>
            <w:tcW w:w="2552" w:type="dxa"/>
          </w:tcPr>
          <w:p w:rsidR="000F2EDB" w:rsidRDefault="00EC3E82" w:rsidP="0027642C">
            <w:pPr>
              <w:jc w:val="center"/>
              <w:rPr>
                <w:rFonts w:ascii="Times New Roman" w:hAnsi="Times New Roman" w:cs="Times New Roman"/>
                <w:sz w:val="28"/>
                <w:szCs w:val="28"/>
              </w:rPr>
            </w:pPr>
            <w:r>
              <w:rPr>
                <w:rFonts w:ascii="Times New Roman" w:hAnsi="Times New Roman" w:cs="Times New Roman"/>
                <w:sz w:val="28"/>
                <w:szCs w:val="28"/>
              </w:rPr>
              <w:t>4</w:t>
            </w:r>
          </w:p>
        </w:tc>
        <w:tc>
          <w:tcPr>
            <w:tcW w:w="2800" w:type="dxa"/>
          </w:tcPr>
          <w:p w:rsidR="000F2EDB" w:rsidRDefault="00EC3E82" w:rsidP="0027642C">
            <w:pPr>
              <w:jc w:val="center"/>
              <w:rPr>
                <w:rFonts w:ascii="Times New Roman" w:hAnsi="Times New Roman" w:cs="Times New Roman"/>
                <w:sz w:val="28"/>
                <w:szCs w:val="28"/>
              </w:rPr>
            </w:pPr>
            <w:r>
              <w:rPr>
                <w:rFonts w:ascii="Times New Roman" w:hAnsi="Times New Roman" w:cs="Times New Roman"/>
                <w:sz w:val="28"/>
                <w:szCs w:val="28"/>
              </w:rPr>
              <w:t>6</w:t>
            </w:r>
          </w:p>
        </w:tc>
      </w:tr>
      <w:tr w:rsidR="000F2EDB" w:rsidTr="000F2EDB">
        <w:tc>
          <w:tcPr>
            <w:tcW w:w="4786" w:type="dxa"/>
          </w:tcPr>
          <w:p w:rsidR="000F2EDB" w:rsidRDefault="000F2EDB" w:rsidP="000F2EDB">
            <w:pPr>
              <w:rPr>
                <w:rFonts w:ascii="Times New Roman" w:hAnsi="Times New Roman" w:cs="Times New Roman"/>
                <w:sz w:val="28"/>
                <w:szCs w:val="28"/>
              </w:rPr>
            </w:pPr>
            <w:r>
              <w:rPr>
                <w:rFonts w:ascii="Times New Roman" w:hAnsi="Times New Roman" w:cs="Times New Roman"/>
                <w:sz w:val="28"/>
                <w:szCs w:val="28"/>
              </w:rPr>
              <w:t>Среднее профессиональное</w:t>
            </w:r>
          </w:p>
        </w:tc>
        <w:tc>
          <w:tcPr>
            <w:tcW w:w="2552" w:type="dxa"/>
          </w:tcPr>
          <w:p w:rsidR="000F2EDB" w:rsidRDefault="00476258" w:rsidP="000F2EDB">
            <w:pPr>
              <w:rPr>
                <w:rFonts w:ascii="Times New Roman" w:hAnsi="Times New Roman" w:cs="Times New Roman"/>
                <w:sz w:val="28"/>
                <w:szCs w:val="28"/>
              </w:rPr>
            </w:pPr>
            <w:r>
              <w:rPr>
                <w:rFonts w:ascii="Times New Roman" w:hAnsi="Times New Roman" w:cs="Times New Roman"/>
                <w:sz w:val="28"/>
                <w:szCs w:val="28"/>
              </w:rPr>
              <w:t xml:space="preserve">                34</w:t>
            </w:r>
          </w:p>
        </w:tc>
        <w:tc>
          <w:tcPr>
            <w:tcW w:w="2800" w:type="dxa"/>
          </w:tcPr>
          <w:p w:rsidR="000F2EDB" w:rsidRDefault="00476258" w:rsidP="00FC54F9">
            <w:pPr>
              <w:jc w:val="center"/>
              <w:rPr>
                <w:rFonts w:ascii="Times New Roman" w:hAnsi="Times New Roman" w:cs="Times New Roman"/>
                <w:sz w:val="28"/>
                <w:szCs w:val="28"/>
              </w:rPr>
            </w:pPr>
            <w:r>
              <w:rPr>
                <w:rFonts w:ascii="Times New Roman" w:hAnsi="Times New Roman" w:cs="Times New Roman"/>
                <w:sz w:val="28"/>
                <w:szCs w:val="28"/>
              </w:rPr>
              <w:t>28</w:t>
            </w:r>
          </w:p>
        </w:tc>
      </w:tr>
      <w:tr w:rsidR="000F2EDB" w:rsidTr="00F7580E">
        <w:tc>
          <w:tcPr>
            <w:tcW w:w="10138" w:type="dxa"/>
            <w:gridSpan w:val="3"/>
          </w:tcPr>
          <w:p w:rsidR="000F2EDB" w:rsidRPr="000F2EDB" w:rsidRDefault="000F2EDB" w:rsidP="000F2EDB">
            <w:pPr>
              <w:jc w:val="center"/>
              <w:rPr>
                <w:rFonts w:ascii="Times New Roman" w:hAnsi="Times New Roman" w:cs="Times New Roman"/>
                <w:b/>
                <w:sz w:val="28"/>
                <w:szCs w:val="28"/>
              </w:rPr>
            </w:pPr>
            <w:r w:rsidRPr="000F2EDB">
              <w:rPr>
                <w:rFonts w:ascii="Times New Roman" w:hAnsi="Times New Roman" w:cs="Times New Roman"/>
                <w:b/>
                <w:sz w:val="28"/>
                <w:szCs w:val="28"/>
              </w:rPr>
              <w:t>Квалификация</w:t>
            </w:r>
          </w:p>
        </w:tc>
      </w:tr>
      <w:tr w:rsidR="000F2EDB" w:rsidTr="000F2EDB">
        <w:tc>
          <w:tcPr>
            <w:tcW w:w="4786" w:type="dxa"/>
          </w:tcPr>
          <w:p w:rsidR="000F2EDB" w:rsidRDefault="000F2EDB" w:rsidP="000F2EDB">
            <w:pPr>
              <w:rPr>
                <w:rFonts w:ascii="Times New Roman" w:hAnsi="Times New Roman" w:cs="Times New Roman"/>
                <w:sz w:val="28"/>
                <w:szCs w:val="28"/>
              </w:rPr>
            </w:pPr>
            <w:r>
              <w:rPr>
                <w:rFonts w:ascii="Times New Roman" w:hAnsi="Times New Roman" w:cs="Times New Roman"/>
                <w:sz w:val="28"/>
                <w:szCs w:val="28"/>
              </w:rPr>
              <w:t>Высшая квалификационная категория</w:t>
            </w:r>
          </w:p>
        </w:tc>
        <w:tc>
          <w:tcPr>
            <w:tcW w:w="2552" w:type="dxa"/>
          </w:tcPr>
          <w:p w:rsidR="000F2EDB" w:rsidRDefault="00EC3E82" w:rsidP="0073761B">
            <w:pPr>
              <w:jc w:val="center"/>
              <w:rPr>
                <w:rFonts w:ascii="Times New Roman" w:hAnsi="Times New Roman" w:cs="Times New Roman"/>
                <w:sz w:val="28"/>
                <w:szCs w:val="28"/>
              </w:rPr>
            </w:pPr>
            <w:r>
              <w:rPr>
                <w:rFonts w:ascii="Times New Roman" w:hAnsi="Times New Roman" w:cs="Times New Roman"/>
                <w:sz w:val="28"/>
                <w:szCs w:val="28"/>
              </w:rPr>
              <w:t>18</w:t>
            </w:r>
          </w:p>
        </w:tc>
        <w:tc>
          <w:tcPr>
            <w:tcW w:w="2800" w:type="dxa"/>
          </w:tcPr>
          <w:p w:rsidR="000F2EDB" w:rsidRDefault="00EC3E82" w:rsidP="0073761B">
            <w:pPr>
              <w:jc w:val="center"/>
              <w:rPr>
                <w:rFonts w:ascii="Times New Roman" w:hAnsi="Times New Roman" w:cs="Times New Roman"/>
                <w:sz w:val="28"/>
                <w:szCs w:val="28"/>
              </w:rPr>
            </w:pPr>
            <w:r>
              <w:rPr>
                <w:rFonts w:ascii="Times New Roman" w:hAnsi="Times New Roman" w:cs="Times New Roman"/>
                <w:sz w:val="28"/>
                <w:szCs w:val="28"/>
              </w:rPr>
              <w:t>17</w:t>
            </w:r>
          </w:p>
        </w:tc>
      </w:tr>
      <w:tr w:rsidR="000F2EDB" w:rsidTr="000F2EDB">
        <w:tc>
          <w:tcPr>
            <w:tcW w:w="4786" w:type="dxa"/>
          </w:tcPr>
          <w:p w:rsidR="000F2EDB" w:rsidRPr="000F2EDB" w:rsidRDefault="000F2EDB" w:rsidP="000F2EDB">
            <w:pPr>
              <w:rPr>
                <w:rFonts w:ascii="Times New Roman" w:hAnsi="Times New Roman" w:cs="Times New Roman"/>
                <w:sz w:val="28"/>
                <w:szCs w:val="28"/>
              </w:rPr>
            </w:pPr>
            <w:r>
              <w:rPr>
                <w:rFonts w:ascii="Times New Roman" w:hAnsi="Times New Roman" w:cs="Times New Roman"/>
                <w:sz w:val="28"/>
                <w:szCs w:val="28"/>
                <w:lang w:val="en-US"/>
              </w:rPr>
              <w:t>I квалификационная категория</w:t>
            </w:r>
          </w:p>
        </w:tc>
        <w:tc>
          <w:tcPr>
            <w:tcW w:w="2552" w:type="dxa"/>
          </w:tcPr>
          <w:p w:rsidR="000F2EDB" w:rsidRDefault="00476258" w:rsidP="0073761B">
            <w:pPr>
              <w:jc w:val="center"/>
              <w:rPr>
                <w:rFonts w:ascii="Times New Roman" w:hAnsi="Times New Roman" w:cs="Times New Roman"/>
                <w:sz w:val="28"/>
                <w:szCs w:val="28"/>
              </w:rPr>
            </w:pPr>
            <w:r>
              <w:rPr>
                <w:rFonts w:ascii="Times New Roman" w:hAnsi="Times New Roman" w:cs="Times New Roman"/>
                <w:sz w:val="28"/>
                <w:szCs w:val="28"/>
              </w:rPr>
              <w:t>22</w:t>
            </w:r>
          </w:p>
        </w:tc>
        <w:tc>
          <w:tcPr>
            <w:tcW w:w="2800" w:type="dxa"/>
          </w:tcPr>
          <w:p w:rsidR="000F2EDB" w:rsidRDefault="00476258" w:rsidP="0073761B">
            <w:pPr>
              <w:jc w:val="center"/>
              <w:rPr>
                <w:rFonts w:ascii="Times New Roman" w:hAnsi="Times New Roman" w:cs="Times New Roman"/>
                <w:sz w:val="28"/>
                <w:szCs w:val="28"/>
              </w:rPr>
            </w:pPr>
            <w:r>
              <w:rPr>
                <w:rFonts w:ascii="Times New Roman" w:hAnsi="Times New Roman" w:cs="Times New Roman"/>
                <w:sz w:val="28"/>
                <w:szCs w:val="28"/>
              </w:rPr>
              <w:t>23</w:t>
            </w:r>
          </w:p>
        </w:tc>
      </w:tr>
      <w:tr w:rsidR="000F2EDB" w:rsidTr="000F2EDB">
        <w:tc>
          <w:tcPr>
            <w:tcW w:w="4786" w:type="dxa"/>
          </w:tcPr>
          <w:p w:rsidR="000F2EDB" w:rsidRDefault="000F2EDB" w:rsidP="000F2EDB">
            <w:pPr>
              <w:rPr>
                <w:rFonts w:ascii="Times New Roman" w:hAnsi="Times New Roman" w:cs="Times New Roman"/>
                <w:sz w:val="28"/>
                <w:szCs w:val="28"/>
              </w:rPr>
            </w:pPr>
            <w:r>
              <w:rPr>
                <w:rFonts w:ascii="Times New Roman" w:hAnsi="Times New Roman" w:cs="Times New Roman"/>
                <w:sz w:val="28"/>
                <w:szCs w:val="28"/>
              </w:rPr>
              <w:t>Без квалификационной категории</w:t>
            </w:r>
          </w:p>
        </w:tc>
        <w:tc>
          <w:tcPr>
            <w:tcW w:w="2552" w:type="dxa"/>
          </w:tcPr>
          <w:p w:rsidR="000F2EDB" w:rsidRDefault="00EC3E82" w:rsidP="0073761B">
            <w:pPr>
              <w:jc w:val="center"/>
              <w:rPr>
                <w:rFonts w:ascii="Times New Roman" w:hAnsi="Times New Roman" w:cs="Times New Roman"/>
                <w:sz w:val="28"/>
                <w:szCs w:val="28"/>
              </w:rPr>
            </w:pPr>
            <w:r>
              <w:rPr>
                <w:rFonts w:ascii="Times New Roman" w:hAnsi="Times New Roman" w:cs="Times New Roman"/>
                <w:sz w:val="28"/>
                <w:szCs w:val="28"/>
              </w:rPr>
              <w:t>23</w:t>
            </w:r>
          </w:p>
        </w:tc>
        <w:tc>
          <w:tcPr>
            <w:tcW w:w="2800" w:type="dxa"/>
          </w:tcPr>
          <w:p w:rsidR="000F2EDB" w:rsidRDefault="00476258" w:rsidP="0073761B">
            <w:pPr>
              <w:jc w:val="center"/>
              <w:rPr>
                <w:rFonts w:ascii="Times New Roman" w:hAnsi="Times New Roman" w:cs="Times New Roman"/>
                <w:sz w:val="28"/>
                <w:szCs w:val="28"/>
              </w:rPr>
            </w:pPr>
            <w:r>
              <w:rPr>
                <w:rFonts w:ascii="Times New Roman" w:hAnsi="Times New Roman" w:cs="Times New Roman"/>
                <w:sz w:val="28"/>
                <w:szCs w:val="28"/>
              </w:rPr>
              <w:t>20</w:t>
            </w:r>
          </w:p>
        </w:tc>
      </w:tr>
      <w:tr w:rsidR="000F1C09" w:rsidTr="00F7580E">
        <w:tc>
          <w:tcPr>
            <w:tcW w:w="10138" w:type="dxa"/>
            <w:gridSpan w:val="3"/>
          </w:tcPr>
          <w:p w:rsidR="000F1C09" w:rsidRDefault="000F1C09" w:rsidP="000F1C09">
            <w:pPr>
              <w:jc w:val="center"/>
              <w:rPr>
                <w:rFonts w:ascii="Times New Roman" w:hAnsi="Times New Roman" w:cs="Times New Roman"/>
                <w:sz w:val="28"/>
                <w:szCs w:val="28"/>
              </w:rPr>
            </w:pPr>
            <w:r>
              <w:rPr>
                <w:rFonts w:ascii="Times New Roman" w:hAnsi="Times New Roman" w:cs="Times New Roman"/>
                <w:sz w:val="28"/>
                <w:szCs w:val="28"/>
              </w:rPr>
              <w:t>По стажу</w:t>
            </w:r>
          </w:p>
        </w:tc>
      </w:tr>
      <w:tr w:rsidR="000F2EDB" w:rsidTr="000F2EDB">
        <w:tc>
          <w:tcPr>
            <w:tcW w:w="4786" w:type="dxa"/>
          </w:tcPr>
          <w:p w:rsidR="000F2EDB" w:rsidRPr="009973E1" w:rsidRDefault="000F1C09" w:rsidP="000F2EDB">
            <w:pPr>
              <w:rPr>
                <w:rFonts w:ascii="Times New Roman" w:hAnsi="Times New Roman" w:cs="Times New Roman"/>
                <w:sz w:val="28"/>
                <w:szCs w:val="28"/>
              </w:rPr>
            </w:pPr>
            <w:r w:rsidRPr="009973E1">
              <w:rPr>
                <w:rFonts w:ascii="Times New Roman" w:hAnsi="Times New Roman" w:cs="Times New Roman"/>
                <w:sz w:val="28"/>
                <w:szCs w:val="28"/>
              </w:rPr>
              <w:t>О</w:t>
            </w:r>
            <w:r w:rsidR="00DD247C" w:rsidRPr="009973E1">
              <w:rPr>
                <w:rFonts w:ascii="Times New Roman" w:hAnsi="Times New Roman" w:cs="Times New Roman"/>
                <w:sz w:val="28"/>
                <w:szCs w:val="28"/>
              </w:rPr>
              <w:t xml:space="preserve">т </w:t>
            </w:r>
            <w:r w:rsidR="002F350F" w:rsidRPr="009973E1">
              <w:rPr>
                <w:rFonts w:ascii="Times New Roman" w:hAnsi="Times New Roman" w:cs="Times New Roman"/>
                <w:sz w:val="28"/>
                <w:szCs w:val="28"/>
              </w:rPr>
              <w:t>1</w:t>
            </w:r>
            <w:r w:rsidR="00DD247C" w:rsidRPr="009973E1">
              <w:rPr>
                <w:rFonts w:ascii="Times New Roman" w:hAnsi="Times New Roman" w:cs="Times New Roman"/>
                <w:sz w:val="28"/>
                <w:szCs w:val="28"/>
              </w:rPr>
              <w:t xml:space="preserve"> до </w:t>
            </w:r>
            <w:r w:rsidR="002F350F" w:rsidRPr="009973E1">
              <w:rPr>
                <w:rFonts w:ascii="Times New Roman" w:hAnsi="Times New Roman" w:cs="Times New Roman"/>
                <w:sz w:val="28"/>
                <w:szCs w:val="28"/>
              </w:rPr>
              <w:t>5</w:t>
            </w:r>
            <w:r w:rsidR="00DD247C" w:rsidRPr="009973E1">
              <w:rPr>
                <w:rFonts w:ascii="Times New Roman" w:hAnsi="Times New Roman" w:cs="Times New Roman"/>
                <w:sz w:val="28"/>
                <w:szCs w:val="28"/>
              </w:rPr>
              <w:t xml:space="preserve"> лет</w:t>
            </w:r>
          </w:p>
        </w:tc>
        <w:tc>
          <w:tcPr>
            <w:tcW w:w="2552" w:type="dxa"/>
          </w:tcPr>
          <w:p w:rsidR="000F2EDB" w:rsidRPr="009973E1" w:rsidRDefault="002A657E" w:rsidP="002F350F">
            <w:pPr>
              <w:jc w:val="center"/>
              <w:rPr>
                <w:rFonts w:ascii="Times New Roman" w:hAnsi="Times New Roman" w:cs="Times New Roman"/>
                <w:sz w:val="28"/>
                <w:szCs w:val="28"/>
              </w:rPr>
            </w:pPr>
            <w:r w:rsidRPr="009973E1">
              <w:rPr>
                <w:rFonts w:ascii="Times New Roman" w:hAnsi="Times New Roman" w:cs="Times New Roman"/>
                <w:sz w:val="28"/>
                <w:szCs w:val="28"/>
              </w:rPr>
              <w:t>4</w:t>
            </w:r>
          </w:p>
        </w:tc>
        <w:tc>
          <w:tcPr>
            <w:tcW w:w="2800" w:type="dxa"/>
          </w:tcPr>
          <w:p w:rsidR="000F2EDB" w:rsidRPr="009973E1" w:rsidRDefault="002F350F" w:rsidP="002F350F">
            <w:pPr>
              <w:jc w:val="center"/>
              <w:rPr>
                <w:rFonts w:ascii="Times New Roman" w:hAnsi="Times New Roman" w:cs="Times New Roman"/>
                <w:sz w:val="28"/>
                <w:szCs w:val="28"/>
              </w:rPr>
            </w:pPr>
            <w:r w:rsidRPr="009973E1">
              <w:rPr>
                <w:rFonts w:ascii="Times New Roman" w:hAnsi="Times New Roman" w:cs="Times New Roman"/>
                <w:sz w:val="28"/>
                <w:szCs w:val="28"/>
              </w:rPr>
              <w:t>2</w:t>
            </w:r>
          </w:p>
        </w:tc>
      </w:tr>
      <w:tr w:rsidR="000F2EDB" w:rsidTr="000F2EDB">
        <w:tc>
          <w:tcPr>
            <w:tcW w:w="4786" w:type="dxa"/>
          </w:tcPr>
          <w:p w:rsidR="000F2EDB" w:rsidRPr="009973E1" w:rsidRDefault="00DD247C" w:rsidP="000F2EDB">
            <w:pPr>
              <w:rPr>
                <w:rFonts w:ascii="Times New Roman" w:hAnsi="Times New Roman" w:cs="Times New Roman"/>
                <w:sz w:val="28"/>
                <w:szCs w:val="28"/>
              </w:rPr>
            </w:pPr>
            <w:r w:rsidRPr="009973E1">
              <w:rPr>
                <w:rFonts w:ascii="Times New Roman" w:hAnsi="Times New Roman" w:cs="Times New Roman"/>
                <w:sz w:val="28"/>
                <w:szCs w:val="28"/>
              </w:rPr>
              <w:t xml:space="preserve">От </w:t>
            </w:r>
            <w:r w:rsidR="002F350F" w:rsidRPr="009973E1">
              <w:rPr>
                <w:rFonts w:ascii="Times New Roman" w:hAnsi="Times New Roman" w:cs="Times New Roman"/>
                <w:sz w:val="28"/>
                <w:szCs w:val="28"/>
              </w:rPr>
              <w:t>6 до 10</w:t>
            </w:r>
          </w:p>
        </w:tc>
        <w:tc>
          <w:tcPr>
            <w:tcW w:w="2552" w:type="dxa"/>
          </w:tcPr>
          <w:p w:rsidR="000F2EDB" w:rsidRPr="009973E1" w:rsidRDefault="00EC3E82" w:rsidP="002F350F">
            <w:pPr>
              <w:jc w:val="center"/>
              <w:rPr>
                <w:rFonts w:ascii="Times New Roman" w:hAnsi="Times New Roman" w:cs="Times New Roman"/>
                <w:sz w:val="28"/>
                <w:szCs w:val="28"/>
              </w:rPr>
            </w:pPr>
            <w:r>
              <w:rPr>
                <w:rFonts w:ascii="Times New Roman" w:hAnsi="Times New Roman" w:cs="Times New Roman"/>
                <w:sz w:val="28"/>
                <w:szCs w:val="28"/>
              </w:rPr>
              <w:t>12</w:t>
            </w:r>
          </w:p>
        </w:tc>
        <w:tc>
          <w:tcPr>
            <w:tcW w:w="2800" w:type="dxa"/>
          </w:tcPr>
          <w:p w:rsidR="000F2EDB" w:rsidRPr="009973E1" w:rsidRDefault="00EC3E82" w:rsidP="002F350F">
            <w:pPr>
              <w:jc w:val="center"/>
              <w:rPr>
                <w:rFonts w:ascii="Times New Roman" w:hAnsi="Times New Roman" w:cs="Times New Roman"/>
                <w:sz w:val="28"/>
                <w:szCs w:val="28"/>
              </w:rPr>
            </w:pPr>
            <w:r>
              <w:rPr>
                <w:rFonts w:ascii="Times New Roman" w:hAnsi="Times New Roman" w:cs="Times New Roman"/>
                <w:sz w:val="28"/>
                <w:szCs w:val="28"/>
              </w:rPr>
              <w:t>10</w:t>
            </w:r>
          </w:p>
        </w:tc>
      </w:tr>
      <w:tr w:rsidR="000F1C09" w:rsidTr="000F2EDB">
        <w:tc>
          <w:tcPr>
            <w:tcW w:w="4786" w:type="dxa"/>
          </w:tcPr>
          <w:p w:rsidR="000F1C09" w:rsidRPr="009973E1" w:rsidRDefault="002F350F" w:rsidP="000F2EDB">
            <w:pPr>
              <w:rPr>
                <w:rFonts w:ascii="Times New Roman" w:hAnsi="Times New Roman" w:cs="Times New Roman"/>
                <w:sz w:val="28"/>
                <w:szCs w:val="28"/>
              </w:rPr>
            </w:pPr>
            <w:r w:rsidRPr="009973E1">
              <w:rPr>
                <w:rFonts w:ascii="Times New Roman" w:hAnsi="Times New Roman" w:cs="Times New Roman"/>
                <w:sz w:val="28"/>
                <w:szCs w:val="28"/>
              </w:rPr>
              <w:t>От 11 до 20</w:t>
            </w:r>
          </w:p>
        </w:tc>
        <w:tc>
          <w:tcPr>
            <w:tcW w:w="2552" w:type="dxa"/>
          </w:tcPr>
          <w:p w:rsidR="000F1C09" w:rsidRPr="009973E1" w:rsidRDefault="009F2B0C" w:rsidP="002F350F">
            <w:pPr>
              <w:jc w:val="center"/>
              <w:rPr>
                <w:rFonts w:ascii="Times New Roman" w:hAnsi="Times New Roman" w:cs="Times New Roman"/>
                <w:sz w:val="28"/>
                <w:szCs w:val="28"/>
              </w:rPr>
            </w:pPr>
            <w:r>
              <w:rPr>
                <w:rFonts w:ascii="Times New Roman" w:hAnsi="Times New Roman" w:cs="Times New Roman"/>
                <w:sz w:val="28"/>
                <w:szCs w:val="28"/>
              </w:rPr>
              <w:t>23</w:t>
            </w:r>
          </w:p>
        </w:tc>
        <w:tc>
          <w:tcPr>
            <w:tcW w:w="2800" w:type="dxa"/>
          </w:tcPr>
          <w:p w:rsidR="000F1C09" w:rsidRPr="009973E1" w:rsidRDefault="002F350F" w:rsidP="002F350F">
            <w:pPr>
              <w:jc w:val="center"/>
              <w:rPr>
                <w:rFonts w:ascii="Times New Roman" w:hAnsi="Times New Roman" w:cs="Times New Roman"/>
                <w:sz w:val="28"/>
                <w:szCs w:val="28"/>
              </w:rPr>
            </w:pPr>
            <w:r w:rsidRPr="009973E1">
              <w:rPr>
                <w:rFonts w:ascii="Times New Roman" w:hAnsi="Times New Roman" w:cs="Times New Roman"/>
                <w:sz w:val="28"/>
                <w:szCs w:val="28"/>
              </w:rPr>
              <w:t>3</w:t>
            </w:r>
          </w:p>
        </w:tc>
      </w:tr>
      <w:tr w:rsidR="002F350F" w:rsidTr="000F2EDB">
        <w:tc>
          <w:tcPr>
            <w:tcW w:w="4786" w:type="dxa"/>
          </w:tcPr>
          <w:p w:rsidR="002F350F" w:rsidRPr="009973E1" w:rsidRDefault="002F350F" w:rsidP="000F2EDB">
            <w:pPr>
              <w:rPr>
                <w:rFonts w:ascii="Times New Roman" w:hAnsi="Times New Roman" w:cs="Times New Roman"/>
                <w:sz w:val="28"/>
                <w:szCs w:val="28"/>
              </w:rPr>
            </w:pPr>
            <w:r w:rsidRPr="009973E1">
              <w:rPr>
                <w:rFonts w:ascii="Times New Roman" w:hAnsi="Times New Roman" w:cs="Times New Roman"/>
                <w:sz w:val="28"/>
                <w:szCs w:val="28"/>
              </w:rPr>
              <w:t>От 20 до 30</w:t>
            </w:r>
          </w:p>
        </w:tc>
        <w:tc>
          <w:tcPr>
            <w:tcW w:w="2552" w:type="dxa"/>
          </w:tcPr>
          <w:p w:rsidR="002F350F" w:rsidRPr="009973E1" w:rsidRDefault="009F2B0C" w:rsidP="002F350F">
            <w:pPr>
              <w:jc w:val="center"/>
              <w:rPr>
                <w:rFonts w:ascii="Times New Roman" w:hAnsi="Times New Roman" w:cs="Times New Roman"/>
                <w:sz w:val="28"/>
                <w:szCs w:val="28"/>
              </w:rPr>
            </w:pPr>
            <w:r>
              <w:rPr>
                <w:rFonts w:ascii="Times New Roman" w:hAnsi="Times New Roman" w:cs="Times New Roman"/>
                <w:sz w:val="28"/>
                <w:szCs w:val="28"/>
              </w:rPr>
              <w:t>20</w:t>
            </w:r>
          </w:p>
        </w:tc>
        <w:tc>
          <w:tcPr>
            <w:tcW w:w="2800" w:type="dxa"/>
          </w:tcPr>
          <w:p w:rsidR="002F350F" w:rsidRPr="009973E1" w:rsidRDefault="009973E1" w:rsidP="002F350F">
            <w:pPr>
              <w:jc w:val="center"/>
              <w:rPr>
                <w:rFonts w:ascii="Times New Roman" w:hAnsi="Times New Roman" w:cs="Times New Roman"/>
                <w:sz w:val="28"/>
                <w:szCs w:val="28"/>
              </w:rPr>
            </w:pPr>
            <w:r>
              <w:rPr>
                <w:rFonts w:ascii="Times New Roman" w:hAnsi="Times New Roman" w:cs="Times New Roman"/>
                <w:sz w:val="28"/>
                <w:szCs w:val="28"/>
              </w:rPr>
              <w:t>6</w:t>
            </w:r>
          </w:p>
        </w:tc>
      </w:tr>
      <w:tr w:rsidR="002F350F" w:rsidTr="000F2EDB">
        <w:tc>
          <w:tcPr>
            <w:tcW w:w="4786" w:type="dxa"/>
          </w:tcPr>
          <w:p w:rsidR="002F350F" w:rsidRPr="009973E1" w:rsidRDefault="002F350F" w:rsidP="000F2EDB">
            <w:pPr>
              <w:rPr>
                <w:rFonts w:ascii="Times New Roman" w:hAnsi="Times New Roman" w:cs="Times New Roman"/>
                <w:sz w:val="28"/>
                <w:szCs w:val="28"/>
              </w:rPr>
            </w:pPr>
            <w:r w:rsidRPr="009973E1">
              <w:rPr>
                <w:rFonts w:ascii="Times New Roman" w:hAnsi="Times New Roman" w:cs="Times New Roman"/>
                <w:sz w:val="28"/>
                <w:szCs w:val="28"/>
              </w:rPr>
              <w:t>Свыше 30 лет</w:t>
            </w:r>
          </w:p>
        </w:tc>
        <w:tc>
          <w:tcPr>
            <w:tcW w:w="2552" w:type="dxa"/>
          </w:tcPr>
          <w:p w:rsidR="002F350F" w:rsidRPr="009973E1" w:rsidRDefault="009F2B0C" w:rsidP="002F350F">
            <w:pPr>
              <w:jc w:val="center"/>
              <w:rPr>
                <w:rFonts w:ascii="Times New Roman" w:hAnsi="Times New Roman" w:cs="Times New Roman"/>
                <w:sz w:val="28"/>
                <w:szCs w:val="28"/>
              </w:rPr>
            </w:pPr>
            <w:r>
              <w:rPr>
                <w:rFonts w:ascii="Times New Roman" w:hAnsi="Times New Roman" w:cs="Times New Roman"/>
                <w:sz w:val="28"/>
                <w:szCs w:val="28"/>
              </w:rPr>
              <w:t>5</w:t>
            </w:r>
          </w:p>
        </w:tc>
        <w:tc>
          <w:tcPr>
            <w:tcW w:w="2800" w:type="dxa"/>
          </w:tcPr>
          <w:p w:rsidR="002F350F" w:rsidRPr="009973E1" w:rsidRDefault="002F350F" w:rsidP="002F350F">
            <w:pPr>
              <w:jc w:val="center"/>
              <w:rPr>
                <w:rFonts w:ascii="Times New Roman" w:hAnsi="Times New Roman" w:cs="Times New Roman"/>
                <w:sz w:val="28"/>
                <w:szCs w:val="28"/>
              </w:rPr>
            </w:pPr>
            <w:r w:rsidRPr="009973E1">
              <w:rPr>
                <w:rFonts w:ascii="Times New Roman" w:hAnsi="Times New Roman" w:cs="Times New Roman"/>
                <w:sz w:val="28"/>
                <w:szCs w:val="28"/>
              </w:rPr>
              <w:t>2</w:t>
            </w:r>
          </w:p>
        </w:tc>
      </w:tr>
    </w:tbl>
    <w:p w:rsidR="002D7765" w:rsidRPr="00BD282F" w:rsidRDefault="008107D9">
      <w:pPr>
        <w:rPr>
          <w:rFonts w:ascii="Times New Roman" w:hAnsi="Times New Roman" w:cs="Times New Roman"/>
          <w:sz w:val="28"/>
          <w:szCs w:val="28"/>
        </w:rPr>
      </w:pPr>
      <w:r w:rsidRPr="00BD282F">
        <w:rPr>
          <w:rFonts w:ascii="Times New Roman" w:hAnsi="Times New Roman" w:cs="Times New Roman"/>
          <w:sz w:val="28"/>
          <w:szCs w:val="28"/>
        </w:rPr>
        <w:t xml:space="preserve"> </w:t>
      </w:r>
      <w:r w:rsidR="00DD247C">
        <w:rPr>
          <w:rFonts w:ascii="Times New Roman" w:hAnsi="Times New Roman" w:cs="Times New Roman"/>
          <w:sz w:val="28"/>
          <w:szCs w:val="28"/>
        </w:rPr>
        <w:t xml:space="preserve">     </w:t>
      </w:r>
      <w:r w:rsidRPr="00BD282F">
        <w:rPr>
          <w:rFonts w:ascii="Times New Roman" w:hAnsi="Times New Roman" w:cs="Times New Roman"/>
          <w:sz w:val="28"/>
          <w:szCs w:val="28"/>
        </w:rPr>
        <w:t>В течение года педагоги активно повышали уровень квалификации, обучаясь на КПК, участвуя в семинарах и вебинарах.</w:t>
      </w:r>
      <w:r w:rsidR="006A7EFE" w:rsidRPr="00BD282F">
        <w:rPr>
          <w:rFonts w:ascii="Times New Roman" w:hAnsi="Times New Roman" w:cs="Times New Roman"/>
          <w:sz w:val="28"/>
          <w:szCs w:val="28"/>
        </w:rPr>
        <w:t xml:space="preserve"> </w:t>
      </w:r>
      <w:r w:rsidRPr="00BD282F">
        <w:rPr>
          <w:rFonts w:ascii="Times New Roman" w:hAnsi="Times New Roman" w:cs="Times New Roman"/>
          <w:sz w:val="28"/>
          <w:szCs w:val="28"/>
        </w:rPr>
        <w:t xml:space="preserve"> В связи со сложившейся эпид</w:t>
      </w:r>
      <w:r w:rsidR="000F2EDB">
        <w:rPr>
          <w:rFonts w:ascii="Times New Roman" w:hAnsi="Times New Roman" w:cs="Times New Roman"/>
          <w:sz w:val="28"/>
          <w:szCs w:val="28"/>
        </w:rPr>
        <w:t xml:space="preserve">емиологической </w:t>
      </w:r>
      <w:r w:rsidR="00FC54F9">
        <w:rPr>
          <w:rFonts w:ascii="Times New Roman" w:hAnsi="Times New Roman" w:cs="Times New Roman"/>
          <w:sz w:val="28"/>
          <w:szCs w:val="28"/>
        </w:rPr>
        <w:t>обстановкой кардинально меня</w:t>
      </w:r>
      <w:r w:rsidRPr="00BD282F">
        <w:rPr>
          <w:rFonts w:ascii="Times New Roman" w:hAnsi="Times New Roman" w:cs="Times New Roman"/>
          <w:sz w:val="28"/>
          <w:szCs w:val="28"/>
        </w:rPr>
        <w:t xml:space="preserve">лись некоторые </w:t>
      </w:r>
      <w:r w:rsidR="00FC54F9">
        <w:rPr>
          <w:rFonts w:ascii="Times New Roman" w:hAnsi="Times New Roman" w:cs="Times New Roman"/>
          <w:sz w:val="28"/>
          <w:szCs w:val="28"/>
        </w:rPr>
        <w:t xml:space="preserve">формы работы. Активно внедрялись </w:t>
      </w:r>
      <w:r w:rsidRPr="00BD282F">
        <w:rPr>
          <w:rFonts w:ascii="Times New Roman" w:hAnsi="Times New Roman" w:cs="Times New Roman"/>
          <w:sz w:val="28"/>
          <w:szCs w:val="28"/>
        </w:rPr>
        <w:t xml:space="preserve"> дистанционные формы работы с детьми и </w:t>
      </w:r>
      <w:r w:rsidRPr="00BD282F">
        <w:rPr>
          <w:rFonts w:ascii="Times New Roman" w:hAnsi="Times New Roman" w:cs="Times New Roman"/>
          <w:sz w:val="28"/>
          <w:szCs w:val="28"/>
        </w:rPr>
        <w:lastRenderedPageBreak/>
        <w:t>взаимодействия с родителями, а также повышения профессиональной компетентности и диссимиляции передового педагогического опыта. Повышение квалификации эффективно осуществлялось (в условиях самоизоляции) на КПК в дистанционном режиме, онлайн</w:t>
      </w:r>
      <w:r w:rsidR="006A7EFE" w:rsidRPr="00BD282F">
        <w:rPr>
          <w:rFonts w:ascii="Times New Roman" w:hAnsi="Times New Roman" w:cs="Times New Roman"/>
          <w:sz w:val="28"/>
          <w:szCs w:val="28"/>
        </w:rPr>
        <w:t>-</w:t>
      </w:r>
      <w:r w:rsidRPr="00BD282F">
        <w:rPr>
          <w:rFonts w:ascii="Times New Roman" w:hAnsi="Times New Roman" w:cs="Times New Roman"/>
          <w:sz w:val="28"/>
          <w:szCs w:val="28"/>
        </w:rPr>
        <w:t>семинарах и вебинарах.</w:t>
      </w:r>
    </w:p>
    <w:p w:rsidR="006A7EFE" w:rsidRPr="0027642C" w:rsidRDefault="008107D9" w:rsidP="0027642C">
      <w:pPr>
        <w:spacing w:line="240" w:lineRule="auto"/>
        <w:rPr>
          <w:rFonts w:ascii="Times New Roman" w:hAnsi="Times New Roman" w:cs="Times New Roman"/>
          <w:sz w:val="28"/>
          <w:szCs w:val="28"/>
        </w:rPr>
      </w:pPr>
      <w:r w:rsidRPr="00BD282F">
        <w:rPr>
          <w:rFonts w:ascii="Times New Roman" w:hAnsi="Times New Roman" w:cs="Times New Roman"/>
          <w:sz w:val="28"/>
          <w:szCs w:val="28"/>
        </w:rPr>
        <w:t xml:space="preserve"> </w:t>
      </w:r>
      <w:r w:rsidR="00FA5939">
        <w:rPr>
          <w:rFonts w:ascii="Times New Roman" w:hAnsi="Times New Roman" w:cs="Times New Roman"/>
          <w:sz w:val="28"/>
          <w:szCs w:val="28"/>
        </w:rPr>
        <w:t xml:space="preserve">     </w:t>
      </w:r>
      <w:r w:rsidR="009F2B0C">
        <w:rPr>
          <w:rFonts w:ascii="Times New Roman" w:hAnsi="Times New Roman" w:cs="Times New Roman"/>
          <w:sz w:val="28"/>
          <w:szCs w:val="28"/>
        </w:rPr>
        <w:t>В настоящее время детские</w:t>
      </w:r>
      <w:r w:rsidRPr="00BD282F">
        <w:rPr>
          <w:rFonts w:ascii="Times New Roman" w:hAnsi="Times New Roman" w:cs="Times New Roman"/>
          <w:sz w:val="28"/>
          <w:szCs w:val="28"/>
        </w:rPr>
        <w:t xml:space="preserve"> сад</w:t>
      </w:r>
      <w:r w:rsidR="009F2B0C">
        <w:rPr>
          <w:rFonts w:ascii="Times New Roman" w:hAnsi="Times New Roman" w:cs="Times New Roman"/>
          <w:sz w:val="28"/>
          <w:szCs w:val="28"/>
        </w:rPr>
        <w:t>ы</w:t>
      </w:r>
      <w:r w:rsidRPr="00BD282F">
        <w:rPr>
          <w:rFonts w:ascii="Times New Roman" w:hAnsi="Times New Roman" w:cs="Times New Roman"/>
          <w:sz w:val="28"/>
          <w:szCs w:val="28"/>
        </w:rPr>
        <w:t xml:space="preserve"> укомплектован педагогическими кадрами полность</w:t>
      </w:r>
      <w:r w:rsidR="00CA7BDF">
        <w:rPr>
          <w:rFonts w:ascii="Times New Roman" w:hAnsi="Times New Roman" w:cs="Times New Roman"/>
          <w:sz w:val="28"/>
          <w:szCs w:val="28"/>
        </w:rPr>
        <w:t>ю</w:t>
      </w:r>
      <w:r>
        <w:t xml:space="preserve">. </w:t>
      </w:r>
      <w:r w:rsidR="00CA7BDF">
        <w:t xml:space="preserve"> </w:t>
      </w:r>
      <w:r w:rsidR="009F2B0C">
        <w:rPr>
          <w:rFonts w:ascii="Times New Roman" w:hAnsi="Times New Roman" w:cs="Times New Roman"/>
          <w:sz w:val="28"/>
          <w:szCs w:val="28"/>
        </w:rPr>
        <w:t xml:space="preserve">Методической службой </w:t>
      </w:r>
      <w:r w:rsidRPr="0027642C">
        <w:rPr>
          <w:rFonts w:ascii="Times New Roman" w:hAnsi="Times New Roman" w:cs="Times New Roman"/>
          <w:sz w:val="28"/>
          <w:szCs w:val="28"/>
        </w:rPr>
        <w:t xml:space="preserve">ДОУ созданы необходимые условия для профессионального роста сотрудников: </w:t>
      </w:r>
    </w:p>
    <w:p w:rsidR="006A7EFE" w:rsidRPr="0027642C" w:rsidRDefault="008107D9" w:rsidP="0027642C">
      <w:pPr>
        <w:spacing w:line="240" w:lineRule="auto"/>
        <w:rPr>
          <w:rFonts w:ascii="Times New Roman" w:hAnsi="Times New Roman" w:cs="Times New Roman"/>
          <w:sz w:val="28"/>
          <w:szCs w:val="28"/>
        </w:rPr>
      </w:pPr>
      <w:r w:rsidRPr="0027642C">
        <w:rPr>
          <w:rFonts w:ascii="Times New Roman" w:hAnsi="Times New Roman" w:cs="Times New Roman"/>
          <w:sz w:val="28"/>
          <w:szCs w:val="28"/>
        </w:rPr>
        <w:t xml:space="preserve">• существует план повышения квалификации и переподготовки педагогических работников, план аттестации педагогических кадров. </w:t>
      </w:r>
    </w:p>
    <w:p w:rsidR="006A7EFE" w:rsidRPr="0027642C" w:rsidRDefault="008107D9" w:rsidP="0027642C">
      <w:pPr>
        <w:spacing w:line="240" w:lineRule="auto"/>
        <w:rPr>
          <w:rFonts w:ascii="Times New Roman" w:hAnsi="Times New Roman" w:cs="Times New Roman"/>
          <w:sz w:val="28"/>
          <w:szCs w:val="28"/>
        </w:rPr>
      </w:pPr>
      <w:r w:rsidRPr="0027642C">
        <w:rPr>
          <w:rFonts w:ascii="Times New Roman" w:hAnsi="Times New Roman" w:cs="Times New Roman"/>
          <w:sz w:val="28"/>
          <w:szCs w:val="28"/>
        </w:rPr>
        <w:t xml:space="preserve">• ежегодно педагоги повышают уровень своего профессионального мастерства посредством самообразования и повышения квалификации </w:t>
      </w:r>
    </w:p>
    <w:p w:rsidR="006A7EFE" w:rsidRDefault="008107D9" w:rsidP="0027642C">
      <w:pPr>
        <w:spacing w:line="240" w:lineRule="auto"/>
        <w:rPr>
          <w:rFonts w:ascii="Times New Roman" w:hAnsi="Times New Roman" w:cs="Times New Roman"/>
          <w:b/>
          <w:sz w:val="28"/>
          <w:szCs w:val="28"/>
        </w:rPr>
      </w:pPr>
      <w:r w:rsidRPr="00CA7BDF">
        <w:rPr>
          <w:rFonts w:ascii="Times New Roman" w:hAnsi="Times New Roman" w:cs="Times New Roman"/>
          <w:b/>
          <w:sz w:val="28"/>
          <w:szCs w:val="28"/>
        </w:rPr>
        <w:t>Высокий профессионализм педагогического состава способст</w:t>
      </w:r>
      <w:r w:rsidR="000F1C09" w:rsidRPr="00CA7BDF">
        <w:rPr>
          <w:rFonts w:ascii="Times New Roman" w:hAnsi="Times New Roman" w:cs="Times New Roman"/>
          <w:b/>
          <w:sz w:val="28"/>
          <w:szCs w:val="28"/>
        </w:rPr>
        <w:t xml:space="preserve">вовал и достижениям </w:t>
      </w:r>
      <w:r w:rsidR="009F2B0C" w:rsidRPr="00CA7BDF">
        <w:rPr>
          <w:rFonts w:ascii="Times New Roman" w:hAnsi="Times New Roman" w:cs="Times New Roman"/>
          <w:b/>
          <w:sz w:val="28"/>
          <w:szCs w:val="28"/>
        </w:rPr>
        <w:t xml:space="preserve">педагогов </w:t>
      </w:r>
      <w:r w:rsidR="000F1C09" w:rsidRPr="00CA7BDF">
        <w:rPr>
          <w:rFonts w:ascii="Times New Roman" w:hAnsi="Times New Roman" w:cs="Times New Roman"/>
          <w:b/>
          <w:sz w:val="28"/>
          <w:szCs w:val="28"/>
        </w:rPr>
        <w:t>ДОУ за последние три года:</w:t>
      </w:r>
      <w:r w:rsidR="009F2B0C">
        <w:rPr>
          <w:rFonts w:ascii="Times New Roman" w:hAnsi="Times New Roman" w:cs="Times New Roman"/>
          <w:b/>
          <w:sz w:val="28"/>
          <w:szCs w:val="28"/>
        </w:rPr>
        <w:t xml:space="preserve"> </w:t>
      </w:r>
    </w:p>
    <w:p w:rsidR="009F2B0C" w:rsidRPr="00582159" w:rsidRDefault="009F2B0C" w:rsidP="009F2B0C">
      <w:pPr>
        <w:spacing w:line="240" w:lineRule="auto"/>
        <w:ind w:firstLine="708"/>
        <w:jc w:val="both"/>
        <w:rPr>
          <w:rFonts w:ascii="Times New Roman" w:eastAsia="Calibri" w:hAnsi="Times New Roman" w:cs="Times New Roman"/>
          <w:sz w:val="28"/>
          <w:szCs w:val="28"/>
        </w:rPr>
      </w:pPr>
      <w:r w:rsidRPr="00582159">
        <w:rPr>
          <w:rFonts w:ascii="Times New Roman" w:eastAsia="Calibri" w:hAnsi="Times New Roman" w:cs="Times New Roman"/>
          <w:sz w:val="28"/>
          <w:szCs w:val="28"/>
        </w:rPr>
        <w:t>Победители кожуунного этапа конкурса «Воспитатель года-2018» воспитатель Торжу Долаана Ортун-ооловна и «Педагог-психолог-2018» и педагог-психолог детского сада «Дюймовочка» Бадыжык Елена Михайловна участвовали в региональном этапе. Бадыжык Е.М.  попала в число самых лучших 10-ти психологов республики.</w:t>
      </w:r>
    </w:p>
    <w:p w:rsidR="009F2B0C" w:rsidRPr="00582159" w:rsidRDefault="009F2B0C" w:rsidP="009F2B0C">
      <w:pPr>
        <w:spacing w:line="240" w:lineRule="auto"/>
        <w:ind w:firstLine="708"/>
        <w:jc w:val="both"/>
        <w:rPr>
          <w:rFonts w:ascii="Times New Roman" w:eastAsia="Calibri" w:hAnsi="Times New Roman" w:cs="Times New Roman"/>
          <w:sz w:val="28"/>
          <w:szCs w:val="28"/>
        </w:rPr>
      </w:pPr>
      <w:r w:rsidRPr="00582159">
        <w:rPr>
          <w:rFonts w:ascii="Times New Roman" w:eastAsia="Calibri" w:hAnsi="Times New Roman" w:cs="Times New Roman"/>
          <w:sz w:val="28"/>
          <w:szCs w:val="28"/>
        </w:rPr>
        <w:t xml:space="preserve"> Нашим большим достижением дошкольного образования кожууна стала победа воспитателя-конкурсанта Торжу Д.О.  в региональном этапе Всероссийского конкурса «Воспитатель года-2018» среди лучших воспитателей республики. Долаане Ортун-ооловне удостоена честь выступить от республики в финале Всероссийского конкурса «Воспитатель года -2018» в г. Москва в ноябре 2018 года. </w:t>
      </w:r>
    </w:p>
    <w:p w:rsidR="009F2B0C" w:rsidRPr="009F2B0C" w:rsidRDefault="009F2B0C" w:rsidP="009F2B0C">
      <w:pPr>
        <w:spacing w:line="240" w:lineRule="auto"/>
        <w:ind w:firstLine="708"/>
        <w:jc w:val="both"/>
        <w:rPr>
          <w:rFonts w:ascii="Times New Roman" w:eastAsia="Calibri" w:hAnsi="Times New Roman" w:cs="Times New Roman"/>
          <w:sz w:val="28"/>
          <w:szCs w:val="28"/>
        </w:rPr>
      </w:pPr>
      <w:r w:rsidRPr="00582159">
        <w:rPr>
          <w:rFonts w:ascii="Times New Roman" w:eastAsia="Calibri" w:hAnsi="Times New Roman" w:cs="Times New Roman"/>
          <w:sz w:val="28"/>
          <w:szCs w:val="28"/>
        </w:rPr>
        <w:t xml:space="preserve">Победителем кожуунного этапа конкурса «Воспитатель года-2019» стала воспитатель ДОУ детского сада «Солнышко» Тежит Ирина Анатольевна. В региональном этапе Всероссийского конкурса «Воспитатель года-2019» среди лучших воспитателей республики Ирина Анатольевна получила Почетное 2 место. </w:t>
      </w:r>
    </w:p>
    <w:p w:rsidR="00CA7BDF" w:rsidRDefault="00CA7BDF" w:rsidP="009F2B0C">
      <w:pPr>
        <w:spacing w:line="240" w:lineRule="auto"/>
        <w:rPr>
          <w:rFonts w:ascii="Times New Roman" w:hAnsi="Times New Roman" w:cs="Times New Roman"/>
          <w:sz w:val="28"/>
          <w:szCs w:val="28"/>
        </w:rPr>
      </w:pPr>
      <w:r>
        <w:rPr>
          <w:rFonts w:ascii="Times New Roman" w:hAnsi="Times New Roman" w:cs="Times New Roman"/>
          <w:sz w:val="28"/>
          <w:szCs w:val="28"/>
        </w:rPr>
        <w:t xml:space="preserve">- победитель кожуунного конкурса профессионального мастерства «Воспитатель года – </w:t>
      </w:r>
      <w:r w:rsidR="00B1071D">
        <w:rPr>
          <w:rFonts w:ascii="Times New Roman" w:hAnsi="Times New Roman" w:cs="Times New Roman"/>
          <w:sz w:val="28"/>
          <w:szCs w:val="28"/>
        </w:rPr>
        <w:t>2021» -</w:t>
      </w:r>
      <w:r>
        <w:rPr>
          <w:rFonts w:ascii="Times New Roman" w:hAnsi="Times New Roman" w:cs="Times New Roman"/>
          <w:sz w:val="28"/>
          <w:szCs w:val="28"/>
        </w:rPr>
        <w:t xml:space="preserve"> 1 место</w:t>
      </w:r>
      <w:r w:rsidR="009F2B0C">
        <w:rPr>
          <w:rFonts w:ascii="Times New Roman" w:hAnsi="Times New Roman" w:cs="Times New Roman"/>
          <w:sz w:val="28"/>
          <w:szCs w:val="28"/>
        </w:rPr>
        <w:t xml:space="preserve"> заняла воспитатель </w:t>
      </w:r>
      <w:r w:rsidR="009F2B0C" w:rsidRPr="00582159">
        <w:rPr>
          <w:rFonts w:ascii="Times New Roman" w:eastAsia="Calibri" w:hAnsi="Times New Roman" w:cs="Times New Roman"/>
          <w:sz w:val="28"/>
          <w:szCs w:val="28"/>
        </w:rPr>
        <w:t>МБДОУ детского сада «Дюймовочка» Бадыжык Елена Михайловна</w:t>
      </w:r>
      <w:r w:rsidR="009F2B0C">
        <w:rPr>
          <w:rFonts w:ascii="Times New Roman" w:eastAsia="Calibri" w:hAnsi="Times New Roman" w:cs="Times New Roman"/>
          <w:sz w:val="28"/>
          <w:szCs w:val="28"/>
        </w:rPr>
        <w:t>.</w:t>
      </w:r>
    </w:p>
    <w:p w:rsidR="00FA5939" w:rsidRDefault="008107D9" w:rsidP="0027642C">
      <w:pPr>
        <w:spacing w:line="240" w:lineRule="auto"/>
        <w:rPr>
          <w:rFonts w:ascii="Times New Roman" w:hAnsi="Times New Roman" w:cs="Times New Roman"/>
          <w:sz w:val="28"/>
          <w:szCs w:val="28"/>
        </w:rPr>
      </w:pPr>
      <w:r w:rsidRPr="0027642C">
        <w:rPr>
          <w:rFonts w:ascii="Times New Roman" w:hAnsi="Times New Roman" w:cs="Times New Roman"/>
          <w:b/>
          <w:sz w:val="28"/>
          <w:szCs w:val="28"/>
        </w:rPr>
        <w:t>Выводы и предложения</w:t>
      </w:r>
      <w:r w:rsidRPr="0027642C">
        <w:rPr>
          <w:rFonts w:ascii="Times New Roman" w:hAnsi="Times New Roman" w:cs="Times New Roman"/>
          <w:sz w:val="28"/>
          <w:szCs w:val="28"/>
        </w:rPr>
        <w:t xml:space="preserve">: </w:t>
      </w:r>
    </w:p>
    <w:p w:rsidR="00FA5939" w:rsidRDefault="00FA5939" w:rsidP="0027642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107D9" w:rsidRPr="0027642C">
        <w:rPr>
          <w:rFonts w:ascii="Times New Roman" w:hAnsi="Times New Roman" w:cs="Times New Roman"/>
          <w:sz w:val="28"/>
          <w:szCs w:val="28"/>
        </w:rPr>
        <w:t xml:space="preserve">Основной целью работы ОО является достижение высокого качества образовательных услуг за счет совершенствования ресурсного обеспечения образовательного процесса (повышение профессиональной компетентности </w:t>
      </w:r>
      <w:r w:rsidR="009F2B0C">
        <w:rPr>
          <w:rFonts w:ascii="Times New Roman" w:hAnsi="Times New Roman" w:cs="Times New Roman"/>
          <w:sz w:val="28"/>
          <w:szCs w:val="28"/>
        </w:rPr>
        <w:t xml:space="preserve">педагогов </w:t>
      </w:r>
      <w:r w:rsidR="00CA7BDF">
        <w:rPr>
          <w:rFonts w:ascii="Times New Roman" w:hAnsi="Times New Roman" w:cs="Times New Roman"/>
          <w:sz w:val="28"/>
          <w:szCs w:val="28"/>
        </w:rPr>
        <w:t xml:space="preserve">ДОУ, </w:t>
      </w:r>
      <w:r w:rsidR="008107D9" w:rsidRPr="0027642C">
        <w:rPr>
          <w:rFonts w:ascii="Times New Roman" w:hAnsi="Times New Roman" w:cs="Times New Roman"/>
          <w:sz w:val="28"/>
          <w:szCs w:val="28"/>
        </w:rPr>
        <w:t xml:space="preserve">совершенствование предметно-развивающей среды, организации образовательного процесса в режиме развития). </w:t>
      </w:r>
    </w:p>
    <w:p w:rsidR="00CA7BDF" w:rsidRDefault="00FA5939" w:rsidP="0027642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F2B0C">
        <w:rPr>
          <w:rFonts w:ascii="Times New Roman" w:hAnsi="Times New Roman" w:cs="Times New Roman"/>
          <w:sz w:val="28"/>
          <w:szCs w:val="28"/>
        </w:rPr>
        <w:t xml:space="preserve">Система управления в </w:t>
      </w:r>
      <w:r w:rsidR="008107D9" w:rsidRPr="0027642C">
        <w:rPr>
          <w:rFonts w:ascii="Times New Roman" w:hAnsi="Times New Roman" w:cs="Times New Roman"/>
          <w:sz w:val="28"/>
          <w:szCs w:val="28"/>
        </w:rPr>
        <w:t>ДОУ обеспечивает оптимальное сочетание традиционных и современных тенденций: программирование деятельности ОО в режиме развития, обеспечение инновационного процесса в ОО, комплексное сопровождение развития участников образовательной деятельности, что позволяет эффективно организовать</w:t>
      </w:r>
      <w:r w:rsidR="009F2B0C">
        <w:rPr>
          <w:rFonts w:ascii="Times New Roman" w:hAnsi="Times New Roman" w:cs="Times New Roman"/>
          <w:sz w:val="28"/>
          <w:szCs w:val="28"/>
        </w:rPr>
        <w:t xml:space="preserve"> образовательное пространство ДОУ. </w:t>
      </w:r>
      <w:r w:rsidR="008107D9" w:rsidRPr="0027642C">
        <w:rPr>
          <w:rFonts w:ascii="Times New Roman" w:hAnsi="Times New Roman" w:cs="Times New Roman"/>
          <w:sz w:val="28"/>
          <w:szCs w:val="28"/>
        </w:rPr>
        <w:t xml:space="preserve">ДОУ </w:t>
      </w:r>
      <w:r w:rsidR="008107D9" w:rsidRPr="0027642C">
        <w:rPr>
          <w:rFonts w:ascii="Times New Roman" w:hAnsi="Times New Roman" w:cs="Times New Roman"/>
          <w:sz w:val="28"/>
          <w:szCs w:val="28"/>
        </w:rPr>
        <w:lastRenderedPageBreak/>
        <w:t xml:space="preserve">укомплектовано педагогическими кадрами полностью, все педагоги с высшим и средним специальным образованием, квалификационные категории имеют 70% педагогов. План аттестационных </w:t>
      </w:r>
      <w:r w:rsidR="006156DE">
        <w:rPr>
          <w:rFonts w:ascii="Times New Roman" w:hAnsi="Times New Roman" w:cs="Times New Roman"/>
          <w:sz w:val="28"/>
          <w:szCs w:val="28"/>
        </w:rPr>
        <w:t>мероприятий на 2019-</w:t>
      </w:r>
      <w:r w:rsidR="00BF1B2A">
        <w:rPr>
          <w:rFonts w:ascii="Times New Roman" w:hAnsi="Times New Roman" w:cs="Times New Roman"/>
          <w:sz w:val="28"/>
          <w:szCs w:val="28"/>
        </w:rPr>
        <w:t>2020 и</w:t>
      </w:r>
      <w:r w:rsidR="002A657E">
        <w:rPr>
          <w:rFonts w:ascii="Times New Roman" w:hAnsi="Times New Roman" w:cs="Times New Roman"/>
          <w:sz w:val="28"/>
          <w:szCs w:val="28"/>
        </w:rPr>
        <w:t xml:space="preserve"> на 2020-2021 учебных </w:t>
      </w:r>
      <w:r w:rsidR="00253696" w:rsidRPr="0027642C">
        <w:rPr>
          <w:rFonts w:ascii="Times New Roman" w:hAnsi="Times New Roman" w:cs="Times New Roman"/>
          <w:sz w:val="28"/>
          <w:szCs w:val="28"/>
        </w:rPr>
        <w:t>год</w:t>
      </w:r>
      <w:r w:rsidR="002A657E">
        <w:rPr>
          <w:rFonts w:ascii="Times New Roman" w:hAnsi="Times New Roman" w:cs="Times New Roman"/>
          <w:sz w:val="28"/>
          <w:szCs w:val="28"/>
        </w:rPr>
        <w:t>ах</w:t>
      </w:r>
      <w:r w:rsidR="00253696" w:rsidRPr="0027642C">
        <w:rPr>
          <w:rFonts w:ascii="Times New Roman" w:hAnsi="Times New Roman" w:cs="Times New Roman"/>
          <w:sz w:val="28"/>
          <w:szCs w:val="28"/>
        </w:rPr>
        <w:t xml:space="preserve"> выполнен</w:t>
      </w:r>
      <w:r w:rsidR="002A657E">
        <w:rPr>
          <w:rFonts w:ascii="Times New Roman" w:hAnsi="Times New Roman" w:cs="Times New Roman"/>
          <w:sz w:val="28"/>
          <w:szCs w:val="28"/>
        </w:rPr>
        <w:t>ы</w:t>
      </w:r>
      <w:r w:rsidR="00253696" w:rsidRPr="0027642C">
        <w:rPr>
          <w:rFonts w:ascii="Times New Roman" w:hAnsi="Times New Roman" w:cs="Times New Roman"/>
          <w:sz w:val="28"/>
          <w:szCs w:val="28"/>
        </w:rPr>
        <w:t xml:space="preserve">; </w:t>
      </w:r>
      <w:r w:rsidR="00CA7BDF">
        <w:rPr>
          <w:rFonts w:ascii="Times New Roman" w:hAnsi="Times New Roman" w:cs="Times New Roman"/>
          <w:sz w:val="28"/>
          <w:szCs w:val="28"/>
        </w:rPr>
        <w:t xml:space="preserve"> </w:t>
      </w:r>
    </w:p>
    <w:p w:rsidR="006A7EFE" w:rsidRPr="0027642C" w:rsidRDefault="00F401DA" w:rsidP="0027642C">
      <w:pPr>
        <w:spacing w:line="240" w:lineRule="auto"/>
        <w:rPr>
          <w:rFonts w:ascii="Times New Roman" w:hAnsi="Times New Roman" w:cs="Times New Roman"/>
          <w:sz w:val="28"/>
          <w:szCs w:val="28"/>
        </w:rPr>
      </w:pPr>
      <w:r>
        <w:rPr>
          <w:rFonts w:ascii="Times New Roman" w:hAnsi="Times New Roman" w:cs="Times New Roman"/>
          <w:sz w:val="28"/>
          <w:szCs w:val="28"/>
        </w:rPr>
        <w:t xml:space="preserve">    В 2020-2021</w:t>
      </w:r>
      <w:r w:rsidR="00CA7BDF">
        <w:rPr>
          <w:rFonts w:ascii="Times New Roman" w:hAnsi="Times New Roman" w:cs="Times New Roman"/>
          <w:sz w:val="28"/>
          <w:szCs w:val="28"/>
        </w:rPr>
        <w:t xml:space="preserve"> </w:t>
      </w:r>
      <w:r w:rsidR="00253696" w:rsidRPr="0027642C">
        <w:rPr>
          <w:rFonts w:ascii="Times New Roman" w:hAnsi="Times New Roman" w:cs="Times New Roman"/>
          <w:sz w:val="28"/>
          <w:szCs w:val="28"/>
        </w:rPr>
        <w:t xml:space="preserve"> все педагоги повышали свой профессиональный уровень, принимая участие в работе методических объединений, прохождение процедуры аттестации, самообразование, знакомились с опытом работы своих коллег из других дошкольных учреждений, проходили ку</w:t>
      </w:r>
      <w:r w:rsidR="00BF1B2A">
        <w:rPr>
          <w:rFonts w:ascii="Times New Roman" w:hAnsi="Times New Roman" w:cs="Times New Roman"/>
          <w:sz w:val="28"/>
          <w:szCs w:val="28"/>
        </w:rPr>
        <w:t xml:space="preserve">рсы повышения квалификации. В </w:t>
      </w:r>
      <w:r w:rsidR="00253696" w:rsidRPr="0027642C">
        <w:rPr>
          <w:rFonts w:ascii="Times New Roman" w:hAnsi="Times New Roman" w:cs="Times New Roman"/>
          <w:sz w:val="28"/>
          <w:szCs w:val="28"/>
        </w:rPr>
        <w:t>ДОУ работает стабильный кадровый состав, способный эффективно осуществлять поставленные цели и задачи, активно участвовать</w:t>
      </w:r>
      <w:r w:rsidR="00CA7BDF">
        <w:rPr>
          <w:rFonts w:ascii="Times New Roman" w:hAnsi="Times New Roman" w:cs="Times New Roman"/>
          <w:sz w:val="28"/>
          <w:szCs w:val="28"/>
        </w:rPr>
        <w:t xml:space="preserve"> в инновационной деятельности. </w:t>
      </w:r>
    </w:p>
    <w:p w:rsidR="006A7EFE" w:rsidRPr="0027642C" w:rsidRDefault="006A7EFE" w:rsidP="0027642C">
      <w:pPr>
        <w:spacing w:line="240" w:lineRule="auto"/>
        <w:rPr>
          <w:rFonts w:ascii="Times New Roman" w:hAnsi="Times New Roman" w:cs="Times New Roman"/>
          <w:sz w:val="28"/>
          <w:szCs w:val="28"/>
        </w:rPr>
      </w:pPr>
      <w:r w:rsidRPr="0027642C">
        <w:rPr>
          <w:rFonts w:ascii="Times New Roman" w:hAnsi="Times New Roman" w:cs="Times New Roman"/>
          <w:sz w:val="28"/>
          <w:szCs w:val="28"/>
        </w:rPr>
        <w:t xml:space="preserve">     </w:t>
      </w:r>
      <w:r w:rsidR="00253696" w:rsidRPr="0027642C">
        <w:rPr>
          <w:rFonts w:ascii="Times New Roman" w:hAnsi="Times New Roman" w:cs="Times New Roman"/>
          <w:sz w:val="28"/>
          <w:szCs w:val="28"/>
        </w:rPr>
        <w:t xml:space="preserve"> В результате анализа де</w:t>
      </w:r>
      <w:r w:rsidR="00BF1B2A">
        <w:rPr>
          <w:rFonts w:ascii="Times New Roman" w:hAnsi="Times New Roman" w:cs="Times New Roman"/>
          <w:sz w:val="28"/>
          <w:szCs w:val="28"/>
        </w:rPr>
        <w:t xml:space="preserve">ятельности </w:t>
      </w:r>
      <w:r w:rsidR="00F401DA">
        <w:rPr>
          <w:rFonts w:ascii="Times New Roman" w:hAnsi="Times New Roman" w:cs="Times New Roman"/>
          <w:sz w:val="28"/>
          <w:szCs w:val="28"/>
        </w:rPr>
        <w:t>ДОУ в 2020-2021</w:t>
      </w:r>
      <w:r w:rsidR="0042019C">
        <w:rPr>
          <w:rFonts w:ascii="Times New Roman" w:hAnsi="Times New Roman" w:cs="Times New Roman"/>
          <w:sz w:val="28"/>
          <w:szCs w:val="28"/>
        </w:rPr>
        <w:t xml:space="preserve"> учебный год </w:t>
      </w:r>
      <w:r w:rsidR="00253696" w:rsidRPr="0027642C">
        <w:rPr>
          <w:rFonts w:ascii="Times New Roman" w:hAnsi="Times New Roman" w:cs="Times New Roman"/>
          <w:sz w:val="28"/>
          <w:szCs w:val="28"/>
        </w:rPr>
        <w:t xml:space="preserve">можно дать </w:t>
      </w:r>
      <w:r w:rsidR="002A657E">
        <w:rPr>
          <w:rFonts w:ascii="Times New Roman" w:hAnsi="Times New Roman" w:cs="Times New Roman"/>
          <w:sz w:val="28"/>
          <w:szCs w:val="28"/>
        </w:rPr>
        <w:t>хорош</w:t>
      </w:r>
      <w:r w:rsidR="00253696" w:rsidRPr="0027642C">
        <w:rPr>
          <w:rFonts w:ascii="Times New Roman" w:hAnsi="Times New Roman" w:cs="Times New Roman"/>
          <w:sz w:val="28"/>
          <w:szCs w:val="28"/>
        </w:rPr>
        <w:t xml:space="preserve">ую оценку благодаря стратегически сработанному Плану управленческой деятельности, использованию эффективных технологий и различных форм работы со всеми участниками образовательного процесса (дети, педагоги, родители). </w:t>
      </w:r>
    </w:p>
    <w:p w:rsidR="006A7EFE" w:rsidRPr="0027642C" w:rsidRDefault="006A7EFE" w:rsidP="0027642C">
      <w:pPr>
        <w:spacing w:line="240" w:lineRule="auto"/>
        <w:rPr>
          <w:rFonts w:ascii="Times New Roman" w:hAnsi="Times New Roman" w:cs="Times New Roman"/>
          <w:sz w:val="28"/>
          <w:szCs w:val="28"/>
        </w:rPr>
      </w:pPr>
      <w:r w:rsidRPr="0027642C">
        <w:rPr>
          <w:rFonts w:ascii="Times New Roman" w:hAnsi="Times New Roman" w:cs="Times New Roman"/>
          <w:sz w:val="28"/>
          <w:szCs w:val="28"/>
        </w:rPr>
        <w:t>ООП ДО и АООП ДО</w:t>
      </w:r>
      <w:r w:rsidR="00253696" w:rsidRPr="0027642C">
        <w:rPr>
          <w:rFonts w:ascii="Times New Roman" w:hAnsi="Times New Roman" w:cs="Times New Roman"/>
          <w:sz w:val="28"/>
          <w:szCs w:val="28"/>
        </w:rPr>
        <w:t xml:space="preserve"> детей с задержкой психическог</w:t>
      </w:r>
      <w:r w:rsidRPr="0027642C">
        <w:rPr>
          <w:rFonts w:ascii="Times New Roman" w:hAnsi="Times New Roman" w:cs="Times New Roman"/>
          <w:sz w:val="28"/>
          <w:szCs w:val="28"/>
        </w:rPr>
        <w:t xml:space="preserve">о развития; </w:t>
      </w:r>
    </w:p>
    <w:p w:rsidR="006A7EFE" w:rsidRPr="0027642C" w:rsidRDefault="00253696" w:rsidP="0027642C">
      <w:pPr>
        <w:spacing w:line="240" w:lineRule="auto"/>
        <w:rPr>
          <w:rFonts w:ascii="Times New Roman" w:hAnsi="Times New Roman" w:cs="Times New Roman"/>
          <w:sz w:val="28"/>
          <w:szCs w:val="28"/>
        </w:rPr>
      </w:pPr>
      <w:r w:rsidRPr="0027642C">
        <w:rPr>
          <w:rFonts w:ascii="Times New Roman" w:hAnsi="Times New Roman" w:cs="Times New Roman"/>
          <w:sz w:val="28"/>
          <w:szCs w:val="28"/>
        </w:rPr>
        <w:t xml:space="preserve"> </w:t>
      </w:r>
      <w:r w:rsidRPr="0027642C">
        <w:rPr>
          <w:rFonts w:ascii="Times New Roman" w:hAnsi="Times New Roman" w:cs="Times New Roman"/>
          <w:sz w:val="28"/>
          <w:szCs w:val="28"/>
        </w:rPr>
        <w:sym w:font="Symbol" w:char="F02D"/>
      </w:r>
      <w:r w:rsidRPr="0027642C">
        <w:rPr>
          <w:rFonts w:ascii="Times New Roman" w:hAnsi="Times New Roman" w:cs="Times New Roman"/>
          <w:sz w:val="28"/>
          <w:szCs w:val="28"/>
        </w:rPr>
        <w:t xml:space="preserve"> Соответствуют структуре и содержанию каждого раздела ООП требованиям ФГОС ДО;</w:t>
      </w:r>
    </w:p>
    <w:p w:rsidR="006A7EFE" w:rsidRPr="0027642C" w:rsidRDefault="00253696" w:rsidP="0027642C">
      <w:pPr>
        <w:spacing w:line="240" w:lineRule="auto"/>
        <w:rPr>
          <w:rFonts w:ascii="Times New Roman" w:hAnsi="Times New Roman" w:cs="Times New Roman"/>
          <w:sz w:val="28"/>
          <w:szCs w:val="28"/>
        </w:rPr>
      </w:pPr>
      <w:r w:rsidRPr="0027642C">
        <w:rPr>
          <w:rFonts w:ascii="Times New Roman" w:hAnsi="Times New Roman" w:cs="Times New Roman"/>
          <w:sz w:val="28"/>
          <w:szCs w:val="28"/>
        </w:rPr>
        <w:t xml:space="preserve"> </w:t>
      </w:r>
      <w:r w:rsidRPr="0027642C">
        <w:rPr>
          <w:rFonts w:ascii="Times New Roman" w:hAnsi="Times New Roman" w:cs="Times New Roman"/>
          <w:sz w:val="28"/>
          <w:szCs w:val="28"/>
        </w:rPr>
        <w:sym w:font="Symbol" w:char="F02D"/>
      </w:r>
      <w:r w:rsidRPr="0027642C">
        <w:rPr>
          <w:rFonts w:ascii="Times New Roman" w:hAnsi="Times New Roman" w:cs="Times New Roman"/>
          <w:sz w:val="28"/>
          <w:szCs w:val="28"/>
        </w:rPr>
        <w:t xml:space="preserve"> Наличие организационно-методического сопровождения процесса реализации ООП/АООП ДО, в том числе в плане взаимодействия с социумом; </w:t>
      </w:r>
    </w:p>
    <w:p w:rsidR="006A7EFE" w:rsidRPr="0027642C" w:rsidRDefault="0042019C" w:rsidP="0027642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A7EFE" w:rsidRPr="0027642C">
        <w:rPr>
          <w:rFonts w:ascii="Times New Roman" w:hAnsi="Times New Roman" w:cs="Times New Roman"/>
          <w:sz w:val="28"/>
          <w:szCs w:val="28"/>
        </w:rPr>
        <w:t xml:space="preserve">  </w:t>
      </w:r>
      <w:r w:rsidR="00253696" w:rsidRPr="0027642C">
        <w:rPr>
          <w:rFonts w:ascii="Times New Roman" w:hAnsi="Times New Roman" w:cs="Times New Roman"/>
          <w:sz w:val="28"/>
          <w:szCs w:val="28"/>
        </w:rPr>
        <w:t>Все это в комплексе дает хороший результат в организации педагогической и инновационной деятельности, улучшении качества образования и воспитания дошкольников, по</w:t>
      </w:r>
      <w:r w:rsidR="00BF1B2A">
        <w:rPr>
          <w:rFonts w:ascii="Times New Roman" w:hAnsi="Times New Roman" w:cs="Times New Roman"/>
          <w:sz w:val="28"/>
          <w:szCs w:val="28"/>
        </w:rPr>
        <w:t xml:space="preserve">ложительно влияет на развитие </w:t>
      </w:r>
      <w:r w:rsidR="00253696" w:rsidRPr="0027642C">
        <w:rPr>
          <w:rFonts w:ascii="Times New Roman" w:hAnsi="Times New Roman" w:cs="Times New Roman"/>
          <w:sz w:val="28"/>
          <w:szCs w:val="28"/>
        </w:rPr>
        <w:t xml:space="preserve">ДОУ в целом и формирование имиджа не только в рамках муниципалитета, но </w:t>
      </w:r>
      <w:r w:rsidR="00BF1B2A">
        <w:rPr>
          <w:rFonts w:ascii="Times New Roman" w:hAnsi="Times New Roman" w:cs="Times New Roman"/>
          <w:sz w:val="28"/>
          <w:szCs w:val="28"/>
        </w:rPr>
        <w:t xml:space="preserve">и на уровне региона. Кадровая политика </w:t>
      </w:r>
      <w:r w:rsidR="00253696" w:rsidRPr="0027642C">
        <w:rPr>
          <w:rFonts w:ascii="Times New Roman" w:hAnsi="Times New Roman" w:cs="Times New Roman"/>
          <w:sz w:val="28"/>
          <w:szCs w:val="28"/>
        </w:rPr>
        <w:t xml:space="preserve">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6A7EFE" w:rsidRPr="0027642C" w:rsidRDefault="006A7EFE" w:rsidP="0027642C">
      <w:pPr>
        <w:spacing w:line="240" w:lineRule="auto"/>
        <w:rPr>
          <w:rFonts w:ascii="Times New Roman" w:hAnsi="Times New Roman" w:cs="Times New Roman"/>
          <w:sz w:val="28"/>
          <w:szCs w:val="28"/>
        </w:rPr>
      </w:pPr>
      <w:r w:rsidRPr="0027642C">
        <w:rPr>
          <w:rFonts w:ascii="Times New Roman" w:hAnsi="Times New Roman" w:cs="Times New Roman"/>
          <w:sz w:val="28"/>
          <w:szCs w:val="28"/>
        </w:rPr>
        <w:t xml:space="preserve">   </w:t>
      </w:r>
      <w:r w:rsidR="00253696" w:rsidRPr="0027642C">
        <w:rPr>
          <w:rFonts w:ascii="Times New Roman" w:hAnsi="Times New Roman" w:cs="Times New Roman"/>
          <w:sz w:val="28"/>
          <w:szCs w:val="28"/>
        </w:rPr>
        <w:t xml:space="preserve">В 2020-2021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w:t>
      </w:r>
    </w:p>
    <w:p w:rsidR="006A7EFE" w:rsidRPr="0027642C" w:rsidRDefault="00253696" w:rsidP="0027642C">
      <w:pPr>
        <w:spacing w:line="240" w:lineRule="auto"/>
        <w:rPr>
          <w:rFonts w:ascii="Times New Roman" w:hAnsi="Times New Roman" w:cs="Times New Roman"/>
          <w:sz w:val="28"/>
          <w:szCs w:val="28"/>
        </w:rPr>
      </w:pPr>
      <w:r w:rsidRPr="0027642C">
        <w:rPr>
          <w:rFonts w:ascii="Times New Roman" w:hAnsi="Times New Roman" w:cs="Times New Roman"/>
          <w:sz w:val="28"/>
          <w:szCs w:val="28"/>
        </w:rPr>
        <w:t>в том числе ИКТ-технологий (участие педагогов в онлайн-конференциях, вебинарах и др.)</w:t>
      </w:r>
    </w:p>
    <w:p w:rsidR="006A7EFE" w:rsidRPr="0027642C" w:rsidRDefault="00253696" w:rsidP="0027642C">
      <w:pPr>
        <w:pStyle w:val="a3"/>
        <w:numPr>
          <w:ilvl w:val="1"/>
          <w:numId w:val="3"/>
        </w:numPr>
        <w:spacing w:line="240" w:lineRule="auto"/>
        <w:rPr>
          <w:rFonts w:ascii="Times New Roman" w:hAnsi="Times New Roman" w:cs="Times New Roman"/>
          <w:sz w:val="28"/>
          <w:szCs w:val="28"/>
        </w:rPr>
      </w:pPr>
      <w:r w:rsidRPr="0027642C">
        <w:rPr>
          <w:rFonts w:ascii="Times New Roman" w:hAnsi="Times New Roman" w:cs="Times New Roman"/>
          <w:b/>
          <w:sz w:val="28"/>
          <w:szCs w:val="28"/>
        </w:rPr>
        <w:t>Анализ материально - технических условий реализации ООП ДОУ</w:t>
      </w:r>
      <w:r w:rsidRPr="0027642C">
        <w:rPr>
          <w:rFonts w:ascii="Times New Roman" w:hAnsi="Times New Roman" w:cs="Times New Roman"/>
          <w:sz w:val="28"/>
          <w:szCs w:val="28"/>
        </w:rPr>
        <w:t xml:space="preserve">. </w:t>
      </w:r>
    </w:p>
    <w:p w:rsidR="0042019C" w:rsidRPr="00DD247C" w:rsidRDefault="006A7EFE" w:rsidP="0027642C">
      <w:pPr>
        <w:spacing w:line="240" w:lineRule="auto"/>
        <w:rPr>
          <w:rFonts w:ascii="Times New Roman" w:hAnsi="Times New Roman" w:cs="Times New Roman"/>
          <w:b/>
          <w:i/>
          <w:sz w:val="28"/>
          <w:szCs w:val="28"/>
        </w:rPr>
      </w:pPr>
      <w:r w:rsidRPr="0027642C">
        <w:rPr>
          <w:rFonts w:ascii="Times New Roman" w:hAnsi="Times New Roman" w:cs="Times New Roman"/>
          <w:sz w:val="28"/>
          <w:szCs w:val="28"/>
        </w:rPr>
        <w:t xml:space="preserve">         </w:t>
      </w:r>
      <w:r w:rsidR="00093F84" w:rsidRPr="00DD247C">
        <w:rPr>
          <w:rFonts w:ascii="Times New Roman" w:hAnsi="Times New Roman" w:cs="Times New Roman"/>
          <w:b/>
          <w:i/>
          <w:sz w:val="28"/>
          <w:szCs w:val="28"/>
        </w:rPr>
        <w:t xml:space="preserve">Анализ  финансового обеспечения </w:t>
      </w:r>
      <w:r w:rsidR="00253696" w:rsidRPr="00DD247C">
        <w:rPr>
          <w:rFonts w:ascii="Times New Roman" w:hAnsi="Times New Roman" w:cs="Times New Roman"/>
          <w:b/>
          <w:i/>
          <w:sz w:val="28"/>
          <w:szCs w:val="28"/>
        </w:rPr>
        <w:t xml:space="preserve"> ООП ДОУ. </w:t>
      </w:r>
    </w:p>
    <w:p w:rsidR="006A7EFE" w:rsidRPr="00C917A6" w:rsidRDefault="0042019C" w:rsidP="0027642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53696" w:rsidRPr="00C917A6">
        <w:rPr>
          <w:rFonts w:ascii="Times New Roman" w:hAnsi="Times New Roman" w:cs="Times New Roman"/>
          <w:color w:val="000000" w:themeColor="text1"/>
          <w:sz w:val="28"/>
          <w:szCs w:val="28"/>
        </w:rPr>
        <w:t xml:space="preserve">Материально-техническая база реализации ООП ДО соответствует действующим санитарным и противопожарным нормам, нормам охраны труда работников ОО. В достаточной мере имеются технические средства. Программно-методический комплекс дошкольного учреждения частично подобран с учетом ориентации на государственные требования. В методическом кабинете имеется библиотека, сочетающая в себе набор демонстрационных и раздаточных </w:t>
      </w:r>
      <w:r w:rsidR="00253696" w:rsidRPr="00C917A6">
        <w:rPr>
          <w:rFonts w:ascii="Times New Roman" w:hAnsi="Times New Roman" w:cs="Times New Roman"/>
          <w:color w:val="000000" w:themeColor="text1"/>
          <w:sz w:val="28"/>
          <w:szCs w:val="28"/>
        </w:rPr>
        <w:lastRenderedPageBreak/>
        <w:t>материалов; комплект методической литературы для работы с детьми в группах общеразвивающей направленности; художественную литературу, хрестоматии для чтения детям по Программе. Использование интернета является важным для педагогов в подготовке организованной образовательной деятельности, методических мероприятий. Анализ соответствия материально-технического обеспечения реализации ООП требованиям, предъявляемым к участку, зданию, помещениям показал, что для реализации ООП в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в соответствии с возрастными и индивидуальными особенностями воспитанников. Учреждение постоянно работает над укреплением материально</w:t>
      </w:r>
      <w:r w:rsidR="006A7EFE" w:rsidRPr="00C917A6">
        <w:rPr>
          <w:rFonts w:ascii="Times New Roman" w:hAnsi="Times New Roman" w:cs="Times New Roman"/>
          <w:color w:val="000000" w:themeColor="text1"/>
          <w:sz w:val="28"/>
          <w:szCs w:val="28"/>
        </w:rPr>
        <w:t xml:space="preserve">- </w:t>
      </w:r>
      <w:r w:rsidR="00253696" w:rsidRPr="00C917A6">
        <w:rPr>
          <w:rFonts w:ascii="Times New Roman" w:hAnsi="Times New Roman" w:cs="Times New Roman"/>
          <w:color w:val="000000" w:themeColor="text1"/>
          <w:sz w:val="28"/>
          <w:szCs w:val="28"/>
        </w:rPr>
        <w:t>технической базы.</w:t>
      </w:r>
      <w:r w:rsidR="00BF1B2A">
        <w:rPr>
          <w:rFonts w:ascii="Times New Roman" w:hAnsi="Times New Roman" w:cs="Times New Roman"/>
          <w:color w:val="000000" w:themeColor="text1"/>
          <w:sz w:val="28"/>
          <w:szCs w:val="28"/>
        </w:rPr>
        <w:t xml:space="preserve"> В детских садах</w:t>
      </w:r>
      <w:r w:rsidR="00253696" w:rsidRPr="00C917A6">
        <w:rPr>
          <w:rFonts w:ascii="Times New Roman" w:hAnsi="Times New Roman" w:cs="Times New Roman"/>
          <w:color w:val="000000" w:themeColor="text1"/>
          <w:sz w:val="28"/>
          <w:szCs w:val="28"/>
        </w:rPr>
        <w:t xml:space="preserve"> созданы условия для полноценного воспитания и развития </w:t>
      </w:r>
      <w:r w:rsidR="00BF1B2A">
        <w:rPr>
          <w:rFonts w:ascii="Times New Roman" w:hAnsi="Times New Roman" w:cs="Times New Roman"/>
          <w:color w:val="000000" w:themeColor="text1"/>
          <w:sz w:val="28"/>
          <w:szCs w:val="28"/>
        </w:rPr>
        <w:t xml:space="preserve">воспитанников: функционируют: 27 </w:t>
      </w:r>
      <w:r w:rsidR="00BF1B2A" w:rsidRPr="00C917A6">
        <w:rPr>
          <w:rFonts w:ascii="Times New Roman" w:hAnsi="Times New Roman" w:cs="Times New Roman"/>
          <w:color w:val="000000" w:themeColor="text1"/>
          <w:sz w:val="28"/>
          <w:szCs w:val="28"/>
        </w:rPr>
        <w:t>групповых</w:t>
      </w:r>
      <w:r w:rsidR="006A7EFE" w:rsidRPr="00C917A6">
        <w:rPr>
          <w:rFonts w:ascii="Times New Roman" w:hAnsi="Times New Roman" w:cs="Times New Roman"/>
          <w:color w:val="000000" w:themeColor="text1"/>
          <w:sz w:val="28"/>
          <w:szCs w:val="28"/>
        </w:rPr>
        <w:t xml:space="preserve"> помещений, музыкальный/ физкультурный </w:t>
      </w:r>
      <w:r w:rsidR="00A81FB3" w:rsidRPr="00C917A6">
        <w:rPr>
          <w:rFonts w:ascii="Times New Roman" w:hAnsi="Times New Roman" w:cs="Times New Roman"/>
          <w:color w:val="000000" w:themeColor="text1"/>
          <w:sz w:val="28"/>
          <w:szCs w:val="28"/>
        </w:rPr>
        <w:t>зал,</w:t>
      </w:r>
      <w:r w:rsidR="00A81FB3" w:rsidRPr="00DD247C">
        <w:rPr>
          <w:rFonts w:ascii="Times New Roman" w:hAnsi="Times New Roman" w:cs="Times New Roman"/>
          <w:color w:val="FF0000"/>
          <w:sz w:val="28"/>
          <w:szCs w:val="28"/>
        </w:rPr>
        <w:t xml:space="preserve"> кабинет</w:t>
      </w:r>
      <w:r w:rsidR="006A7EFE" w:rsidRPr="00C917A6">
        <w:rPr>
          <w:rFonts w:ascii="Times New Roman" w:hAnsi="Times New Roman" w:cs="Times New Roman"/>
          <w:sz w:val="28"/>
          <w:szCs w:val="28"/>
        </w:rPr>
        <w:t xml:space="preserve"> руководителя по ФИЗО, кабинет </w:t>
      </w:r>
      <w:r w:rsidR="00A81FB3" w:rsidRPr="00C917A6">
        <w:rPr>
          <w:rFonts w:ascii="Times New Roman" w:hAnsi="Times New Roman" w:cs="Times New Roman"/>
          <w:sz w:val="28"/>
          <w:szCs w:val="28"/>
        </w:rPr>
        <w:t>педагогов, кабинет</w:t>
      </w:r>
      <w:r w:rsidR="00253696" w:rsidRPr="00C917A6">
        <w:rPr>
          <w:rFonts w:ascii="Times New Roman" w:hAnsi="Times New Roman" w:cs="Times New Roman"/>
          <w:sz w:val="28"/>
          <w:szCs w:val="28"/>
        </w:rPr>
        <w:t xml:space="preserve"> педаг</w:t>
      </w:r>
      <w:r w:rsidR="006A7EFE" w:rsidRPr="00C917A6">
        <w:rPr>
          <w:rFonts w:ascii="Times New Roman" w:hAnsi="Times New Roman" w:cs="Times New Roman"/>
          <w:sz w:val="28"/>
          <w:szCs w:val="28"/>
        </w:rPr>
        <w:t>ога-психолога</w:t>
      </w:r>
      <w:r w:rsidR="00253696" w:rsidRPr="00C917A6">
        <w:rPr>
          <w:rFonts w:ascii="Times New Roman" w:hAnsi="Times New Roman" w:cs="Times New Roman"/>
          <w:sz w:val="28"/>
          <w:szCs w:val="28"/>
        </w:rPr>
        <w:t>, пищеблок, прачечная, медицинский кабинет, методический кабинет, кабинет заведующего.</w:t>
      </w:r>
    </w:p>
    <w:p w:rsidR="00C917A6" w:rsidRPr="005B530F" w:rsidRDefault="00253696" w:rsidP="00BF1B2A">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Все технические средства обучения, учебно-методические комплекты, наглядный и демонстрационный материал, имеющиеся в дошкольном учреждении, 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 Оценка медико-социального обеспечения показала его соответствие к предъявляемым требованиям. В дошкольном учреждении имеется медицинский кабинет, оснащение кабинета позволяет качественно решать задачи медицинского обслуживания детей, штат медицинских работников укомплектован в соответствии с нормативами. Количество и соотношение возрастных групп детей в учреждении определено учредителем, исходя из их предельной наполняемости и гигиенического норматива площади на одного ребенка в соответствии с требованиями СанПиН. Питание детей организовано строго в соответствии с требованиями СанПиН и утверждено заведующей. </w:t>
      </w:r>
    </w:p>
    <w:p w:rsidR="00C917A6" w:rsidRPr="005B530F" w:rsidRDefault="00C917A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w:t>
      </w:r>
      <w:r w:rsidR="00BF1B2A">
        <w:rPr>
          <w:rFonts w:ascii="Times New Roman" w:hAnsi="Times New Roman" w:cs="Times New Roman"/>
          <w:sz w:val="28"/>
          <w:szCs w:val="28"/>
        </w:rPr>
        <w:t xml:space="preserve"> ДОУ имею</w:t>
      </w:r>
      <w:r w:rsidR="00253696" w:rsidRPr="005B530F">
        <w:rPr>
          <w:rFonts w:ascii="Times New Roman" w:hAnsi="Times New Roman" w:cs="Times New Roman"/>
          <w:sz w:val="28"/>
          <w:szCs w:val="28"/>
        </w:rPr>
        <w:t xml:space="preserve">т персональный Интернет-сайт, электронную почту. </w:t>
      </w:r>
    </w:p>
    <w:p w:rsidR="00C917A6" w:rsidRPr="005B530F" w:rsidRDefault="00C917A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w:t>
      </w:r>
      <w:r w:rsidR="00BF1B2A">
        <w:rPr>
          <w:rFonts w:ascii="Times New Roman" w:hAnsi="Times New Roman" w:cs="Times New Roman"/>
          <w:sz w:val="28"/>
          <w:szCs w:val="28"/>
        </w:rPr>
        <w:t xml:space="preserve">Имеющееся в </w:t>
      </w:r>
      <w:r w:rsidR="00253696" w:rsidRPr="005B530F">
        <w:rPr>
          <w:rFonts w:ascii="Times New Roman" w:hAnsi="Times New Roman" w:cs="Times New Roman"/>
          <w:sz w:val="28"/>
          <w:szCs w:val="28"/>
        </w:rPr>
        <w:t>ДОУ информационное обеспечение образовательного процесса позволяет в электронной форме:</w:t>
      </w:r>
    </w:p>
    <w:p w:rsidR="00841CAA"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 управлять образовательным процессом: оформлять документы, осуществлять электронный документооборот, сопровождать переписки с внешними организациями, физическими лицами, хранить в базе данных различную информацию;</w:t>
      </w:r>
    </w:p>
    <w:p w:rsidR="00841CAA"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 создавать и редактировать электронные таблицы, тексты и презентации;</w:t>
      </w:r>
    </w:p>
    <w:p w:rsidR="00841CAA"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 использовать интерактивные дидактические материалы, образовательные ресурсы; </w:t>
      </w:r>
    </w:p>
    <w:p w:rsidR="00841CAA"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проводить мониторинг освоения образовательной программы дошкольного образования и фиксировать ход образовательного процесса;</w:t>
      </w:r>
    </w:p>
    <w:p w:rsidR="00841CAA"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lastRenderedPageBreak/>
        <w:t xml:space="preserve"> - осуществлять взаимодействие между участниками образовательного процесса (педагогами, родителями), в том числе интерактивное (посредством локальных и глобальных сетей), использование данных, формируемых в ходе образовательного процесса для решения задач управления образовательной деятельностью;</w:t>
      </w:r>
    </w:p>
    <w:p w:rsidR="00093F84"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 осуществлять взаимодействие образовательного учреждения с организациями, осуществляющими управление в сфере образования, с другими образовательными учреждениями и организациями.</w:t>
      </w:r>
    </w:p>
    <w:p w:rsidR="00093F84" w:rsidRPr="005B530F" w:rsidRDefault="00093F84"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w:t>
      </w:r>
      <w:r w:rsidR="00BF1B2A">
        <w:rPr>
          <w:rFonts w:ascii="Times New Roman" w:hAnsi="Times New Roman" w:cs="Times New Roman"/>
          <w:sz w:val="28"/>
          <w:szCs w:val="28"/>
        </w:rPr>
        <w:t xml:space="preserve"> В </w:t>
      </w:r>
      <w:r w:rsidR="00253696" w:rsidRPr="005B530F">
        <w:rPr>
          <w:rFonts w:ascii="Times New Roman" w:hAnsi="Times New Roman" w:cs="Times New Roman"/>
          <w:sz w:val="28"/>
          <w:szCs w:val="28"/>
        </w:rPr>
        <w:t>ДОУ имеются в электронном виде следующие материалы:</w:t>
      </w:r>
    </w:p>
    <w:p w:rsidR="00093F84"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 базы данных по повышению квалификации, аттестации, награждению, участию в методической работе, учет достижений и качества работы педагогов ДОУ; </w:t>
      </w:r>
    </w:p>
    <w:p w:rsidR="00093F84"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р</w:t>
      </w:r>
      <w:r w:rsidR="00BF1B2A">
        <w:rPr>
          <w:rFonts w:ascii="Times New Roman" w:hAnsi="Times New Roman" w:cs="Times New Roman"/>
          <w:sz w:val="28"/>
          <w:szCs w:val="28"/>
        </w:rPr>
        <w:t xml:space="preserve">абочие программы специалистов </w:t>
      </w:r>
      <w:r w:rsidRPr="005B530F">
        <w:rPr>
          <w:rFonts w:ascii="Times New Roman" w:hAnsi="Times New Roman" w:cs="Times New Roman"/>
          <w:sz w:val="28"/>
          <w:szCs w:val="28"/>
        </w:rPr>
        <w:t xml:space="preserve">ДОУ; </w:t>
      </w:r>
    </w:p>
    <w:p w:rsidR="00093F84"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информационно-аналитическая система «Мониторинг развития ребенка», протоколы психолого-педагогических консилиумов по результатам мониторинга освоения основной образовательной программы дошкольного образования;</w:t>
      </w:r>
    </w:p>
    <w:p w:rsidR="00093F84"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 конспекты образовательной деятельности, развлечений и праздников;</w:t>
      </w:r>
    </w:p>
    <w:p w:rsidR="00093F84"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 картотека подвижных игр по всем возрастам;</w:t>
      </w:r>
    </w:p>
    <w:p w:rsidR="00093F84" w:rsidRPr="005B530F" w:rsidRDefault="00253696"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 каталоги мультимедийных презентаций. </w:t>
      </w:r>
    </w:p>
    <w:p w:rsidR="00093F84" w:rsidRPr="005B530F" w:rsidRDefault="00093F84"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w:t>
      </w:r>
      <w:r w:rsidR="00253696" w:rsidRPr="005B530F">
        <w:rPr>
          <w:rFonts w:ascii="Times New Roman" w:hAnsi="Times New Roman" w:cs="Times New Roman"/>
          <w:sz w:val="28"/>
          <w:szCs w:val="28"/>
        </w:rPr>
        <w:t>Музыкальный зал оснащен технически</w:t>
      </w:r>
      <w:r w:rsidRPr="005B530F">
        <w:rPr>
          <w:rFonts w:ascii="Times New Roman" w:hAnsi="Times New Roman" w:cs="Times New Roman"/>
          <w:sz w:val="28"/>
          <w:szCs w:val="28"/>
        </w:rPr>
        <w:t xml:space="preserve">ми средствами </w:t>
      </w:r>
      <w:r w:rsidR="00BF1B2A" w:rsidRPr="005B530F">
        <w:rPr>
          <w:rFonts w:ascii="Times New Roman" w:hAnsi="Times New Roman" w:cs="Times New Roman"/>
          <w:sz w:val="28"/>
          <w:szCs w:val="28"/>
        </w:rPr>
        <w:t>обучения: пианино</w:t>
      </w:r>
      <w:r w:rsidRPr="005B530F">
        <w:rPr>
          <w:rFonts w:ascii="Times New Roman" w:hAnsi="Times New Roman" w:cs="Times New Roman"/>
          <w:sz w:val="28"/>
          <w:szCs w:val="28"/>
        </w:rPr>
        <w:t xml:space="preserve">, музыкальным центром, </w:t>
      </w:r>
      <w:r w:rsidR="00253696" w:rsidRPr="005B530F">
        <w:rPr>
          <w:rFonts w:ascii="Times New Roman" w:hAnsi="Times New Roman" w:cs="Times New Roman"/>
          <w:sz w:val="28"/>
          <w:szCs w:val="28"/>
        </w:rPr>
        <w:t>3D-телевизором, ноутбуко</w:t>
      </w:r>
      <w:r w:rsidR="00841CAA" w:rsidRPr="005B530F">
        <w:rPr>
          <w:rFonts w:ascii="Times New Roman" w:hAnsi="Times New Roman" w:cs="Times New Roman"/>
          <w:sz w:val="28"/>
          <w:szCs w:val="28"/>
        </w:rPr>
        <w:t xml:space="preserve">м; </w:t>
      </w:r>
    </w:p>
    <w:p w:rsidR="00841CAA" w:rsidRPr="005B530F" w:rsidRDefault="00841CAA"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w:t>
      </w:r>
      <w:r w:rsidR="00253696" w:rsidRPr="005B530F">
        <w:rPr>
          <w:rFonts w:ascii="Times New Roman" w:hAnsi="Times New Roman" w:cs="Times New Roman"/>
          <w:sz w:val="28"/>
          <w:szCs w:val="28"/>
        </w:rPr>
        <w:t xml:space="preserve"> В распоряжении музыкального руководителя имеется костюмерная, а инструктора по физическому воспитанию - помещение для хранения спортивного инвентаря. В спортивном зале установлена шведская стенка, спор</w:t>
      </w:r>
      <w:r w:rsidRPr="005B530F">
        <w:rPr>
          <w:rFonts w:ascii="Times New Roman" w:hAnsi="Times New Roman" w:cs="Times New Roman"/>
          <w:sz w:val="28"/>
          <w:szCs w:val="28"/>
        </w:rPr>
        <w:t xml:space="preserve">тивный комплекс, мягкий мат. </w:t>
      </w:r>
    </w:p>
    <w:p w:rsidR="003739C5" w:rsidRPr="005B530F" w:rsidRDefault="00841CAA" w:rsidP="00093F84">
      <w:pPr>
        <w:spacing w:line="240" w:lineRule="auto"/>
        <w:rPr>
          <w:rFonts w:ascii="Times New Roman" w:hAnsi="Times New Roman" w:cs="Times New Roman"/>
          <w:sz w:val="28"/>
          <w:szCs w:val="28"/>
        </w:rPr>
      </w:pPr>
      <w:r w:rsidRPr="005B530F">
        <w:rPr>
          <w:rFonts w:ascii="Times New Roman" w:hAnsi="Times New Roman" w:cs="Times New Roman"/>
          <w:sz w:val="28"/>
          <w:szCs w:val="28"/>
        </w:rPr>
        <w:t xml:space="preserve">      </w:t>
      </w:r>
      <w:r w:rsidR="00253696" w:rsidRPr="005B530F">
        <w:rPr>
          <w:rFonts w:ascii="Times New Roman" w:hAnsi="Times New Roman" w:cs="Times New Roman"/>
          <w:sz w:val="28"/>
          <w:szCs w:val="28"/>
        </w:rPr>
        <w:t>Медицинский блок, состоящий из приемной, процедурного и медицинского кабинетов, палаты изолятора, комнаты для приготовления дезсредств, оснащен специальным медицинским оборудованием, мебелью для детей и медперсонала, в составе врачапедиатра и медицинской сестры. На пищеблоке эффективно используются помещения: кладовых сухих продуктов и овощей, мясо-рыбного, овощного, горячего, холодного цеха, цеха первичной обработк</w:t>
      </w:r>
      <w:r w:rsidR="00BF1B2A">
        <w:rPr>
          <w:rFonts w:ascii="Times New Roman" w:hAnsi="Times New Roman" w:cs="Times New Roman"/>
          <w:sz w:val="28"/>
          <w:szCs w:val="28"/>
        </w:rPr>
        <w:t xml:space="preserve">и овощей и т.д. На территории </w:t>
      </w:r>
      <w:r w:rsidR="00253696" w:rsidRPr="005B530F">
        <w:rPr>
          <w:rFonts w:ascii="Times New Roman" w:hAnsi="Times New Roman" w:cs="Times New Roman"/>
          <w:sz w:val="28"/>
          <w:szCs w:val="28"/>
        </w:rPr>
        <w:t>ДОУ расположены прогулочные участки, на которых находятся веранды; малые архитектурные формы. Данное оборудование представлено детским игровым комплексом, домиком-беседкой, песочницей с крышкой, качелями, детским столом со скамьями и т.д. Имеется спортивная площадка, оснащенная спортивным оборудованием: бревно, бум, лабиринт, го</w:t>
      </w:r>
      <w:r w:rsidR="00BF1B2A">
        <w:rPr>
          <w:rFonts w:ascii="Times New Roman" w:hAnsi="Times New Roman" w:cs="Times New Roman"/>
          <w:sz w:val="28"/>
          <w:szCs w:val="28"/>
        </w:rPr>
        <w:t xml:space="preserve">рка, детский рукоход и т.д. В </w:t>
      </w:r>
      <w:r w:rsidR="00253696" w:rsidRPr="005B530F">
        <w:rPr>
          <w:rFonts w:ascii="Times New Roman" w:hAnsi="Times New Roman" w:cs="Times New Roman"/>
          <w:sz w:val="28"/>
          <w:szCs w:val="28"/>
        </w:rPr>
        <w:t xml:space="preserve">ДОУ созданы условия для: охраны и укрепления здоровья детей; коррекционной работы с детьми (специально выделенные, оснащенные помещения: кабинет педагогапсихолога, кабинеты учителей-логопедов, кабинеты тифлопедагогов, учителядефектолога); физического и музыкального развития детей. Анализ финансового обеспечения. Финансирование ДОУ осуществляется из регионального и муниципального бюджета (финансирование производится на выплату заработной платы обслуживающему персоналу, оплату коммунальных услуг, организацию льготного питания, приобретение хозяйственных товаров и медикаментов, выполнение услуг по содержанию движимого и недвижимого имущества). Финансово-экономическое обеспечение введения ФГОС ДО строится </w:t>
      </w:r>
      <w:r w:rsidR="00253696" w:rsidRPr="005B530F">
        <w:rPr>
          <w:rFonts w:ascii="Times New Roman" w:hAnsi="Times New Roman" w:cs="Times New Roman"/>
          <w:sz w:val="28"/>
          <w:szCs w:val="28"/>
        </w:rPr>
        <w:lastRenderedPageBreak/>
        <w:t xml:space="preserve">в соответствии Планом финансово-хозяйственной деятельности на 2020г., где определен объем расходов, необходимых для реализации ООП ДО, механизм его формирования. Материально-техническая база позволяет обеспечивать государственные гарантии прав граждан на получение общедоступного и бесплатного дошкольного образования;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ДО. </w:t>
      </w:r>
    </w:p>
    <w:p w:rsidR="003739C5" w:rsidRPr="005B530F" w:rsidRDefault="00253696" w:rsidP="006A7EFE">
      <w:pPr>
        <w:rPr>
          <w:rFonts w:ascii="Times New Roman" w:hAnsi="Times New Roman" w:cs="Times New Roman"/>
          <w:sz w:val="28"/>
          <w:szCs w:val="28"/>
        </w:rPr>
      </w:pPr>
      <w:r w:rsidRPr="005B530F">
        <w:rPr>
          <w:rFonts w:ascii="Times New Roman" w:hAnsi="Times New Roman" w:cs="Times New Roman"/>
          <w:b/>
          <w:sz w:val="28"/>
          <w:szCs w:val="28"/>
        </w:rPr>
        <w:t xml:space="preserve">Выводы и </w:t>
      </w:r>
      <w:r w:rsidR="00403A82" w:rsidRPr="005B530F">
        <w:rPr>
          <w:rFonts w:ascii="Times New Roman" w:hAnsi="Times New Roman" w:cs="Times New Roman"/>
          <w:b/>
          <w:sz w:val="28"/>
          <w:szCs w:val="28"/>
        </w:rPr>
        <w:t>предложения:</w:t>
      </w:r>
      <w:r w:rsidR="00403A82" w:rsidRPr="005B530F">
        <w:rPr>
          <w:rFonts w:ascii="Times New Roman" w:hAnsi="Times New Roman" w:cs="Times New Roman"/>
          <w:sz w:val="28"/>
          <w:szCs w:val="28"/>
        </w:rPr>
        <w:t xml:space="preserve"> Административно</w:t>
      </w:r>
      <w:r w:rsidR="00BF1B2A">
        <w:rPr>
          <w:rFonts w:ascii="Times New Roman" w:hAnsi="Times New Roman" w:cs="Times New Roman"/>
          <w:sz w:val="28"/>
          <w:szCs w:val="28"/>
        </w:rPr>
        <w:t xml:space="preserve">-хозяйственная деятельность </w:t>
      </w:r>
      <w:r w:rsidRPr="005B530F">
        <w:rPr>
          <w:rFonts w:ascii="Times New Roman" w:hAnsi="Times New Roman" w:cs="Times New Roman"/>
          <w:sz w:val="28"/>
          <w:szCs w:val="28"/>
        </w:rPr>
        <w:t xml:space="preserve">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w:t>
      </w:r>
      <w:r w:rsidR="00403A82" w:rsidRPr="005B530F">
        <w:rPr>
          <w:rFonts w:ascii="Times New Roman" w:hAnsi="Times New Roman" w:cs="Times New Roman"/>
          <w:sz w:val="28"/>
          <w:szCs w:val="28"/>
        </w:rPr>
        <w:t>требованиям ДОУ,</w:t>
      </w:r>
      <w:r w:rsidRPr="005B530F">
        <w:rPr>
          <w:rFonts w:ascii="Times New Roman" w:hAnsi="Times New Roman" w:cs="Times New Roman"/>
          <w:sz w:val="28"/>
          <w:szCs w:val="28"/>
        </w:rPr>
        <w:t xml:space="preserve"> наполнено кухонным, прачечным, медицинским, физкультурным, техническим оборудованием, мебелью, дидактическим и игровым материалом. </w:t>
      </w:r>
    </w:p>
    <w:p w:rsidR="00093F84" w:rsidRPr="005B530F" w:rsidRDefault="003739C5" w:rsidP="006A7EFE">
      <w:pPr>
        <w:rPr>
          <w:rFonts w:ascii="Times New Roman" w:hAnsi="Times New Roman" w:cs="Times New Roman"/>
          <w:sz w:val="28"/>
          <w:szCs w:val="28"/>
        </w:rPr>
      </w:pPr>
      <w:r w:rsidRPr="005B530F">
        <w:rPr>
          <w:rFonts w:ascii="Times New Roman" w:hAnsi="Times New Roman" w:cs="Times New Roman"/>
          <w:sz w:val="28"/>
          <w:szCs w:val="28"/>
        </w:rPr>
        <w:t xml:space="preserve">     </w:t>
      </w:r>
      <w:r w:rsidR="00253696" w:rsidRPr="005B530F">
        <w:rPr>
          <w:rFonts w:ascii="Times New Roman" w:hAnsi="Times New Roman" w:cs="Times New Roman"/>
          <w:sz w:val="28"/>
          <w:szCs w:val="28"/>
        </w:rPr>
        <w:t>Анализ де</w:t>
      </w:r>
      <w:r w:rsidR="00093F84" w:rsidRPr="005B530F">
        <w:rPr>
          <w:rFonts w:ascii="Times New Roman" w:hAnsi="Times New Roman" w:cs="Times New Roman"/>
          <w:sz w:val="28"/>
          <w:szCs w:val="28"/>
        </w:rPr>
        <w:t>ятельности детского сада за 2020-2021</w:t>
      </w:r>
      <w:r w:rsidR="00253696" w:rsidRPr="005B530F">
        <w:rPr>
          <w:rFonts w:ascii="Times New Roman" w:hAnsi="Times New Roman" w:cs="Times New Roman"/>
          <w:sz w:val="28"/>
          <w:szCs w:val="28"/>
        </w:rPr>
        <w:t xml:space="preserve"> учебный год показал, что учреждение имеет стабильный уровень функционирования:</w:t>
      </w:r>
    </w:p>
    <w:p w:rsidR="00093F84" w:rsidRPr="005B530F" w:rsidRDefault="00253696" w:rsidP="006A7EFE">
      <w:pPr>
        <w:rPr>
          <w:rFonts w:ascii="Times New Roman" w:hAnsi="Times New Roman" w:cs="Times New Roman"/>
          <w:sz w:val="28"/>
          <w:szCs w:val="28"/>
        </w:rPr>
      </w:pPr>
      <w:r w:rsidRPr="005B530F">
        <w:rPr>
          <w:rFonts w:ascii="Times New Roman" w:hAnsi="Times New Roman" w:cs="Times New Roman"/>
          <w:sz w:val="28"/>
          <w:szCs w:val="28"/>
        </w:rPr>
        <w:t xml:space="preserve"> -приведена в соответствии нормативно-правовая база;</w:t>
      </w:r>
    </w:p>
    <w:p w:rsidR="00093F84" w:rsidRPr="005B530F" w:rsidRDefault="00253696" w:rsidP="006A7EFE">
      <w:pPr>
        <w:rPr>
          <w:rFonts w:ascii="Times New Roman" w:hAnsi="Times New Roman" w:cs="Times New Roman"/>
          <w:sz w:val="28"/>
          <w:szCs w:val="28"/>
        </w:rPr>
      </w:pPr>
      <w:r w:rsidRPr="005B530F">
        <w:rPr>
          <w:rFonts w:ascii="Times New Roman" w:hAnsi="Times New Roman" w:cs="Times New Roman"/>
          <w:sz w:val="28"/>
          <w:szCs w:val="28"/>
        </w:rPr>
        <w:t xml:space="preserve"> -положительные результаты освоения детьми образовательной программы;</w:t>
      </w:r>
    </w:p>
    <w:p w:rsidR="00093F84" w:rsidRPr="005B530F" w:rsidRDefault="00253696" w:rsidP="006A7EFE">
      <w:pPr>
        <w:rPr>
          <w:rFonts w:ascii="Times New Roman" w:hAnsi="Times New Roman" w:cs="Times New Roman"/>
          <w:sz w:val="28"/>
          <w:szCs w:val="28"/>
        </w:rPr>
      </w:pPr>
      <w:r w:rsidRPr="005B530F">
        <w:rPr>
          <w:rFonts w:ascii="Times New Roman" w:hAnsi="Times New Roman" w:cs="Times New Roman"/>
          <w:sz w:val="28"/>
          <w:szCs w:val="28"/>
        </w:rPr>
        <w:t xml:space="preserve"> -сложился сплоченный творческий коллектив</w:t>
      </w:r>
    </w:p>
    <w:p w:rsidR="00093F84" w:rsidRPr="005B530F" w:rsidRDefault="00093F84" w:rsidP="006A7EFE">
      <w:pPr>
        <w:rPr>
          <w:rFonts w:ascii="Times New Roman" w:hAnsi="Times New Roman" w:cs="Times New Roman"/>
          <w:sz w:val="28"/>
          <w:szCs w:val="28"/>
        </w:rPr>
      </w:pPr>
      <w:r w:rsidRPr="005B530F">
        <w:rPr>
          <w:rFonts w:ascii="Times New Roman" w:hAnsi="Times New Roman" w:cs="Times New Roman"/>
          <w:sz w:val="28"/>
          <w:szCs w:val="28"/>
        </w:rPr>
        <w:t xml:space="preserve">   </w:t>
      </w:r>
      <w:r w:rsidR="00253696" w:rsidRPr="005B530F">
        <w:rPr>
          <w:rFonts w:ascii="Times New Roman" w:hAnsi="Times New Roman" w:cs="Times New Roman"/>
          <w:sz w:val="28"/>
          <w:szCs w:val="28"/>
        </w:rPr>
        <w:t xml:space="preserve"> Для соответствия требованиям ФГОС ДО необходимо дополнить методический кабинет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полифункциональную мебель для групп.</w:t>
      </w:r>
    </w:p>
    <w:p w:rsidR="00093F84" w:rsidRPr="00093F84" w:rsidRDefault="00253696" w:rsidP="006A7EFE">
      <w:pPr>
        <w:rPr>
          <w:rFonts w:ascii="Times New Roman" w:hAnsi="Times New Roman" w:cs="Times New Roman"/>
          <w:b/>
          <w:sz w:val="28"/>
          <w:szCs w:val="28"/>
        </w:rPr>
      </w:pPr>
      <w:r w:rsidRPr="00093F84">
        <w:rPr>
          <w:rFonts w:ascii="Times New Roman" w:hAnsi="Times New Roman" w:cs="Times New Roman"/>
          <w:b/>
          <w:sz w:val="28"/>
          <w:szCs w:val="28"/>
        </w:rPr>
        <w:t xml:space="preserve">2.1 Удовлетворённость родителей качеством организации образовательного процесса в ДОУ. </w:t>
      </w:r>
    </w:p>
    <w:p w:rsidR="0046658F" w:rsidRPr="00093F84" w:rsidRDefault="00093F84" w:rsidP="006A7EFE">
      <w:pPr>
        <w:rPr>
          <w:rFonts w:ascii="Times New Roman" w:hAnsi="Times New Roman" w:cs="Times New Roman"/>
          <w:sz w:val="28"/>
          <w:szCs w:val="28"/>
        </w:rPr>
      </w:pPr>
      <w:r>
        <w:rPr>
          <w:rFonts w:ascii="Times New Roman" w:hAnsi="Times New Roman" w:cs="Times New Roman"/>
          <w:sz w:val="28"/>
          <w:szCs w:val="28"/>
        </w:rPr>
        <w:t xml:space="preserve">      В 2020–2021</w:t>
      </w:r>
      <w:r w:rsidR="00253696" w:rsidRPr="00093F84">
        <w:rPr>
          <w:rFonts w:ascii="Times New Roman" w:hAnsi="Times New Roman" w:cs="Times New Roman"/>
          <w:sz w:val="28"/>
          <w:szCs w:val="28"/>
        </w:rPr>
        <w:t xml:space="preserve"> учебном году педагоги структурировали и эффективно преобразовали взаимодействие с родителями с целью создания единой команды педагогов и родителей для обеспечения непрерывности и качес</w:t>
      </w:r>
      <w:r w:rsidR="00BF1B2A">
        <w:rPr>
          <w:rFonts w:ascii="Times New Roman" w:hAnsi="Times New Roman" w:cs="Times New Roman"/>
          <w:sz w:val="28"/>
          <w:szCs w:val="28"/>
        </w:rPr>
        <w:t xml:space="preserve">тва дошкольного образования в </w:t>
      </w:r>
      <w:r w:rsidR="00253696" w:rsidRPr="00093F84">
        <w:rPr>
          <w:rFonts w:ascii="Times New Roman" w:hAnsi="Times New Roman" w:cs="Times New Roman"/>
          <w:sz w:val="28"/>
          <w:szCs w:val="28"/>
        </w:rPr>
        <w:t xml:space="preserve">ДОУ и семье. </w:t>
      </w:r>
      <w:r>
        <w:rPr>
          <w:rFonts w:ascii="Times New Roman" w:hAnsi="Times New Roman" w:cs="Times New Roman"/>
          <w:sz w:val="28"/>
          <w:szCs w:val="28"/>
        </w:rPr>
        <w:t>В связи эпидемиологической обстановкой (пандемии), в связи введением ограничений,  педагоги вели работу в формате  дистанционно - онлайн (смс – переписки, вайбер, пров</w:t>
      </w:r>
      <w:r w:rsidR="00EE463E">
        <w:rPr>
          <w:rFonts w:ascii="Times New Roman" w:hAnsi="Times New Roman" w:cs="Times New Roman"/>
          <w:sz w:val="28"/>
          <w:szCs w:val="28"/>
        </w:rPr>
        <w:t>о</w:t>
      </w:r>
      <w:r>
        <w:rPr>
          <w:rFonts w:ascii="Times New Roman" w:hAnsi="Times New Roman" w:cs="Times New Roman"/>
          <w:sz w:val="28"/>
          <w:szCs w:val="28"/>
        </w:rPr>
        <w:t xml:space="preserve">дили индивидуальные беседы) </w:t>
      </w:r>
    </w:p>
    <w:p w:rsidR="0046658F" w:rsidRPr="00093F84" w:rsidRDefault="0046658F" w:rsidP="006A7EFE">
      <w:pPr>
        <w:rPr>
          <w:rFonts w:ascii="Times New Roman" w:hAnsi="Times New Roman" w:cs="Times New Roman"/>
          <w:sz w:val="28"/>
          <w:szCs w:val="28"/>
        </w:rPr>
      </w:pPr>
      <w:r w:rsidRPr="00093F84">
        <w:rPr>
          <w:rFonts w:ascii="Times New Roman" w:hAnsi="Times New Roman" w:cs="Times New Roman"/>
          <w:sz w:val="28"/>
          <w:szCs w:val="28"/>
        </w:rPr>
        <w:t xml:space="preserve">   </w:t>
      </w:r>
      <w:r w:rsidR="00253696" w:rsidRPr="00093F84">
        <w:rPr>
          <w:rFonts w:ascii="Times New Roman" w:hAnsi="Times New Roman" w:cs="Times New Roman"/>
          <w:sz w:val="28"/>
          <w:szCs w:val="28"/>
        </w:rPr>
        <w:t xml:space="preserve">При этом решались следующие задачи: </w:t>
      </w:r>
    </w:p>
    <w:p w:rsidR="0046658F" w:rsidRPr="00093F84" w:rsidRDefault="00253696" w:rsidP="006A7EFE">
      <w:pPr>
        <w:rPr>
          <w:rFonts w:ascii="Times New Roman" w:hAnsi="Times New Roman" w:cs="Times New Roman"/>
          <w:sz w:val="28"/>
          <w:szCs w:val="28"/>
        </w:rPr>
      </w:pPr>
      <w:r w:rsidRPr="00093F84">
        <w:rPr>
          <w:rFonts w:ascii="Times New Roman" w:hAnsi="Times New Roman" w:cs="Times New Roman"/>
          <w:sz w:val="28"/>
          <w:szCs w:val="28"/>
        </w:rPr>
        <w:t xml:space="preserve">– повышение педагогической культуры родителей; </w:t>
      </w:r>
    </w:p>
    <w:p w:rsidR="0046658F" w:rsidRPr="00093F84" w:rsidRDefault="00253696" w:rsidP="006A7EFE">
      <w:pPr>
        <w:rPr>
          <w:rFonts w:ascii="Times New Roman" w:hAnsi="Times New Roman" w:cs="Times New Roman"/>
          <w:sz w:val="28"/>
          <w:szCs w:val="28"/>
        </w:rPr>
      </w:pPr>
      <w:r w:rsidRPr="00093F84">
        <w:rPr>
          <w:rFonts w:ascii="Times New Roman" w:hAnsi="Times New Roman" w:cs="Times New Roman"/>
          <w:sz w:val="28"/>
          <w:szCs w:val="28"/>
        </w:rPr>
        <w:t>– изучение и обобщение лучшего опыта семейного воспитания;</w:t>
      </w:r>
    </w:p>
    <w:p w:rsidR="0046658F" w:rsidRPr="00093F84" w:rsidRDefault="00253696" w:rsidP="006A7EFE">
      <w:pPr>
        <w:rPr>
          <w:rFonts w:ascii="Times New Roman" w:hAnsi="Times New Roman" w:cs="Times New Roman"/>
          <w:sz w:val="28"/>
          <w:szCs w:val="28"/>
        </w:rPr>
      </w:pPr>
      <w:r w:rsidRPr="00093F84">
        <w:rPr>
          <w:rFonts w:ascii="Times New Roman" w:hAnsi="Times New Roman" w:cs="Times New Roman"/>
          <w:sz w:val="28"/>
          <w:szCs w:val="28"/>
        </w:rPr>
        <w:lastRenderedPageBreak/>
        <w:t xml:space="preserve"> – приобщение родителей к участию в жизни МБДОУ через поиск и внедрение наиболее эффективных форм работы. </w:t>
      </w:r>
    </w:p>
    <w:p w:rsidR="00EE463E" w:rsidRDefault="0046658F" w:rsidP="006A7EFE">
      <w:pPr>
        <w:rPr>
          <w:rFonts w:ascii="Times New Roman" w:hAnsi="Times New Roman" w:cs="Times New Roman"/>
          <w:sz w:val="28"/>
          <w:szCs w:val="28"/>
        </w:rPr>
      </w:pPr>
      <w:r w:rsidRPr="00093F84">
        <w:rPr>
          <w:rFonts w:ascii="Times New Roman" w:hAnsi="Times New Roman" w:cs="Times New Roman"/>
          <w:sz w:val="28"/>
          <w:szCs w:val="28"/>
        </w:rPr>
        <w:t xml:space="preserve">     </w:t>
      </w:r>
      <w:r w:rsidR="00253696" w:rsidRPr="00093F84">
        <w:rPr>
          <w:rFonts w:ascii="Times New Roman" w:hAnsi="Times New Roman" w:cs="Times New Roman"/>
          <w:sz w:val="28"/>
          <w:szCs w:val="28"/>
        </w:rPr>
        <w:t xml:space="preserve">Педагоги в работе с семьей использовали интересные формы взаимодействия (мастер-классы, семинары-практикумы, конференции, музыкальные встречи и т. д.). </w:t>
      </w:r>
      <w:r w:rsidR="00093F84">
        <w:rPr>
          <w:rFonts w:ascii="Times New Roman" w:hAnsi="Times New Roman" w:cs="Times New Roman"/>
          <w:sz w:val="28"/>
          <w:szCs w:val="28"/>
        </w:rPr>
        <w:t xml:space="preserve"> </w:t>
      </w:r>
    </w:p>
    <w:p w:rsidR="00714D0E" w:rsidRDefault="00EE463E" w:rsidP="00714D0E">
      <w:pPr>
        <w:spacing w:after="0" w:line="240" w:lineRule="auto"/>
        <w:jc w:val="both"/>
        <w:rPr>
          <w:rFonts w:ascii="Times New Roman" w:eastAsia="SimSun" w:hAnsi="Times New Roman" w:cs="Times New Roman"/>
          <w:sz w:val="28"/>
          <w:szCs w:val="28"/>
          <w:lang w:eastAsia="zh-CN"/>
        </w:rPr>
      </w:pPr>
      <w:r>
        <w:rPr>
          <w:rFonts w:ascii="Times New Roman" w:hAnsi="Times New Roman" w:cs="Times New Roman"/>
          <w:sz w:val="28"/>
          <w:szCs w:val="28"/>
        </w:rPr>
        <w:t xml:space="preserve">      </w:t>
      </w:r>
      <w:r w:rsidR="00253696" w:rsidRPr="00093F84">
        <w:rPr>
          <w:rFonts w:ascii="Times New Roman" w:hAnsi="Times New Roman" w:cs="Times New Roman"/>
          <w:sz w:val="28"/>
          <w:szCs w:val="28"/>
        </w:rPr>
        <w:t>По</w:t>
      </w:r>
      <w:r w:rsidR="0046658F" w:rsidRPr="00093F84">
        <w:rPr>
          <w:rFonts w:ascii="Times New Roman" w:hAnsi="Times New Roman" w:cs="Times New Roman"/>
          <w:sz w:val="28"/>
          <w:szCs w:val="28"/>
        </w:rPr>
        <w:t xml:space="preserve">- </w:t>
      </w:r>
      <w:r w:rsidR="00253696" w:rsidRPr="00093F84">
        <w:rPr>
          <w:rFonts w:ascii="Times New Roman" w:hAnsi="Times New Roman" w:cs="Times New Roman"/>
          <w:sz w:val="28"/>
          <w:szCs w:val="28"/>
        </w:rPr>
        <w:t>прежнему используются и традиционные формы работы, такие как родительские собрания, консультации, информационный уголок, анкетирование, привлечение родителей к активному участию в жизни группы и детского сада (праздники, организация выставок рисунков по комплексно-тематическому планированию, помо</w:t>
      </w:r>
      <w:r>
        <w:rPr>
          <w:rFonts w:ascii="Times New Roman" w:hAnsi="Times New Roman" w:cs="Times New Roman"/>
          <w:sz w:val="28"/>
          <w:szCs w:val="28"/>
        </w:rPr>
        <w:t xml:space="preserve">щь по уборке территории и др.) </w:t>
      </w:r>
      <w:r w:rsidR="00A81FB3">
        <w:rPr>
          <w:rFonts w:ascii="Times New Roman" w:hAnsi="Times New Roman" w:cs="Times New Roman"/>
          <w:sz w:val="28"/>
          <w:szCs w:val="28"/>
        </w:rPr>
        <w:t>с соблюдением ограничений</w:t>
      </w:r>
      <w:r>
        <w:rPr>
          <w:rFonts w:ascii="Times New Roman" w:hAnsi="Times New Roman" w:cs="Times New Roman"/>
          <w:sz w:val="28"/>
          <w:szCs w:val="28"/>
        </w:rPr>
        <w:t xml:space="preserve">.  </w:t>
      </w:r>
      <w:r w:rsidR="00714D0E" w:rsidRPr="00714D0E">
        <w:rPr>
          <w:rFonts w:ascii="Times New Roman" w:eastAsia="SimSun" w:hAnsi="Times New Roman" w:cs="Times New Roman"/>
          <w:sz w:val="28"/>
          <w:szCs w:val="28"/>
          <w:lang w:eastAsia="zh-CN"/>
        </w:rPr>
        <w:t xml:space="preserve">      </w:t>
      </w:r>
    </w:p>
    <w:p w:rsidR="00714D0E" w:rsidRPr="00714D0E" w:rsidRDefault="00714D0E" w:rsidP="00714D0E">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Pr="00714D0E">
        <w:rPr>
          <w:rFonts w:ascii="Times New Roman" w:eastAsia="SimSun" w:hAnsi="Times New Roman" w:cs="Times New Roman"/>
          <w:sz w:val="28"/>
          <w:szCs w:val="28"/>
          <w:lang w:eastAsia="zh-CN"/>
        </w:rPr>
        <w:t xml:space="preserve">В период самоизоляции родителям (законным представителям) педагогами и воспитателями ДОУ давались рекомендации по занимательной деятельности с детьми.  Воспитатели и специалисты   ДОУ выкладывали в свои группы разработанные видео-занятия, затем </w:t>
      </w:r>
      <w:r w:rsidR="00403A82" w:rsidRPr="00714D0E">
        <w:rPr>
          <w:rFonts w:ascii="Times New Roman" w:eastAsia="SimSun" w:hAnsi="Times New Roman" w:cs="Times New Roman"/>
          <w:sz w:val="28"/>
          <w:szCs w:val="28"/>
          <w:lang w:eastAsia="zh-CN"/>
        </w:rPr>
        <w:t>давались ссылки для</w:t>
      </w:r>
      <w:r w:rsidRPr="00714D0E">
        <w:rPr>
          <w:rFonts w:ascii="Times New Roman" w:eastAsia="SimSun" w:hAnsi="Times New Roman" w:cs="Times New Roman"/>
          <w:sz w:val="28"/>
          <w:szCs w:val="28"/>
          <w:lang w:eastAsia="zh-CN"/>
        </w:rPr>
        <w:t xml:space="preserve"> ознакомления.</w:t>
      </w:r>
    </w:p>
    <w:p w:rsidR="00714D0E" w:rsidRPr="00714D0E" w:rsidRDefault="00714D0E" w:rsidP="00714D0E">
      <w:pPr>
        <w:spacing w:after="0" w:line="240" w:lineRule="auto"/>
        <w:jc w:val="both"/>
        <w:rPr>
          <w:rFonts w:ascii="Times New Roman" w:eastAsia="SimSun" w:hAnsi="Times New Roman" w:cs="Times New Roman"/>
          <w:sz w:val="28"/>
          <w:szCs w:val="28"/>
          <w:lang w:eastAsia="zh-CN"/>
        </w:rPr>
      </w:pPr>
      <w:r w:rsidRPr="00714D0E">
        <w:rPr>
          <w:rFonts w:ascii="Times New Roman" w:eastAsia="SimSun" w:hAnsi="Times New Roman" w:cs="Times New Roman"/>
          <w:sz w:val="28"/>
          <w:szCs w:val="28"/>
          <w:lang w:eastAsia="zh-CN"/>
        </w:rPr>
        <w:t>Многими педагогами были предложены родителям провести опыты, посмотреть мастер- классы, после которых дети и родители смогли сделать поделку, нарисовали рисунок на заданную тему или позаниматься на увлекательном занятии педагога, тем самым повысили свой уровень развития. На сайте ДОУ предложены для любознательных воспитанников игры, загадки, тесты на логику, НОД, развивающие видео и т.д.</w:t>
      </w:r>
    </w:p>
    <w:p w:rsidR="005B52A7" w:rsidRDefault="00714D0E" w:rsidP="00714D0E">
      <w:pPr>
        <w:spacing w:after="0" w:line="240" w:lineRule="auto"/>
        <w:jc w:val="both"/>
        <w:rPr>
          <w:rFonts w:ascii="Times New Roman" w:eastAsia="SimSun" w:hAnsi="Times New Roman" w:cs="Times New Roman"/>
          <w:sz w:val="28"/>
          <w:szCs w:val="28"/>
          <w:lang w:eastAsia="zh-CN"/>
        </w:rPr>
      </w:pPr>
      <w:r w:rsidRPr="00714D0E">
        <w:rPr>
          <w:rFonts w:ascii="Times New Roman" w:eastAsia="SimSun" w:hAnsi="Times New Roman" w:cs="Times New Roman"/>
          <w:sz w:val="28"/>
          <w:szCs w:val="28"/>
          <w:lang w:eastAsia="zh-CN"/>
        </w:rPr>
        <w:t xml:space="preserve">   Многие дети и родители участвовали в конкурсах и акциях. </w:t>
      </w:r>
      <w:r w:rsidR="00403A82">
        <w:rPr>
          <w:rFonts w:ascii="Times New Roman" w:eastAsia="SimSun" w:hAnsi="Times New Roman" w:cs="Times New Roman"/>
          <w:sz w:val="28"/>
          <w:szCs w:val="28"/>
          <w:lang w:eastAsia="zh-CN"/>
        </w:rPr>
        <w:t>Всего в конкурс были охвачены 256</w:t>
      </w:r>
      <w:r w:rsidRPr="00714D0E">
        <w:rPr>
          <w:rFonts w:ascii="Times New Roman" w:eastAsia="SimSun" w:hAnsi="Times New Roman" w:cs="Times New Roman"/>
          <w:sz w:val="28"/>
          <w:szCs w:val="28"/>
          <w:lang w:eastAsia="zh-CN"/>
        </w:rPr>
        <w:t xml:space="preserve"> ребенка, приняли участие на акциях более </w:t>
      </w:r>
      <w:r w:rsidR="00403A82">
        <w:rPr>
          <w:rFonts w:ascii="Times New Roman" w:eastAsia="SimSun" w:hAnsi="Times New Roman" w:cs="Times New Roman"/>
          <w:sz w:val="28"/>
          <w:szCs w:val="28"/>
          <w:lang w:eastAsia="zh-CN"/>
        </w:rPr>
        <w:t>200</w:t>
      </w:r>
      <w:r w:rsidRPr="00714D0E">
        <w:rPr>
          <w:rFonts w:ascii="Times New Roman" w:eastAsia="SimSun" w:hAnsi="Times New Roman" w:cs="Times New Roman"/>
          <w:sz w:val="28"/>
          <w:szCs w:val="28"/>
          <w:lang w:eastAsia="zh-CN"/>
        </w:rPr>
        <w:t xml:space="preserve"> </w:t>
      </w:r>
      <w:r w:rsidR="005B52A7">
        <w:rPr>
          <w:rFonts w:ascii="Times New Roman" w:eastAsia="SimSun" w:hAnsi="Times New Roman" w:cs="Times New Roman"/>
          <w:sz w:val="28"/>
          <w:szCs w:val="28"/>
          <w:lang w:eastAsia="zh-CN"/>
        </w:rPr>
        <w:t>ребенка.</w:t>
      </w:r>
    </w:p>
    <w:p w:rsidR="00714D0E" w:rsidRPr="00714D0E" w:rsidRDefault="005B52A7" w:rsidP="00714D0E">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714D0E" w:rsidRPr="00714D0E">
        <w:rPr>
          <w:rFonts w:ascii="Times New Roman" w:eastAsia="SimSun" w:hAnsi="Times New Roman" w:cs="Times New Roman"/>
          <w:sz w:val="28"/>
          <w:szCs w:val="28"/>
          <w:lang w:eastAsia="zh-CN"/>
        </w:rPr>
        <w:t>29 мая 2020 года проведен дистанционный утренник для наших выпускников.  Педагогами были подготовлены презентации с видеороликами, онлайн - утренник прошел  на высоком уровне.</w:t>
      </w:r>
    </w:p>
    <w:p w:rsidR="00714D0E" w:rsidRPr="00714D0E" w:rsidRDefault="00714D0E" w:rsidP="00714D0E">
      <w:pPr>
        <w:spacing w:after="0" w:line="240" w:lineRule="auto"/>
        <w:jc w:val="both"/>
        <w:rPr>
          <w:rFonts w:ascii="Times New Roman" w:eastAsia="SimSun" w:hAnsi="Times New Roman" w:cs="Times New Roman"/>
          <w:sz w:val="28"/>
          <w:szCs w:val="28"/>
          <w:lang w:eastAsia="zh-CN"/>
        </w:rPr>
      </w:pPr>
    </w:p>
    <w:p w:rsidR="00403A82" w:rsidRDefault="00714D0E" w:rsidP="005B52A7">
      <w:pPr>
        <w:jc w:val="both"/>
        <w:rPr>
          <w:rFonts w:ascii="Times New Roman" w:eastAsia="Calibri" w:hAnsi="Times New Roman" w:cs="Times New Roman"/>
          <w:color w:val="000000"/>
          <w:sz w:val="28"/>
          <w:szCs w:val="28"/>
        </w:rPr>
      </w:pPr>
      <w:r w:rsidRPr="00714D0E">
        <w:rPr>
          <w:rFonts w:ascii="Times New Roman" w:eastAsia="Calibri" w:hAnsi="Times New Roman" w:cs="Times New Roman"/>
          <w:color w:val="000000"/>
          <w:sz w:val="28"/>
          <w:szCs w:val="28"/>
        </w:rPr>
        <w:t xml:space="preserve">   Проведенные формы </w:t>
      </w:r>
      <w:r w:rsidR="00A81FB3" w:rsidRPr="00714D0E">
        <w:rPr>
          <w:rFonts w:ascii="Times New Roman" w:eastAsia="Calibri" w:hAnsi="Times New Roman" w:cs="Times New Roman"/>
          <w:color w:val="000000"/>
          <w:sz w:val="28"/>
          <w:szCs w:val="28"/>
        </w:rPr>
        <w:t>работ</w:t>
      </w:r>
      <w:r w:rsidR="00A81FB3">
        <w:rPr>
          <w:rFonts w:ascii="Times New Roman" w:eastAsia="Calibri" w:hAnsi="Times New Roman" w:cs="Times New Roman"/>
          <w:color w:val="000000"/>
          <w:sz w:val="28"/>
          <w:szCs w:val="28"/>
        </w:rPr>
        <w:t>ы отражены</w:t>
      </w:r>
      <w:r w:rsidR="00403A82">
        <w:rPr>
          <w:rFonts w:ascii="Times New Roman" w:eastAsia="Calibri" w:hAnsi="Times New Roman" w:cs="Times New Roman"/>
          <w:color w:val="000000"/>
          <w:sz w:val="28"/>
          <w:szCs w:val="28"/>
        </w:rPr>
        <w:t xml:space="preserve"> на официальнах сайтах</w:t>
      </w:r>
      <w:r w:rsidRPr="00714D0E">
        <w:rPr>
          <w:rFonts w:ascii="Times New Roman" w:eastAsia="Calibri" w:hAnsi="Times New Roman" w:cs="Times New Roman"/>
          <w:color w:val="000000"/>
          <w:sz w:val="28"/>
          <w:szCs w:val="28"/>
        </w:rPr>
        <w:t xml:space="preserve"> ДОУ в разделе «САМОИЗОЛЯЦИЯ».</w:t>
      </w:r>
      <w:bookmarkStart w:id="2" w:name="_Hlk65836168"/>
      <w:r w:rsidR="00403A82">
        <w:rPr>
          <w:rFonts w:ascii="Times New Roman" w:eastAsia="Calibri" w:hAnsi="Times New Roman" w:cs="Times New Roman"/>
          <w:color w:val="000000"/>
          <w:sz w:val="28"/>
          <w:szCs w:val="28"/>
        </w:rPr>
        <w:t xml:space="preserve"> </w:t>
      </w:r>
    </w:p>
    <w:p w:rsidR="00930FDB" w:rsidRDefault="00D4483A" w:rsidP="00D4483A">
      <w:pPr>
        <w:rPr>
          <w:rFonts w:ascii="Times New Roman" w:hAnsi="Times New Roman" w:cs="Times New Roman"/>
          <w:sz w:val="28"/>
          <w:szCs w:val="28"/>
        </w:rPr>
      </w:pPr>
      <w:r>
        <w:rPr>
          <w:rFonts w:ascii="Times New Roman" w:hAnsi="Times New Roman" w:cs="Times New Roman"/>
          <w:sz w:val="28"/>
          <w:szCs w:val="28"/>
        </w:rPr>
        <w:t xml:space="preserve">    </w:t>
      </w:r>
      <w:r w:rsidR="00930FDB">
        <w:rPr>
          <w:rFonts w:ascii="Times New Roman" w:hAnsi="Times New Roman" w:cs="Times New Roman"/>
          <w:sz w:val="28"/>
          <w:szCs w:val="28"/>
        </w:rPr>
        <w:t xml:space="preserve">Была проведена анкетирование родителей на тему: «Экологическое воспитание </w:t>
      </w:r>
      <w:bookmarkEnd w:id="2"/>
      <w:r w:rsidR="00930FDB">
        <w:rPr>
          <w:rFonts w:ascii="Times New Roman" w:hAnsi="Times New Roman" w:cs="Times New Roman"/>
          <w:sz w:val="28"/>
          <w:szCs w:val="28"/>
        </w:rPr>
        <w:t>детей»</w:t>
      </w:r>
    </w:p>
    <w:p w:rsidR="00134064" w:rsidRPr="00134064" w:rsidRDefault="00D86550" w:rsidP="00134064">
      <w:pPr>
        <w:widowControl w:val="0"/>
        <w:autoSpaceDE w:val="0"/>
        <w:autoSpaceDN w:val="0"/>
        <w:adjustRightInd w:val="0"/>
        <w:spacing w:after="0" w:line="240" w:lineRule="auto"/>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     </w:t>
      </w:r>
      <w:r w:rsidR="00134064" w:rsidRPr="00134064">
        <w:rPr>
          <w:rFonts w:ascii="Times New Roman" w:eastAsia="Times New Roman" w:hAnsi="Times New Roman" w:cs="Times New Roman"/>
          <w:bCs/>
          <w:iCs/>
          <w:sz w:val="28"/>
          <w:szCs w:val="28"/>
          <w:lang w:eastAsia="ru-RU"/>
        </w:rPr>
        <w:t xml:space="preserve">Анкетирование  по экологическому воспитанию с целью выявления отношения родителей о необходимости экологического воспитания дошкольников  получилось, что почти 96 % родителей подчеркивают о   необходимости воспитания бережного и сознательного отношения  детей к  природе. Также они понимают, что основную ответственность за это воспитание несут родители и педагоги.   Многие родители довольны, что </w:t>
      </w:r>
      <w:r w:rsidR="00A81FB3" w:rsidRPr="00134064">
        <w:rPr>
          <w:rFonts w:ascii="Times New Roman" w:eastAsia="Times New Roman" w:hAnsi="Times New Roman" w:cs="Times New Roman"/>
          <w:bCs/>
          <w:iCs/>
          <w:sz w:val="28"/>
          <w:szCs w:val="28"/>
          <w:lang w:eastAsia="ru-RU"/>
        </w:rPr>
        <w:t>дети приобретают знания</w:t>
      </w:r>
      <w:r w:rsidR="00134064" w:rsidRPr="00134064">
        <w:rPr>
          <w:rFonts w:ascii="Times New Roman" w:eastAsia="Times New Roman" w:hAnsi="Times New Roman" w:cs="Times New Roman"/>
          <w:bCs/>
          <w:iCs/>
          <w:sz w:val="28"/>
          <w:szCs w:val="28"/>
          <w:lang w:eastAsia="ru-RU"/>
        </w:rPr>
        <w:t xml:space="preserve">, умения и навыки по уходу за </w:t>
      </w:r>
      <w:r w:rsidR="00A81FB3" w:rsidRPr="00134064">
        <w:rPr>
          <w:rFonts w:ascii="Times New Roman" w:eastAsia="Times New Roman" w:hAnsi="Times New Roman" w:cs="Times New Roman"/>
          <w:bCs/>
          <w:iCs/>
          <w:sz w:val="28"/>
          <w:szCs w:val="28"/>
          <w:lang w:eastAsia="ru-RU"/>
        </w:rPr>
        <w:t>растениями, получают простейшую информацию</w:t>
      </w:r>
      <w:r w:rsidR="00134064" w:rsidRPr="00134064">
        <w:rPr>
          <w:rFonts w:ascii="Times New Roman" w:eastAsia="Times New Roman" w:hAnsi="Times New Roman" w:cs="Times New Roman"/>
          <w:bCs/>
          <w:iCs/>
          <w:sz w:val="28"/>
          <w:szCs w:val="28"/>
          <w:lang w:eastAsia="ru-RU"/>
        </w:rPr>
        <w:t xml:space="preserve"> о животных, растениях, об окружающей действител</w:t>
      </w:r>
      <w:r w:rsidR="00403A82">
        <w:rPr>
          <w:rFonts w:ascii="Times New Roman" w:eastAsia="Times New Roman" w:hAnsi="Times New Roman" w:cs="Times New Roman"/>
          <w:bCs/>
          <w:iCs/>
          <w:sz w:val="28"/>
          <w:szCs w:val="28"/>
          <w:lang w:eastAsia="ru-RU"/>
        </w:rPr>
        <w:t>ьности в детских садах</w:t>
      </w:r>
      <w:r w:rsidR="00134064" w:rsidRPr="00134064">
        <w:rPr>
          <w:rFonts w:ascii="Times New Roman" w:eastAsia="Times New Roman" w:hAnsi="Times New Roman" w:cs="Times New Roman"/>
          <w:bCs/>
          <w:iCs/>
          <w:sz w:val="28"/>
          <w:szCs w:val="28"/>
          <w:lang w:eastAsia="ru-RU"/>
        </w:rPr>
        <w:t>.</w:t>
      </w:r>
    </w:p>
    <w:p w:rsidR="00134064" w:rsidRPr="00134064" w:rsidRDefault="00134064" w:rsidP="0013406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4064">
        <w:rPr>
          <w:rFonts w:ascii="Times New Roman" w:eastAsia="Times New Roman" w:hAnsi="Times New Roman" w:cs="Times New Roman"/>
          <w:sz w:val="28"/>
          <w:szCs w:val="28"/>
          <w:lang w:eastAsia="ru-RU"/>
        </w:rPr>
        <w:t xml:space="preserve">              В этом учебном году с участием родителей было проведено немало конкурсов, выставок. Многие семьи стали участниками губернаторских проектов</w:t>
      </w:r>
      <w:r w:rsidR="00403A82">
        <w:rPr>
          <w:rFonts w:ascii="Times New Roman" w:eastAsia="Times New Roman" w:hAnsi="Times New Roman" w:cs="Times New Roman"/>
          <w:sz w:val="28"/>
          <w:szCs w:val="28"/>
          <w:lang w:eastAsia="ru-RU"/>
        </w:rPr>
        <w:t>.</w:t>
      </w:r>
    </w:p>
    <w:p w:rsidR="00D4483A" w:rsidRPr="00D4483A" w:rsidRDefault="00D4483A" w:rsidP="00D4483A">
      <w:pPr>
        <w:shd w:val="clear" w:color="auto" w:fill="FFFFFF"/>
        <w:spacing w:after="0" w:line="360" w:lineRule="auto"/>
        <w:ind w:left="420"/>
        <w:rPr>
          <w:rFonts w:ascii="Times New Roman" w:eastAsia="Times New Roman" w:hAnsi="Times New Roman" w:cs="Times New Roman"/>
          <w:color w:val="000000"/>
          <w:sz w:val="28"/>
          <w:szCs w:val="28"/>
          <w:lang w:eastAsia="ru-RU"/>
        </w:rPr>
      </w:pPr>
    </w:p>
    <w:p w:rsidR="0046658F" w:rsidRPr="00093F84" w:rsidRDefault="00D86550" w:rsidP="006A7EFE">
      <w:pPr>
        <w:rPr>
          <w:rFonts w:ascii="Times New Roman" w:hAnsi="Times New Roman" w:cs="Times New Roman"/>
          <w:sz w:val="28"/>
          <w:szCs w:val="28"/>
        </w:rPr>
      </w:pPr>
      <w:r>
        <w:rPr>
          <w:rFonts w:ascii="Times New Roman" w:hAnsi="Times New Roman" w:cs="Times New Roman"/>
          <w:sz w:val="28"/>
          <w:szCs w:val="28"/>
        </w:rPr>
        <w:t xml:space="preserve">    </w:t>
      </w:r>
      <w:r w:rsidR="005B52A7">
        <w:rPr>
          <w:rFonts w:ascii="Times New Roman" w:hAnsi="Times New Roman" w:cs="Times New Roman"/>
          <w:sz w:val="28"/>
          <w:szCs w:val="28"/>
        </w:rPr>
        <w:t xml:space="preserve">      </w:t>
      </w:r>
      <w:r w:rsidR="00403A82">
        <w:rPr>
          <w:rFonts w:ascii="Times New Roman" w:hAnsi="Times New Roman" w:cs="Times New Roman"/>
          <w:sz w:val="28"/>
          <w:szCs w:val="28"/>
        </w:rPr>
        <w:t>Проведены два общих родительских собрании</w:t>
      </w:r>
      <w:r w:rsidR="00253696" w:rsidRPr="00093F84">
        <w:rPr>
          <w:rFonts w:ascii="Times New Roman" w:hAnsi="Times New Roman" w:cs="Times New Roman"/>
          <w:sz w:val="28"/>
          <w:szCs w:val="28"/>
        </w:rPr>
        <w:t xml:space="preserve"> (в начале и конце учебного года). В начале и конце учебного года в каждой возрастной группе проведены родительские с</w:t>
      </w:r>
      <w:r w:rsidR="00403A82">
        <w:rPr>
          <w:rFonts w:ascii="Times New Roman" w:hAnsi="Times New Roman" w:cs="Times New Roman"/>
          <w:sz w:val="28"/>
          <w:szCs w:val="28"/>
        </w:rPr>
        <w:t>обрании</w:t>
      </w:r>
      <w:r w:rsidR="00253696" w:rsidRPr="00093F84">
        <w:rPr>
          <w:rFonts w:ascii="Times New Roman" w:hAnsi="Times New Roman" w:cs="Times New Roman"/>
          <w:sz w:val="28"/>
          <w:szCs w:val="28"/>
        </w:rPr>
        <w:t xml:space="preserve">, на которых родителей познакомили с задачами воспитания и обучения детей на учебный год и итогами работы за год. Пропаганда педагогических знаний ведется через различные информационные </w:t>
      </w:r>
      <w:r w:rsidR="00253696" w:rsidRPr="00093F84">
        <w:rPr>
          <w:rFonts w:ascii="Times New Roman" w:hAnsi="Times New Roman" w:cs="Times New Roman"/>
          <w:sz w:val="28"/>
          <w:szCs w:val="28"/>
        </w:rPr>
        <w:lastRenderedPageBreak/>
        <w:t xml:space="preserve">источники. В групповых уголках для родителей помещаются консультативные материалы по всем разделам программы и в </w:t>
      </w:r>
      <w:r w:rsidR="00403A82">
        <w:rPr>
          <w:rFonts w:ascii="Times New Roman" w:hAnsi="Times New Roman" w:cs="Times New Roman"/>
          <w:sz w:val="28"/>
          <w:szCs w:val="28"/>
        </w:rPr>
        <w:t xml:space="preserve">соответствии с годовым планом </w:t>
      </w:r>
      <w:r w:rsidR="00253696" w:rsidRPr="00093F84">
        <w:rPr>
          <w:rFonts w:ascii="Times New Roman" w:hAnsi="Times New Roman" w:cs="Times New Roman"/>
          <w:sz w:val="28"/>
          <w:szCs w:val="28"/>
        </w:rPr>
        <w:t>ДОУ, имеются подборки методических рекомендаций. В течение года с</w:t>
      </w:r>
      <w:r w:rsidR="00403A82">
        <w:rPr>
          <w:rFonts w:ascii="Times New Roman" w:hAnsi="Times New Roman" w:cs="Times New Roman"/>
          <w:sz w:val="28"/>
          <w:szCs w:val="28"/>
        </w:rPr>
        <w:t xml:space="preserve">пециалистами и администрацией </w:t>
      </w:r>
      <w:r w:rsidR="00253696" w:rsidRPr="00093F84">
        <w:rPr>
          <w:rFonts w:ascii="Times New Roman" w:hAnsi="Times New Roman" w:cs="Times New Roman"/>
          <w:sz w:val="28"/>
          <w:szCs w:val="28"/>
        </w:rPr>
        <w:t>ДОУ проводятся индивидуальные консультации с родителями.</w:t>
      </w:r>
    </w:p>
    <w:p w:rsidR="00F7580E" w:rsidRDefault="00253696" w:rsidP="006A7EFE">
      <w:pPr>
        <w:rPr>
          <w:rFonts w:ascii="Times New Roman" w:hAnsi="Times New Roman" w:cs="Times New Roman"/>
          <w:sz w:val="28"/>
          <w:szCs w:val="28"/>
        </w:rPr>
      </w:pPr>
      <w:r w:rsidRPr="00093F84">
        <w:rPr>
          <w:rFonts w:ascii="Times New Roman" w:hAnsi="Times New Roman" w:cs="Times New Roman"/>
          <w:sz w:val="28"/>
          <w:szCs w:val="28"/>
        </w:rPr>
        <w:t xml:space="preserve"> </w:t>
      </w:r>
      <w:r w:rsidRPr="00093F84">
        <w:rPr>
          <w:rFonts w:ascii="Times New Roman" w:hAnsi="Times New Roman" w:cs="Times New Roman"/>
          <w:b/>
          <w:sz w:val="28"/>
          <w:szCs w:val="28"/>
        </w:rPr>
        <w:t xml:space="preserve">Выводы и </w:t>
      </w:r>
      <w:r w:rsidR="00A81FB3" w:rsidRPr="00093F84">
        <w:rPr>
          <w:rFonts w:ascii="Times New Roman" w:hAnsi="Times New Roman" w:cs="Times New Roman"/>
          <w:b/>
          <w:sz w:val="28"/>
          <w:szCs w:val="28"/>
        </w:rPr>
        <w:t>предложения:</w:t>
      </w:r>
      <w:r w:rsidR="00A81FB3" w:rsidRPr="00093F84">
        <w:rPr>
          <w:rFonts w:ascii="Times New Roman" w:hAnsi="Times New Roman" w:cs="Times New Roman"/>
          <w:sz w:val="28"/>
          <w:szCs w:val="28"/>
        </w:rPr>
        <w:t xml:space="preserve"> Необходимо</w:t>
      </w:r>
      <w:r w:rsidRPr="00093F84">
        <w:rPr>
          <w:rFonts w:ascii="Times New Roman" w:hAnsi="Times New Roman" w:cs="Times New Roman"/>
          <w:sz w:val="28"/>
          <w:szCs w:val="28"/>
        </w:rPr>
        <w:t xml:space="preserve"> в новом учебном году, продолжать работу с родителями (законными представителями) п</w:t>
      </w:r>
      <w:r w:rsidR="00403A82">
        <w:rPr>
          <w:rFonts w:ascii="Times New Roman" w:hAnsi="Times New Roman" w:cs="Times New Roman"/>
          <w:sz w:val="28"/>
          <w:szCs w:val="28"/>
        </w:rPr>
        <w:t xml:space="preserve">о информированию работы сайта </w:t>
      </w:r>
      <w:r w:rsidRPr="00093F84">
        <w:rPr>
          <w:rFonts w:ascii="Times New Roman" w:hAnsi="Times New Roman" w:cs="Times New Roman"/>
          <w:sz w:val="28"/>
          <w:szCs w:val="28"/>
        </w:rPr>
        <w:t>ДОУ, организовать презентацию развивающих игр, пособий, наглядных материалов, детской художественной литературы, которая используется для организации качественного педагогического процесса. С целью обеспечения целостност</w:t>
      </w:r>
      <w:r w:rsidR="00403A82">
        <w:rPr>
          <w:rFonts w:ascii="Times New Roman" w:hAnsi="Times New Roman" w:cs="Times New Roman"/>
          <w:sz w:val="28"/>
          <w:szCs w:val="28"/>
        </w:rPr>
        <w:t xml:space="preserve">и образовательного процесса в </w:t>
      </w:r>
      <w:r w:rsidRPr="00093F84">
        <w:rPr>
          <w:rFonts w:ascii="Times New Roman" w:hAnsi="Times New Roman" w:cs="Times New Roman"/>
          <w:sz w:val="28"/>
          <w:szCs w:val="28"/>
        </w:rPr>
        <w:t xml:space="preserve">ДОУ и семье педагогическому коллективу необходимо активно сотрудничать с семьями воспитанников, осуществлять изучение социального заказа семьи к ОО. Продолжать проводить ежегодные мониторинговые исследования «Мнение родителей (законных представителей) обучающихся о качестве образовательного процесса» со 100% опросом. Результаты мониторинговых исследований показывают, что по сравнению с прошлым учебным годом активность родительской общественности значительно повысилась. Современные родители не только предъявляют высокие требования к качеству образовательных и жизнеобеспечивающих услуг, но и стремятся сами участвовать в образовательном процессе ДОУ. Незначительный процент родителей остается с потребительским отношением к процессу образования, воспитания и развития их детей, с пассивным отношением к участию </w:t>
      </w:r>
      <w:r w:rsidR="00403A82">
        <w:rPr>
          <w:rFonts w:ascii="Times New Roman" w:hAnsi="Times New Roman" w:cs="Times New Roman"/>
          <w:sz w:val="28"/>
          <w:szCs w:val="28"/>
        </w:rPr>
        <w:t xml:space="preserve">в мероприятиях и в управлении </w:t>
      </w:r>
      <w:r w:rsidRPr="00093F84">
        <w:rPr>
          <w:rFonts w:ascii="Times New Roman" w:hAnsi="Times New Roman" w:cs="Times New Roman"/>
          <w:sz w:val="28"/>
          <w:szCs w:val="28"/>
        </w:rPr>
        <w:t>ДОУ. Одной из приоритетных задач коллектива ДОУ является поиск эффективных путей взаимодействия с родителями детей нового поколения, привлечение их к совместному процессу воспитания, образования, оздоровления, развития детей, используя наряду с живым общением, современные технологии: интернет - ресурсы, участие в разработке и реализации совместных педагогических проектов, участие в управлении ДОУ. В целом можно отметить, что процент уд</w:t>
      </w:r>
      <w:r w:rsidR="00403A82">
        <w:rPr>
          <w:rFonts w:ascii="Times New Roman" w:hAnsi="Times New Roman" w:cs="Times New Roman"/>
          <w:sz w:val="28"/>
          <w:szCs w:val="28"/>
        </w:rPr>
        <w:t xml:space="preserve">овлетворенности деятельностью </w:t>
      </w:r>
      <w:r w:rsidR="00FE0E6E" w:rsidRPr="00093F84">
        <w:rPr>
          <w:rFonts w:ascii="Times New Roman" w:hAnsi="Times New Roman" w:cs="Times New Roman"/>
          <w:sz w:val="28"/>
          <w:szCs w:val="28"/>
        </w:rPr>
        <w:t>ДОУ,</w:t>
      </w:r>
      <w:r w:rsidRPr="00093F84">
        <w:rPr>
          <w:rFonts w:ascii="Times New Roman" w:hAnsi="Times New Roman" w:cs="Times New Roman"/>
          <w:sz w:val="28"/>
          <w:szCs w:val="28"/>
        </w:rPr>
        <w:t xml:space="preserve"> составляющий </w:t>
      </w:r>
      <w:r w:rsidR="00D86550">
        <w:rPr>
          <w:rFonts w:ascii="Times New Roman" w:hAnsi="Times New Roman" w:cs="Times New Roman"/>
          <w:sz w:val="28"/>
          <w:szCs w:val="28"/>
        </w:rPr>
        <w:t>9</w:t>
      </w:r>
      <w:r w:rsidR="005B52A7">
        <w:rPr>
          <w:rFonts w:ascii="Times New Roman" w:hAnsi="Times New Roman" w:cs="Times New Roman"/>
          <w:sz w:val="28"/>
          <w:szCs w:val="28"/>
        </w:rPr>
        <w:t>8</w:t>
      </w:r>
      <w:r w:rsidRPr="00093F84">
        <w:rPr>
          <w:rFonts w:ascii="Times New Roman" w:hAnsi="Times New Roman" w:cs="Times New Roman"/>
          <w:sz w:val="28"/>
          <w:szCs w:val="28"/>
        </w:rPr>
        <w:t xml:space="preserve">% опрошенных родителей, позволяет сделать следующие вывод: созданная система работы ДОУ позволяет удовлетворять потребность и запросы родителей на достаточном уровне. Необходимо выявить конкретные недостатки, наиболее полно изучить потребность родителей услышать их предложения по улучшению работы детского сада, и вынести их на дополнительное обсуждение. В дальнейшем вести работу по улучшению слабых сторон деятельности дошкольного учреждения. </w:t>
      </w:r>
    </w:p>
    <w:p w:rsidR="005C445B" w:rsidRPr="005C445B" w:rsidRDefault="005C445B" w:rsidP="006A7EFE">
      <w:pPr>
        <w:rPr>
          <w:rFonts w:ascii="Times New Roman" w:hAnsi="Times New Roman" w:cs="Times New Roman"/>
          <w:b/>
          <w:sz w:val="28"/>
          <w:szCs w:val="28"/>
        </w:rPr>
      </w:pPr>
      <w:r w:rsidRPr="005C445B">
        <w:rPr>
          <w:rFonts w:ascii="Times New Roman" w:hAnsi="Times New Roman" w:cs="Times New Roman"/>
          <w:b/>
          <w:sz w:val="28"/>
          <w:szCs w:val="28"/>
        </w:rPr>
        <w:t xml:space="preserve"> </w:t>
      </w:r>
    </w:p>
    <w:sectPr w:rsidR="005C445B" w:rsidRPr="005C445B" w:rsidSect="00D76143">
      <w:pgSz w:w="11906" w:h="16838"/>
      <w:pgMar w:top="709"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B0455"/>
    <w:multiLevelType w:val="multilevel"/>
    <w:tmpl w:val="210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208EF"/>
    <w:multiLevelType w:val="multilevel"/>
    <w:tmpl w:val="E95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D008F"/>
    <w:multiLevelType w:val="hybridMultilevel"/>
    <w:tmpl w:val="4A96C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4C086D"/>
    <w:multiLevelType w:val="multilevel"/>
    <w:tmpl w:val="8A4896D4"/>
    <w:lvl w:ilvl="0">
      <w:start w:val="1"/>
      <w:numFmt w:val="decimal"/>
      <w:lvlText w:val="%1."/>
      <w:lvlJc w:val="left"/>
      <w:pPr>
        <w:ind w:left="360" w:hanging="360"/>
      </w:pPr>
      <w:rPr>
        <w:rFonts w:hint="default"/>
      </w:rPr>
    </w:lvl>
    <w:lvl w:ilvl="1">
      <w:start w:val="3"/>
      <w:numFmt w:val="decimal"/>
      <w:isLgl/>
      <w:lvlText w:val="%1.%2."/>
      <w:lvlJc w:val="left"/>
      <w:pPr>
        <w:ind w:left="375" w:hanging="37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 w15:restartNumberingAfterBreak="0">
    <w:nsid w:val="5FC5436E"/>
    <w:multiLevelType w:val="multilevel"/>
    <w:tmpl w:val="4CEC482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51"/>
    <w:rsid w:val="00036255"/>
    <w:rsid w:val="00080CBC"/>
    <w:rsid w:val="00093F84"/>
    <w:rsid w:val="00095EFE"/>
    <w:rsid w:val="000A6841"/>
    <w:rsid w:val="000F1C09"/>
    <w:rsid w:val="000F2EDB"/>
    <w:rsid w:val="001049F9"/>
    <w:rsid w:val="00134064"/>
    <w:rsid w:val="001545AB"/>
    <w:rsid w:val="001A6F05"/>
    <w:rsid w:val="00253696"/>
    <w:rsid w:val="0026063D"/>
    <w:rsid w:val="0027642C"/>
    <w:rsid w:val="002A07BA"/>
    <w:rsid w:val="002A657E"/>
    <w:rsid w:val="002D7765"/>
    <w:rsid w:val="002F350F"/>
    <w:rsid w:val="002F48B9"/>
    <w:rsid w:val="0031653D"/>
    <w:rsid w:val="003739C5"/>
    <w:rsid w:val="0038416E"/>
    <w:rsid w:val="00403A82"/>
    <w:rsid w:val="0042019C"/>
    <w:rsid w:val="0046658F"/>
    <w:rsid w:val="00476258"/>
    <w:rsid w:val="004A5B72"/>
    <w:rsid w:val="004E7CBE"/>
    <w:rsid w:val="00501790"/>
    <w:rsid w:val="005501C5"/>
    <w:rsid w:val="0057787E"/>
    <w:rsid w:val="005A7835"/>
    <w:rsid w:val="005B52A7"/>
    <w:rsid w:val="005B530F"/>
    <w:rsid w:val="005C445B"/>
    <w:rsid w:val="005D274C"/>
    <w:rsid w:val="005D774D"/>
    <w:rsid w:val="00611C72"/>
    <w:rsid w:val="006156DE"/>
    <w:rsid w:val="00637686"/>
    <w:rsid w:val="006402A5"/>
    <w:rsid w:val="00664B31"/>
    <w:rsid w:val="00682CE3"/>
    <w:rsid w:val="006A1A7A"/>
    <w:rsid w:val="006A6E2B"/>
    <w:rsid w:val="006A7EFE"/>
    <w:rsid w:val="006D6E59"/>
    <w:rsid w:val="006E391A"/>
    <w:rsid w:val="00714D0E"/>
    <w:rsid w:val="00717B20"/>
    <w:rsid w:val="0072421D"/>
    <w:rsid w:val="0073761B"/>
    <w:rsid w:val="007518D6"/>
    <w:rsid w:val="007804E3"/>
    <w:rsid w:val="007A57D5"/>
    <w:rsid w:val="007E51C1"/>
    <w:rsid w:val="008107D9"/>
    <w:rsid w:val="00841CAA"/>
    <w:rsid w:val="008439D6"/>
    <w:rsid w:val="0085147E"/>
    <w:rsid w:val="008702EC"/>
    <w:rsid w:val="008703EF"/>
    <w:rsid w:val="008806AE"/>
    <w:rsid w:val="00882109"/>
    <w:rsid w:val="00887A50"/>
    <w:rsid w:val="008A66B8"/>
    <w:rsid w:val="008C4773"/>
    <w:rsid w:val="00910DB0"/>
    <w:rsid w:val="00915878"/>
    <w:rsid w:val="00922D98"/>
    <w:rsid w:val="00930FDB"/>
    <w:rsid w:val="00945D61"/>
    <w:rsid w:val="009973E1"/>
    <w:rsid w:val="009B3D5C"/>
    <w:rsid w:val="009F2B0C"/>
    <w:rsid w:val="00A01E41"/>
    <w:rsid w:val="00A16439"/>
    <w:rsid w:val="00A736D5"/>
    <w:rsid w:val="00A76F3D"/>
    <w:rsid w:val="00A81FB3"/>
    <w:rsid w:val="00AF0A61"/>
    <w:rsid w:val="00B0699D"/>
    <w:rsid w:val="00B1071D"/>
    <w:rsid w:val="00B3534F"/>
    <w:rsid w:val="00B446BB"/>
    <w:rsid w:val="00B50738"/>
    <w:rsid w:val="00B70C12"/>
    <w:rsid w:val="00BB22E2"/>
    <w:rsid w:val="00BD282F"/>
    <w:rsid w:val="00BF1B2A"/>
    <w:rsid w:val="00BF1EAF"/>
    <w:rsid w:val="00BF7BB0"/>
    <w:rsid w:val="00C35450"/>
    <w:rsid w:val="00C917A6"/>
    <w:rsid w:val="00CA7BDF"/>
    <w:rsid w:val="00CF1A51"/>
    <w:rsid w:val="00D27DB5"/>
    <w:rsid w:val="00D42D89"/>
    <w:rsid w:val="00D4483A"/>
    <w:rsid w:val="00D571CC"/>
    <w:rsid w:val="00D76143"/>
    <w:rsid w:val="00D86550"/>
    <w:rsid w:val="00DA7537"/>
    <w:rsid w:val="00DB0923"/>
    <w:rsid w:val="00DD247C"/>
    <w:rsid w:val="00DE0350"/>
    <w:rsid w:val="00DE370B"/>
    <w:rsid w:val="00E0262E"/>
    <w:rsid w:val="00E16D96"/>
    <w:rsid w:val="00E2350B"/>
    <w:rsid w:val="00E40C2C"/>
    <w:rsid w:val="00E41E73"/>
    <w:rsid w:val="00E91AAD"/>
    <w:rsid w:val="00EA1CCA"/>
    <w:rsid w:val="00EC3E82"/>
    <w:rsid w:val="00EE463E"/>
    <w:rsid w:val="00EF2874"/>
    <w:rsid w:val="00F03D0D"/>
    <w:rsid w:val="00F16692"/>
    <w:rsid w:val="00F30516"/>
    <w:rsid w:val="00F401DA"/>
    <w:rsid w:val="00F7580E"/>
    <w:rsid w:val="00F87C7B"/>
    <w:rsid w:val="00FA5939"/>
    <w:rsid w:val="00FC54F9"/>
    <w:rsid w:val="00FE0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8AF202F-1BF1-4709-9B35-B1BBD77D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7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CF1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F1A51"/>
  </w:style>
  <w:style w:type="paragraph" w:customStyle="1" w:styleId="c4">
    <w:name w:val="c4"/>
    <w:basedOn w:val="a"/>
    <w:rsid w:val="00CF1A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F1A51"/>
  </w:style>
  <w:style w:type="character" w:customStyle="1" w:styleId="c6">
    <w:name w:val="c6"/>
    <w:basedOn w:val="a0"/>
    <w:rsid w:val="00CF1A51"/>
  </w:style>
  <w:style w:type="character" w:customStyle="1" w:styleId="c1">
    <w:name w:val="c1"/>
    <w:basedOn w:val="a0"/>
    <w:rsid w:val="00CF1A51"/>
  </w:style>
  <w:style w:type="paragraph" w:customStyle="1" w:styleId="c8">
    <w:name w:val="c8"/>
    <w:basedOn w:val="a"/>
    <w:rsid w:val="00CF1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CF1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2D7765"/>
    <w:pPr>
      <w:ind w:left="720"/>
      <w:contextualSpacing/>
    </w:pPr>
  </w:style>
  <w:style w:type="table" w:styleId="a4">
    <w:name w:val="Table Grid"/>
    <w:basedOn w:val="a1"/>
    <w:uiPriority w:val="39"/>
    <w:unhideWhenUsed/>
    <w:rsid w:val="00637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8416E"/>
    <w:pPr>
      <w:spacing w:after="0" w:line="240" w:lineRule="auto"/>
    </w:pPr>
  </w:style>
  <w:style w:type="character" w:customStyle="1" w:styleId="a6">
    <w:name w:val="Основной текст_"/>
    <w:basedOn w:val="a0"/>
    <w:link w:val="2"/>
    <w:rsid w:val="001049F9"/>
    <w:rPr>
      <w:rFonts w:ascii="Times New Roman" w:eastAsia="Times New Roman" w:hAnsi="Times New Roman" w:cs="Times New Roman"/>
      <w:sz w:val="25"/>
      <w:szCs w:val="25"/>
      <w:shd w:val="clear" w:color="auto" w:fill="FFFFFF"/>
    </w:rPr>
  </w:style>
  <w:style w:type="paragraph" w:customStyle="1" w:styleId="2">
    <w:name w:val="Основной текст2"/>
    <w:basedOn w:val="a"/>
    <w:link w:val="a6"/>
    <w:rsid w:val="001049F9"/>
    <w:pPr>
      <w:widowControl w:val="0"/>
      <w:shd w:val="clear" w:color="auto" w:fill="FFFFFF"/>
      <w:spacing w:before="240" w:after="0" w:line="298" w:lineRule="exact"/>
      <w:ind w:hanging="260"/>
      <w:jc w:val="both"/>
    </w:pPr>
    <w:rPr>
      <w:rFonts w:ascii="Times New Roman" w:eastAsia="Times New Roman" w:hAnsi="Times New Roman" w:cs="Times New Roman"/>
      <w:sz w:val="25"/>
      <w:szCs w:val="25"/>
    </w:rPr>
  </w:style>
  <w:style w:type="character" w:customStyle="1" w:styleId="11pt">
    <w:name w:val="Основной текст + 11 pt"/>
    <w:basedOn w:val="a6"/>
    <w:rsid w:val="001049F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1">
    <w:name w:val="Заголовок №1_"/>
    <w:basedOn w:val="a0"/>
    <w:link w:val="10"/>
    <w:rsid w:val="001049F9"/>
    <w:rPr>
      <w:rFonts w:ascii="Times New Roman" w:eastAsia="Times New Roman" w:hAnsi="Times New Roman" w:cs="Times New Roman"/>
      <w:b/>
      <w:bCs/>
      <w:sz w:val="25"/>
      <w:szCs w:val="25"/>
      <w:shd w:val="clear" w:color="auto" w:fill="FFFFFF"/>
    </w:rPr>
  </w:style>
  <w:style w:type="paragraph" w:customStyle="1" w:styleId="10">
    <w:name w:val="Заголовок №1"/>
    <w:basedOn w:val="a"/>
    <w:link w:val="1"/>
    <w:rsid w:val="001049F9"/>
    <w:pPr>
      <w:widowControl w:val="0"/>
      <w:shd w:val="clear" w:color="auto" w:fill="FFFFFF"/>
      <w:spacing w:before="240" w:after="0" w:line="298" w:lineRule="exact"/>
      <w:jc w:val="both"/>
      <w:outlineLvl w:val="0"/>
    </w:pPr>
    <w:rPr>
      <w:rFonts w:ascii="Times New Roman" w:eastAsia="Times New Roman" w:hAnsi="Times New Roman" w:cs="Times New Roman"/>
      <w:b/>
      <w:bCs/>
      <w:sz w:val="25"/>
      <w:szCs w:val="25"/>
    </w:rPr>
  </w:style>
  <w:style w:type="character" w:styleId="a7">
    <w:name w:val="Hyperlink"/>
    <w:basedOn w:val="a0"/>
    <w:uiPriority w:val="99"/>
    <w:unhideWhenUsed/>
    <w:rsid w:val="00403A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72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1.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chart" Target="charts/chart1.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 /><Relationship Id="rId1" Type="http://schemas.openxmlformats.org/officeDocument/2006/relationships/package" Target="../embeddings/_____Microsoft_Excel.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4.3910032079323424E-2"/>
          <c:y val="9.1626984126984182E-2"/>
          <c:w val="0.91905293088363949"/>
          <c:h val="0.66998656417947788"/>
        </c:manualLayout>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Лист1!$A$2:$A$4</c:f>
              <c:strCache>
                <c:ptCount val="3"/>
                <c:pt idx="0">
                  <c:v>2017-2018</c:v>
                </c:pt>
                <c:pt idx="1">
                  <c:v>2018-2019</c:v>
                </c:pt>
                <c:pt idx="2">
                  <c:v>2019-2020</c:v>
                </c:pt>
              </c:strCache>
            </c:strRef>
          </c:cat>
          <c:val>
            <c:numRef>
              <c:f>Лист1!$B$2:$B$4</c:f>
              <c:numCache>
                <c:formatCode>General</c:formatCode>
                <c:ptCount val="3"/>
                <c:pt idx="0">
                  <c:v>61</c:v>
                </c:pt>
                <c:pt idx="1">
                  <c:v>64</c:v>
                </c:pt>
                <c:pt idx="2">
                  <c:v>42</c:v>
                </c:pt>
              </c:numCache>
            </c:numRef>
          </c:val>
          <c:extLst>
            <c:ext xmlns:c16="http://schemas.microsoft.com/office/drawing/2014/chart" uri="{C3380CC4-5D6E-409C-BE32-E72D297353CC}">
              <c16:uniqueId val="{00000000-1BBC-4CD3-AC90-F3033D2F8DEE}"/>
            </c:ext>
          </c:extLst>
        </c:ser>
        <c:ser>
          <c:idx val="1"/>
          <c:order val="1"/>
          <c:tx>
            <c:strRef>
              <c:f>Лист1!$C$1</c:f>
              <c:strCache>
                <c:ptCount val="1"/>
                <c:pt idx="0">
                  <c:v>Ряд 2</c:v>
                </c:pt>
              </c:strCache>
            </c:strRef>
          </c:tx>
          <c:spPr>
            <a:solidFill>
              <a:schemeClr val="accent2"/>
            </a:solidFill>
            <a:ln>
              <a:noFill/>
            </a:ln>
            <a:effectLst/>
          </c:spPr>
          <c:invertIfNegative val="0"/>
          <c:cat>
            <c:strRef>
              <c:f>Лист1!$A$2:$A$4</c:f>
              <c:strCache>
                <c:ptCount val="3"/>
                <c:pt idx="0">
                  <c:v>2017-2018</c:v>
                </c:pt>
                <c:pt idx="1">
                  <c:v>2018-2019</c:v>
                </c:pt>
                <c:pt idx="2">
                  <c:v>2019-2020</c:v>
                </c:pt>
              </c:strCache>
            </c:strRef>
          </c:cat>
          <c:val>
            <c:numRef>
              <c:f>Лист1!$C$2:$C$4</c:f>
              <c:numCache>
                <c:formatCode>General</c:formatCode>
                <c:ptCount val="3"/>
                <c:pt idx="0">
                  <c:v>31</c:v>
                </c:pt>
                <c:pt idx="1">
                  <c:v>30</c:v>
                </c:pt>
                <c:pt idx="2">
                  <c:v>36</c:v>
                </c:pt>
              </c:numCache>
            </c:numRef>
          </c:val>
          <c:extLst>
            <c:ext xmlns:c16="http://schemas.microsoft.com/office/drawing/2014/chart" uri="{C3380CC4-5D6E-409C-BE32-E72D297353CC}">
              <c16:uniqueId val="{00000001-1BBC-4CD3-AC90-F3033D2F8DEE}"/>
            </c:ext>
          </c:extLst>
        </c:ser>
        <c:ser>
          <c:idx val="2"/>
          <c:order val="2"/>
          <c:tx>
            <c:strRef>
              <c:f>Лист1!$D$1</c:f>
              <c:strCache>
                <c:ptCount val="1"/>
                <c:pt idx="0">
                  <c:v>Ряд 3</c:v>
                </c:pt>
              </c:strCache>
            </c:strRef>
          </c:tx>
          <c:spPr>
            <a:solidFill>
              <a:schemeClr val="accent3"/>
            </a:solidFill>
            <a:ln>
              <a:noFill/>
            </a:ln>
            <a:effectLst/>
          </c:spPr>
          <c:invertIfNegative val="0"/>
          <c:cat>
            <c:strRef>
              <c:f>Лист1!$A$2:$A$4</c:f>
              <c:strCache>
                <c:ptCount val="3"/>
                <c:pt idx="0">
                  <c:v>2017-2018</c:v>
                </c:pt>
                <c:pt idx="1">
                  <c:v>2018-2019</c:v>
                </c:pt>
                <c:pt idx="2">
                  <c:v>2019-2020</c:v>
                </c:pt>
              </c:strCache>
            </c:strRef>
          </c:cat>
          <c:val>
            <c:numRef>
              <c:f>Лист1!$D$2:$D$4</c:f>
              <c:numCache>
                <c:formatCode>General</c:formatCode>
                <c:ptCount val="3"/>
                <c:pt idx="0">
                  <c:v>8</c:v>
                </c:pt>
                <c:pt idx="1">
                  <c:v>6</c:v>
                </c:pt>
                <c:pt idx="2">
                  <c:v>22</c:v>
                </c:pt>
              </c:numCache>
            </c:numRef>
          </c:val>
          <c:extLst>
            <c:ext xmlns:c16="http://schemas.microsoft.com/office/drawing/2014/chart" uri="{C3380CC4-5D6E-409C-BE32-E72D297353CC}">
              <c16:uniqueId val="{00000002-1BBC-4CD3-AC90-F3033D2F8DEE}"/>
            </c:ext>
          </c:extLst>
        </c:ser>
        <c:dLbls>
          <c:showLegendKey val="0"/>
          <c:showVal val="0"/>
          <c:showCatName val="0"/>
          <c:showSerName val="0"/>
          <c:showPercent val="0"/>
          <c:showBubbleSize val="0"/>
        </c:dLbls>
        <c:gapWidth val="219"/>
        <c:overlap val="-27"/>
        <c:axId val="98201984"/>
        <c:axId val="98203520"/>
      </c:barChart>
      <c:catAx>
        <c:axId val="9820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203520"/>
        <c:crosses val="autoZero"/>
        <c:auto val="1"/>
        <c:lblAlgn val="ctr"/>
        <c:lblOffset val="100"/>
        <c:noMultiLvlLbl val="0"/>
      </c:catAx>
      <c:valAx>
        <c:axId val="9820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201984"/>
        <c:crosses val="autoZero"/>
        <c:crossBetween val="between"/>
      </c:valAx>
      <c:spPr>
        <a:solidFill>
          <a:schemeClr val="lt1"/>
        </a:solidFill>
        <a:ln w="12700" cap="flat" cmpd="sng" algn="ctr">
          <a:solidFill>
            <a:schemeClr val="dk1"/>
          </a:solidFill>
          <a:prstDash val="solid"/>
          <a:miter lim="800000"/>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0.09201</cdr:x>
      <cdr:y>0.1131</cdr:y>
    </cdr:from>
    <cdr:to>
      <cdr:x>0.17708</cdr:x>
      <cdr:y>0.21429</cdr:y>
    </cdr:to>
    <cdr:sp macro="" textlink="">
      <cdr:nvSpPr>
        <cdr:cNvPr id="2" name="TextBox 1"/>
        <cdr:cNvSpPr txBox="1"/>
      </cdr:nvSpPr>
      <cdr:spPr>
        <a:xfrm xmlns:a="http://schemas.openxmlformats.org/drawingml/2006/main">
          <a:off x="504825" y="361950"/>
          <a:ext cx="466725"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28%%</a:t>
          </a:r>
        </a:p>
      </cdr:txBody>
    </cdr:sp>
  </cdr:relSizeAnchor>
  <cdr:relSizeAnchor xmlns:cdr="http://schemas.openxmlformats.org/drawingml/2006/chartDrawing">
    <cdr:from>
      <cdr:x>0.1684</cdr:x>
      <cdr:y>0.38095</cdr:y>
    </cdr:from>
    <cdr:to>
      <cdr:x>0.24479</cdr:x>
      <cdr:y>0.50595</cdr:y>
    </cdr:to>
    <cdr:sp macro="" textlink="">
      <cdr:nvSpPr>
        <cdr:cNvPr id="3" name="TextBox 2"/>
        <cdr:cNvSpPr txBox="1"/>
      </cdr:nvSpPr>
      <cdr:spPr>
        <a:xfrm xmlns:a="http://schemas.openxmlformats.org/drawingml/2006/main">
          <a:off x="923926" y="1219200"/>
          <a:ext cx="419100" cy="40005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64%</a:t>
          </a:r>
        </a:p>
      </cdr:txBody>
    </cdr:sp>
  </cdr:relSizeAnchor>
  <cdr:relSizeAnchor xmlns:cdr="http://schemas.openxmlformats.org/drawingml/2006/chartDrawing">
    <cdr:from>
      <cdr:x>0.17361</cdr:x>
      <cdr:y>0.35417</cdr:y>
    </cdr:from>
    <cdr:to>
      <cdr:x>0.27778</cdr:x>
      <cdr:y>0.4375</cdr:y>
    </cdr:to>
    <cdr:sp macro="" textlink="">
      <cdr:nvSpPr>
        <cdr:cNvPr id="4" name="TextBox 3"/>
        <cdr:cNvSpPr txBox="1"/>
      </cdr:nvSpPr>
      <cdr:spPr>
        <a:xfrm xmlns:a="http://schemas.openxmlformats.org/drawingml/2006/main">
          <a:off x="952500" y="1133475"/>
          <a:ext cx="571500" cy="2667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0.23438</cdr:x>
      <cdr:y>0.58929</cdr:y>
    </cdr:from>
    <cdr:to>
      <cdr:x>0.30903</cdr:x>
      <cdr:y>0.72619</cdr:y>
    </cdr:to>
    <cdr:sp macro="" textlink="">
      <cdr:nvSpPr>
        <cdr:cNvPr id="5" name="TextBox 4"/>
        <cdr:cNvSpPr txBox="1"/>
      </cdr:nvSpPr>
      <cdr:spPr>
        <a:xfrm xmlns:a="http://schemas.openxmlformats.org/drawingml/2006/main">
          <a:off x="1285875" y="1885950"/>
          <a:ext cx="409575" cy="4381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0.23264</cdr:x>
      <cdr:y>0.57143</cdr:y>
    </cdr:from>
    <cdr:to>
      <cdr:x>0.34028</cdr:x>
      <cdr:y>0.71131</cdr:y>
    </cdr:to>
    <cdr:sp macro="" textlink="">
      <cdr:nvSpPr>
        <cdr:cNvPr id="6" name="TextBox 5"/>
        <cdr:cNvSpPr txBox="1"/>
      </cdr:nvSpPr>
      <cdr:spPr>
        <a:xfrm xmlns:a="http://schemas.openxmlformats.org/drawingml/2006/main">
          <a:off x="1276350" y="1828800"/>
          <a:ext cx="590550" cy="4476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0.22917</cdr:x>
      <cdr:y>0.54464</cdr:y>
    </cdr:from>
    <cdr:to>
      <cdr:x>0.44444</cdr:x>
      <cdr:y>0.96429</cdr:y>
    </cdr:to>
    <cdr:sp macro="" textlink="">
      <cdr:nvSpPr>
        <cdr:cNvPr id="7" name="TextBox 6"/>
        <cdr:cNvSpPr txBox="1"/>
      </cdr:nvSpPr>
      <cdr:spPr>
        <a:xfrm xmlns:a="http://schemas.openxmlformats.org/drawingml/2006/main">
          <a:off x="1257300" y="1743075"/>
          <a:ext cx="1181100" cy="1343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0.23437</cdr:x>
      <cdr:y>0.61905</cdr:y>
    </cdr:from>
    <cdr:to>
      <cdr:x>0.31076</cdr:x>
      <cdr:y>0.71726</cdr:y>
    </cdr:to>
    <cdr:sp macro="" textlink="">
      <cdr:nvSpPr>
        <cdr:cNvPr id="8" name="TextBox 7"/>
        <cdr:cNvSpPr txBox="1"/>
      </cdr:nvSpPr>
      <cdr:spPr>
        <a:xfrm xmlns:a="http://schemas.openxmlformats.org/drawingml/2006/main">
          <a:off x="1285874" y="1981199"/>
          <a:ext cx="419101"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8%</a:t>
          </a:r>
        </a:p>
      </cdr:txBody>
    </cdr:sp>
  </cdr:relSizeAnchor>
  <cdr:relSizeAnchor xmlns:cdr="http://schemas.openxmlformats.org/drawingml/2006/chartDrawing">
    <cdr:from>
      <cdr:x>0.35764</cdr:x>
      <cdr:y>0.12202</cdr:y>
    </cdr:from>
    <cdr:to>
      <cdr:x>0.59375</cdr:x>
      <cdr:y>0.44048</cdr:y>
    </cdr:to>
    <cdr:sp macro="" textlink="">
      <cdr:nvSpPr>
        <cdr:cNvPr id="9" name="TextBox 8"/>
        <cdr:cNvSpPr txBox="1"/>
      </cdr:nvSpPr>
      <cdr:spPr>
        <a:xfrm xmlns:a="http://schemas.openxmlformats.org/drawingml/2006/main">
          <a:off x="1962150" y="390525"/>
          <a:ext cx="1295400" cy="1019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0.40104</cdr:x>
      <cdr:y>0.10417</cdr:y>
    </cdr:from>
    <cdr:to>
      <cdr:x>0.59722</cdr:x>
      <cdr:y>0.42262</cdr:y>
    </cdr:to>
    <cdr:sp macro="" textlink="">
      <cdr:nvSpPr>
        <cdr:cNvPr id="10" name="TextBox 9"/>
        <cdr:cNvSpPr txBox="1"/>
      </cdr:nvSpPr>
      <cdr:spPr>
        <a:xfrm xmlns:a="http://schemas.openxmlformats.org/drawingml/2006/main">
          <a:off x="2200275" y="333375"/>
          <a:ext cx="1076325" cy="10191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0.38889</cdr:x>
      <cdr:y>0.08333</cdr:y>
    </cdr:from>
    <cdr:to>
      <cdr:x>0.50347</cdr:x>
      <cdr:y>0.17262</cdr:y>
    </cdr:to>
    <cdr:sp macro="" textlink="">
      <cdr:nvSpPr>
        <cdr:cNvPr id="11" name="TextBox 10"/>
        <cdr:cNvSpPr txBox="1"/>
      </cdr:nvSpPr>
      <cdr:spPr>
        <a:xfrm xmlns:a="http://schemas.openxmlformats.org/drawingml/2006/main">
          <a:off x="2133601" y="266701"/>
          <a:ext cx="62865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32%</a:t>
          </a:r>
        </a:p>
      </cdr:txBody>
    </cdr:sp>
  </cdr:relSizeAnchor>
  <cdr:relSizeAnchor xmlns:cdr="http://schemas.openxmlformats.org/drawingml/2006/chartDrawing">
    <cdr:from>
      <cdr:x>0.50521</cdr:x>
      <cdr:y>0.45833</cdr:y>
    </cdr:from>
    <cdr:to>
      <cdr:x>0.67188</cdr:x>
      <cdr:y>0.74405</cdr:y>
    </cdr:to>
    <cdr:sp macro="" textlink="">
      <cdr:nvSpPr>
        <cdr:cNvPr id="12" name="TextBox 11"/>
        <cdr:cNvSpPr txBox="1"/>
      </cdr:nvSpPr>
      <cdr:spPr>
        <a:xfrm xmlns:a="http://schemas.openxmlformats.org/drawingml/2006/main">
          <a:off x="2771775" y="14668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0.46701</cdr:x>
      <cdr:y>0.36905</cdr:y>
    </cdr:from>
    <cdr:to>
      <cdr:x>0.5434</cdr:x>
      <cdr:y>0.49107</cdr:y>
    </cdr:to>
    <cdr:sp macro="" textlink="">
      <cdr:nvSpPr>
        <cdr:cNvPr id="13" name="TextBox 12"/>
        <cdr:cNvSpPr txBox="1"/>
      </cdr:nvSpPr>
      <cdr:spPr>
        <a:xfrm xmlns:a="http://schemas.openxmlformats.org/drawingml/2006/main">
          <a:off x="2562226" y="1181100"/>
          <a:ext cx="419100" cy="3905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60%</a:t>
          </a:r>
        </a:p>
      </cdr:txBody>
    </cdr:sp>
  </cdr:relSizeAnchor>
  <cdr:relSizeAnchor xmlns:cdr="http://schemas.openxmlformats.org/drawingml/2006/chartDrawing">
    <cdr:from>
      <cdr:x>0.53646</cdr:x>
      <cdr:y>0.60714</cdr:y>
    </cdr:from>
    <cdr:to>
      <cdr:x>0.60938</cdr:x>
      <cdr:y>0.70238</cdr:y>
    </cdr:to>
    <cdr:sp macro="" textlink="">
      <cdr:nvSpPr>
        <cdr:cNvPr id="14" name="TextBox 13"/>
        <cdr:cNvSpPr txBox="1"/>
      </cdr:nvSpPr>
      <cdr:spPr>
        <a:xfrm xmlns:a="http://schemas.openxmlformats.org/drawingml/2006/main">
          <a:off x="2943225" y="1943099"/>
          <a:ext cx="400050" cy="30480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6%</a:t>
          </a:r>
        </a:p>
      </cdr:txBody>
    </cdr:sp>
  </cdr:relSizeAnchor>
  <cdr:relSizeAnchor xmlns:cdr="http://schemas.openxmlformats.org/drawingml/2006/chartDrawing">
    <cdr:from>
      <cdr:x>0.69792</cdr:x>
      <cdr:y>0.28274</cdr:y>
    </cdr:from>
    <cdr:to>
      <cdr:x>0.90104</cdr:x>
      <cdr:y>0.6369</cdr:y>
    </cdr:to>
    <cdr:sp macro="" textlink="">
      <cdr:nvSpPr>
        <cdr:cNvPr id="15" name="TextBox 14"/>
        <cdr:cNvSpPr txBox="1"/>
      </cdr:nvSpPr>
      <cdr:spPr>
        <a:xfrm xmlns:a="http://schemas.openxmlformats.org/drawingml/2006/main">
          <a:off x="3829050" y="904875"/>
          <a:ext cx="1114425" cy="1133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0.69618</cdr:x>
      <cdr:y>0.27381</cdr:y>
    </cdr:from>
    <cdr:to>
      <cdr:x>0.91146</cdr:x>
      <cdr:y>0.63095</cdr:y>
    </cdr:to>
    <cdr:sp macro="" textlink="">
      <cdr:nvSpPr>
        <cdr:cNvPr id="16" name="TextBox 15"/>
        <cdr:cNvSpPr txBox="1"/>
      </cdr:nvSpPr>
      <cdr:spPr>
        <a:xfrm xmlns:a="http://schemas.openxmlformats.org/drawingml/2006/main">
          <a:off x="3819525" y="876300"/>
          <a:ext cx="1181100" cy="114299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13%</a:t>
          </a:r>
        </a:p>
      </cdr:txBody>
    </cdr:sp>
  </cdr:relSizeAnchor>
  <cdr:relSizeAnchor xmlns:cdr="http://schemas.openxmlformats.org/drawingml/2006/chartDrawing">
    <cdr:from>
      <cdr:x>0.79514</cdr:x>
      <cdr:y>0.3869</cdr:y>
    </cdr:from>
    <cdr:to>
      <cdr:x>0.9809</cdr:x>
      <cdr:y>0.69048</cdr:y>
    </cdr:to>
    <cdr:sp macro="" textlink="">
      <cdr:nvSpPr>
        <cdr:cNvPr id="17" name="TextBox 16"/>
        <cdr:cNvSpPr txBox="1"/>
      </cdr:nvSpPr>
      <cdr:spPr>
        <a:xfrm xmlns:a="http://schemas.openxmlformats.org/drawingml/2006/main">
          <a:off x="4362450" y="1238250"/>
          <a:ext cx="1019175" cy="971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0.77431</cdr:x>
      <cdr:y>0.33631</cdr:y>
    </cdr:from>
    <cdr:to>
      <cdr:x>0.96007</cdr:x>
      <cdr:y>0.68155</cdr:y>
    </cdr:to>
    <cdr:sp macro="" textlink="">
      <cdr:nvSpPr>
        <cdr:cNvPr id="18" name="TextBox 17"/>
        <cdr:cNvSpPr txBox="1"/>
      </cdr:nvSpPr>
      <cdr:spPr>
        <a:xfrm xmlns:a="http://schemas.openxmlformats.org/drawingml/2006/main">
          <a:off x="4248150" y="1076325"/>
          <a:ext cx="1019175" cy="1104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65%</a:t>
          </a:r>
        </a:p>
      </cdr:txBody>
    </cdr:sp>
  </cdr:relSizeAnchor>
  <cdr:relSizeAnchor xmlns:cdr="http://schemas.openxmlformats.org/drawingml/2006/chartDrawing">
    <cdr:from>
      <cdr:x>0.83333</cdr:x>
      <cdr:y>0.45536</cdr:y>
    </cdr:from>
    <cdr:to>
      <cdr:x>1</cdr:x>
      <cdr:y>0.8244</cdr:y>
    </cdr:to>
    <cdr:sp macro="" textlink="">
      <cdr:nvSpPr>
        <cdr:cNvPr id="19" name="TextBox 18"/>
        <cdr:cNvSpPr txBox="1"/>
      </cdr:nvSpPr>
      <cdr:spPr>
        <a:xfrm xmlns:a="http://schemas.openxmlformats.org/drawingml/2006/main">
          <a:off x="4572000" y="1457325"/>
          <a:ext cx="914400" cy="11811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22%</a:t>
          </a:r>
        </a:p>
      </cdr:txBody>
    </cdr:sp>
  </cdr:relSizeAnchor>
  <cdr:relSizeAnchor xmlns:cdr="http://schemas.openxmlformats.org/drawingml/2006/chartDrawing">
    <cdr:from>
      <cdr:x>0.68924</cdr:x>
      <cdr:y>0.71429</cdr:y>
    </cdr:from>
    <cdr:to>
      <cdr:x>0.81424</cdr:x>
      <cdr:y>1</cdr:y>
    </cdr:to>
    <cdr:sp macro="" textlink="">
      <cdr:nvSpPr>
        <cdr:cNvPr id="20" name="TextBox 19"/>
        <cdr:cNvSpPr txBox="1"/>
      </cdr:nvSpPr>
      <cdr:spPr>
        <a:xfrm xmlns:a="http://schemas.openxmlformats.org/drawingml/2006/main">
          <a:off x="3781426" y="2286000"/>
          <a:ext cx="6858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0.6875</cdr:x>
      <cdr:y>0.74702</cdr:y>
    </cdr:from>
    <cdr:to>
      <cdr:x>0.92708</cdr:x>
      <cdr:y>1</cdr:y>
    </cdr:to>
    <cdr:sp macro="" textlink="">
      <cdr:nvSpPr>
        <cdr:cNvPr id="21" name="TextBox 20"/>
        <cdr:cNvSpPr txBox="1"/>
      </cdr:nvSpPr>
      <cdr:spPr>
        <a:xfrm xmlns:a="http://schemas.openxmlformats.org/drawingml/2006/main">
          <a:off x="3771900" y="2390774"/>
          <a:ext cx="1314450" cy="8096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0.65278</cdr:x>
      <cdr:y>0.75893</cdr:y>
    </cdr:from>
    <cdr:to>
      <cdr:x>0.90799</cdr:x>
      <cdr:y>1</cdr:y>
    </cdr:to>
    <cdr:sp macro="" textlink="">
      <cdr:nvSpPr>
        <cdr:cNvPr id="22" name="TextBox 21"/>
        <cdr:cNvSpPr txBox="1"/>
      </cdr:nvSpPr>
      <cdr:spPr>
        <a:xfrm xmlns:a="http://schemas.openxmlformats.org/drawingml/2006/main">
          <a:off x="3581401" y="2428876"/>
          <a:ext cx="1400178" cy="7715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начало</a:t>
          </a:r>
          <a:r>
            <a:rPr lang="ru-RU" sz="1100" baseline="0"/>
            <a:t> </a:t>
          </a:r>
          <a:endParaRPr lang="ru-RU" sz="1100"/>
        </a:p>
      </cdr:txBody>
    </cdr:sp>
  </cdr:relSizeAnchor>
  <cdr:relSizeAnchor xmlns:cdr="http://schemas.openxmlformats.org/drawingml/2006/chartDrawing">
    <cdr:from>
      <cdr:x>0.35764</cdr:x>
      <cdr:y>0.70536</cdr:y>
    </cdr:from>
    <cdr:to>
      <cdr:x>0.60937</cdr:x>
      <cdr:y>1</cdr:y>
    </cdr:to>
    <cdr:sp macro="" textlink="">
      <cdr:nvSpPr>
        <cdr:cNvPr id="23" name="TextBox 22"/>
        <cdr:cNvSpPr txBox="1"/>
      </cdr:nvSpPr>
      <cdr:spPr>
        <a:xfrm xmlns:a="http://schemas.openxmlformats.org/drawingml/2006/main">
          <a:off x="1962149" y="2257426"/>
          <a:ext cx="1381125" cy="9429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a:p xmlns:a="http://schemas.openxmlformats.org/drawingml/2006/main">
          <a:r>
            <a:rPr lang="ru-RU" sz="1100"/>
            <a:t>конец</a:t>
          </a:r>
        </a:p>
      </cdr:txBody>
    </cdr:sp>
  </cdr:relSizeAnchor>
  <cdr:relSizeAnchor xmlns:cdr="http://schemas.openxmlformats.org/drawingml/2006/chartDrawing">
    <cdr:from>
      <cdr:x>0.05208</cdr:x>
      <cdr:y>0.75595</cdr:y>
    </cdr:from>
    <cdr:to>
      <cdr:x>0.30208</cdr:x>
      <cdr:y>1</cdr:y>
    </cdr:to>
    <cdr:sp macro="" textlink="">
      <cdr:nvSpPr>
        <cdr:cNvPr id="24" name="TextBox 23"/>
        <cdr:cNvSpPr txBox="1"/>
      </cdr:nvSpPr>
      <cdr:spPr>
        <a:xfrm xmlns:a="http://schemas.openxmlformats.org/drawingml/2006/main">
          <a:off x="285750" y="2419350"/>
          <a:ext cx="1371600" cy="781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конец</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F14C7-BC81-4631-90E5-CDB677A74F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8224</Words>
  <Characters>46882</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ASUSNOTE</dc:creator>
  <cp:lastModifiedBy>Виктория Эренчин</cp:lastModifiedBy>
  <cp:revision>2</cp:revision>
  <dcterms:created xsi:type="dcterms:W3CDTF">2021-08-01T17:39:00Z</dcterms:created>
  <dcterms:modified xsi:type="dcterms:W3CDTF">2021-08-01T17:39:00Z</dcterms:modified>
</cp:coreProperties>
</file>