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C6F1" w14:textId="77777777" w:rsidR="00464442" w:rsidRDefault="00464442">
      <w:pPr>
        <w:spacing w:line="1" w:lineRule="exact"/>
      </w:pPr>
    </w:p>
    <w:p w14:paraId="74E690FC" w14:textId="77777777" w:rsidR="00464442" w:rsidRDefault="006C5555">
      <w:pPr>
        <w:spacing w:line="1" w:lineRule="exact"/>
      </w:pPr>
      <w:r>
        <w:rPr>
          <w:noProof/>
        </w:rPr>
        <mc:AlternateContent>
          <mc:Choice Requires="wps">
            <w:drawing>
              <wp:anchor distT="0" distB="0" distL="114300" distR="114300" simplePos="0" relativeHeight="251648512" behindDoc="1" locked="0" layoutInCell="1" allowOverlap="1" wp14:anchorId="2C93E34B" wp14:editId="40838C83">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44" fillcolor="#FDFDFD" stroked="f"/>
            </w:pict>
          </mc:Fallback>
        </mc:AlternateContent>
      </w:r>
    </w:p>
    <w:p w14:paraId="4C550E0E" w14:textId="77777777" w:rsidR="00464442" w:rsidRDefault="006C5555">
      <w:pPr>
        <w:pStyle w:val="11"/>
        <w:ind w:firstLine="0"/>
        <w:jc w:val="right"/>
      </w:pPr>
      <w:r>
        <w:rPr>
          <w:color w:val="3F3F3F"/>
        </w:rPr>
        <w:t>Утверждено</w:t>
      </w:r>
    </w:p>
    <w:p w14:paraId="76090853" w14:textId="77777777" w:rsidR="00464442" w:rsidRDefault="006C5555">
      <w:pPr>
        <w:pStyle w:val="11"/>
        <w:ind w:left="5900" w:firstLine="0"/>
        <w:jc w:val="right"/>
      </w:pPr>
      <w:r>
        <w:rPr>
          <w:color w:val="3F3F3F"/>
        </w:rPr>
        <w:t xml:space="preserve">приказом </w:t>
      </w:r>
      <w:r w:rsidR="008B3AD4">
        <w:rPr>
          <w:color w:val="3F3F3F"/>
        </w:rPr>
        <w:t xml:space="preserve">УО </w:t>
      </w:r>
      <w:proofErr w:type="spellStart"/>
      <w:r w:rsidR="008B3AD4">
        <w:rPr>
          <w:color w:val="3F3F3F"/>
        </w:rPr>
        <w:t>Чеди-Хольского</w:t>
      </w:r>
      <w:proofErr w:type="spellEnd"/>
      <w:r w:rsidR="008B3AD4">
        <w:rPr>
          <w:color w:val="3F3F3F"/>
        </w:rPr>
        <w:t xml:space="preserve"> </w:t>
      </w:r>
      <w:proofErr w:type="spellStart"/>
      <w:r w:rsidR="008B3AD4">
        <w:rPr>
          <w:color w:val="3F3F3F"/>
        </w:rPr>
        <w:t>кожууна</w:t>
      </w:r>
      <w:proofErr w:type="spellEnd"/>
    </w:p>
    <w:p w14:paraId="53913ECE" w14:textId="716CB1DA" w:rsidR="00464442" w:rsidRDefault="006C5555" w:rsidP="008B3AD4">
      <w:pPr>
        <w:pStyle w:val="11"/>
        <w:spacing w:after="260"/>
        <w:ind w:firstLine="0"/>
        <w:jc w:val="right"/>
      </w:pPr>
      <w:r>
        <w:rPr>
          <w:color w:val="3F3F3F"/>
        </w:rPr>
        <w:t xml:space="preserve">от </w:t>
      </w:r>
      <w:r w:rsidRPr="008B3AD4">
        <w:rPr>
          <w:color w:val="3F3F3F"/>
        </w:rPr>
        <w:t>«</w:t>
      </w:r>
      <w:r w:rsidR="000C1911">
        <w:rPr>
          <w:color w:val="3F3F3F"/>
        </w:rPr>
        <w:t>29</w:t>
      </w:r>
      <w:r w:rsidRPr="008B3AD4">
        <w:rPr>
          <w:iCs/>
          <w:color w:val="3F3F3F"/>
        </w:rPr>
        <w:t>»</w:t>
      </w:r>
      <w:r w:rsidR="008B3AD4" w:rsidRPr="008B3AD4">
        <w:rPr>
          <w:iCs/>
          <w:color w:val="3F3F3F"/>
        </w:rPr>
        <w:t xml:space="preserve"> </w:t>
      </w:r>
      <w:r w:rsidR="000C1911">
        <w:rPr>
          <w:iCs/>
          <w:color w:val="3F3F3F"/>
        </w:rPr>
        <w:t>июля</w:t>
      </w:r>
      <w:r w:rsidRPr="008B3AD4">
        <w:rPr>
          <w:color w:val="6D6D6D"/>
        </w:rPr>
        <w:t xml:space="preserve"> </w:t>
      </w:r>
      <w:r w:rsidRPr="008B3AD4">
        <w:rPr>
          <w:color w:val="3F3F3F"/>
        </w:rPr>
        <w:t>2021 г. №</w:t>
      </w:r>
      <w:r w:rsidR="008B3AD4" w:rsidRPr="008B3AD4">
        <w:rPr>
          <w:color w:val="3F3F3F"/>
        </w:rPr>
        <w:t>___</w:t>
      </w:r>
    </w:p>
    <w:p w14:paraId="062338FC" w14:textId="77777777" w:rsidR="009859A6" w:rsidRDefault="003B015B">
      <w:pPr>
        <w:pStyle w:val="22"/>
        <w:keepNext/>
        <w:keepLines/>
        <w:spacing w:after="260"/>
        <w:ind w:firstLine="0"/>
        <w:jc w:val="center"/>
      </w:pPr>
      <w:bookmarkStart w:id="0" w:name="bookmark104"/>
      <w:r>
        <w:t>Положение о м</w:t>
      </w:r>
      <w:r w:rsidR="008B3AD4">
        <w:t>униципальн</w:t>
      </w:r>
      <w:r>
        <w:t>ой</w:t>
      </w:r>
      <w:r w:rsidR="006C5555">
        <w:t xml:space="preserve"> систем</w:t>
      </w:r>
      <w:r>
        <w:t>е</w:t>
      </w:r>
      <w:r w:rsidR="006C5555">
        <w:t xml:space="preserve"> оценки качества образования </w:t>
      </w:r>
      <w:bookmarkEnd w:id="0"/>
    </w:p>
    <w:p w14:paraId="104DCE5A" w14:textId="77777777" w:rsidR="00464442" w:rsidRDefault="008B3AD4">
      <w:pPr>
        <w:pStyle w:val="22"/>
        <w:keepNext/>
        <w:keepLines/>
        <w:spacing w:after="260"/>
        <w:ind w:firstLine="0"/>
        <w:jc w:val="center"/>
      </w:pPr>
      <w:proofErr w:type="spellStart"/>
      <w:r>
        <w:t>Чеди-Хольского</w:t>
      </w:r>
      <w:proofErr w:type="spellEnd"/>
      <w:r>
        <w:t xml:space="preserve"> </w:t>
      </w:r>
      <w:proofErr w:type="spellStart"/>
      <w:r>
        <w:t>кожууна</w:t>
      </w:r>
      <w:proofErr w:type="spellEnd"/>
    </w:p>
    <w:p w14:paraId="13F20C05" w14:textId="77777777" w:rsidR="00464442" w:rsidRDefault="006C5555">
      <w:pPr>
        <w:pStyle w:val="22"/>
        <w:keepNext/>
        <w:keepLines/>
        <w:numPr>
          <w:ilvl w:val="0"/>
          <w:numId w:val="5"/>
        </w:numPr>
        <w:tabs>
          <w:tab w:val="left" w:pos="1031"/>
        </w:tabs>
        <w:ind w:firstLine="740"/>
        <w:jc w:val="both"/>
      </w:pPr>
      <w:bookmarkStart w:id="1" w:name="bookmark105"/>
      <w:bookmarkStart w:id="2" w:name="bookmark102"/>
      <w:bookmarkStart w:id="3" w:name="bookmark103"/>
      <w:bookmarkStart w:id="4" w:name="bookmark106"/>
      <w:bookmarkEnd w:id="1"/>
      <w:r>
        <w:t>Общие положения</w:t>
      </w:r>
      <w:bookmarkEnd w:id="2"/>
      <w:bookmarkEnd w:id="3"/>
      <w:bookmarkEnd w:id="4"/>
    </w:p>
    <w:p w14:paraId="47C3CD92" w14:textId="77777777" w:rsidR="00464442" w:rsidRDefault="006C5555">
      <w:pPr>
        <w:pStyle w:val="11"/>
        <w:numPr>
          <w:ilvl w:val="1"/>
          <w:numId w:val="5"/>
        </w:numPr>
        <w:tabs>
          <w:tab w:val="left" w:pos="1198"/>
        </w:tabs>
        <w:ind w:firstLine="740"/>
        <w:jc w:val="both"/>
      </w:pPr>
      <w:bookmarkStart w:id="5" w:name="bookmark107"/>
      <w:bookmarkEnd w:id="5"/>
      <w:r>
        <w:rPr>
          <w:color w:val="3F3F3F"/>
        </w:rPr>
        <w:t xml:space="preserve">Настоящее Положение о </w:t>
      </w:r>
      <w:r w:rsidR="009859A6">
        <w:rPr>
          <w:color w:val="3F3F3F"/>
        </w:rPr>
        <w:t>муниципальной</w:t>
      </w:r>
      <w:r>
        <w:rPr>
          <w:color w:val="3F3F3F"/>
        </w:rPr>
        <w:t xml:space="preserve"> системе оценки качества образования (далее </w:t>
      </w:r>
      <w:r>
        <w:t xml:space="preserve">- </w:t>
      </w:r>
      <w:r>
        <w:rPr>
          <w:color w:val="3F3F3F"/>
        </w:rPr>
        <w:t xml:space="preserve">Положение) определяет организационную и функциональную структуру, функции субъектов </w:t>
      </w:r>
      <w:r w:rsidR="009859A6">
        <w:rPr>
          <w:color w:val="3F3F3F"/>
        </w:rPr>
        <w:t>муниципальной</w:t>
      </w:r>
      <w:r>
        <w:rPr>
          <w:color w:val="3F3F3F"/>
        </w:rPr>
        <w:t xml:space="preserve"> системы оценки качества </w:t>
      </w:r>
      <w:r>
        <w:t xml:space="preserve">в </w:t>
      </w:r>
      <w:r>
        <w:rPr>
          <w:color w:val="3F3F3F"/>
        </w:rPr>
        <w:t xml:space="preserve">системе образования </w:t>
      </w:r>
      <w:proofErr w:type="spellStart"/>
      <w:r w:rsidR="009859A6">
        <w:rPr>
          <w:color w:val="3F3F3F"/>
        </w:rPr>
        <w:t>Чеди-Хольского</w:t>
      </w:r>
      <w:proofErr w:type="spellEnd"/>
      <w:r w:rsidR="009859A6">
        <w:rPr>
          <w:color w:val="3F3F3F"/>
        </w:rPr>
        <w:t xml:space="preserve"> </w:t>
      </w:r>
      <w:proofErr w:type="spellStart"/>
      <w:r w:rsidR="009859A6">
        <w:rPr>
          <w:color w:val="3F3F3F"/>
        </w:rPr>
        <w:t>кожууна</w:t>
      </w:r>
      <w:proofErr w:type="spellEnd"/>
      <w:r>
        <w:rPr>
          <w:color w:val="3F3F3F"/>
        </w:rPr>
        <w:t xml:space="preserve"> (далее </w:t>
      </w:r>
      <w:r>
        <w:rPr>
          <w:color w:val="6D6D6D"/>
        </w:rPr>
        <w:t xml:space="preserve">- </w:t>
      </w:r>
      <w:r w:rsidR="009859A6">
        <w:rPr>
          <w:color w:val="3F3F3F"/>
        </w:rPr>
        <w:t>М</w:t>
      </w:r>
      <w:r>
        <w:rPr>
          <w:color w:val="3F3F3F"/>
        </w:rPr>
        <w:t xml:space="preserve">СОКО) в соответствии с целью и задачами, определенными в </w:t>
      </w:r>
      <w:r w:rsidR="009859A6">
        <w:rPr>
          <w:color w:val="3F3F3F"/>
        </w:rPr>
        <w:t>М</w:t>
      </w:r>
      <w:r>
        <w:rPr>
          <w:color w:val="3F3F3F"/>
        </w:rPr>
        <w:t>СОКО.</w:t>
      </w:r>
    </w:p>
    <w:p w14:paraId="3DB224E5" w14:textId="77777777" w:rsidR="00464442" w:rsidRDefault="006C5555">
      <w:pPr>
        <w:pStyle w:val="11"/>
        <w:numPr>
          <w:ilvl w:val="1"/>
          <w:numId w:val="5"/>
        </w:numPr>
        <w:tabs>
          <w:tab w:val="left" w:pos="1199"/>
        </w:tabs>
        <w:ind w:firstLine="740"/>
        <w:jc w:val="both"/>
      </w:pPr>
      <w:bookmarkStart w:id="6" w:name="bookmark108"/>
      <w:bookmarkEnd w:id="6"/>
      <w:r>
        <w:rPr>
          <w:color w:val="3F3F3F"/>
        </w:rPr>
        <w:t>Положение разработано в соответствии с:</w:t>
      </w:r>
    </w:p>
    <w:bookmarkStart w:id="7" w:name="bookmark109"/>
    <w:bookmarkEnd w:id="7"/>
    <w:p w14:paraId="763E2A46" w14:textId="77777777" w:rsidR="00464442" w:rsidRDefault="006C5555">
      <w:pPr>
        <w:spacing w:line="1" w:lineRule="exact"/>
      </w:pPr>
      <w:r>
        <w:rPr>
          <w:noProof/>
        </w:rPr>
        <mc:AlternateContent>
          <mc:Choice Requires="wps">
            <w:drawing>
              <wp:anchor distT="0" distB="0" distL="114300" distR="114300" simplePos="0" relativeHeight="251649536" behindDoc="1" locked="0" layoutInCell="1" allowOverlap="1" wp14:anchorId="11B25662" wp14:editId="01A8AA73">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C"/>
                        </a:solidFill>
                      </wps:spPr>
                      <wps:bodyPr/>
                    </wps:wsp>
                  </a:graphicData>
                </a:graphic>
              </wp:anchor>
            </w:drawing>
          </mc:Choice>
          <mc:Fallback>
            <w:pict>
              <v:rect style="position:absolute;margin-left:0;margin-top:0;width:595.pt;height:842.pt;z-index:-251658240;mso-position-horizontal-relative:page;mso-position-vertical-relative:page;z-index:-251658743" fillcolor="#FCFCFC" stroked="f"/>
            </w:pict>
          </mc:Fallback>
        </mc:AlternateContent>
      </w:r>
    </w:p>
    <w:p w14:paraId="49E8AB67" w14:textId="77777777" w:rsidR="00464442" w:rsidRDefault="006C5555">
      <w:pPr>
        <w:pStyle w:val="11"/>
        <w:numPr>
          <w:ilvl w:val="0"/>
          <w:numId w:val="3"/>
        </w:numPr>
        <w:tabs>
          <w:tab w:val="left" w:pos="967"/>
        </w:tabs>
        <w:ind w:firstLine="720"/>
        <w:jc w:val="both"/>
      </w:pPr>
      <w:bookmarkStart w:id="8" w:name="bookmark122"/>
      <w:bookmarkEnd w:id="8"/>
      <w:r>
        <w:t xml:space="preserve">Приказом Министерства образования и науки </w:t>
      </w:r>
      <w:r w:rsidR="009859A6">
        <w:t xml:space="preserve">Республики Тыва </w:t>
      </w:r>
      <w:r>
        <w:t xml:space="preserve">от </w:t>
      </w:r>
      <w:r w:rsidR="009859A6">
        <w:t>02</w:t>
      </w:r>
      <w:r>
        <w:t>.0</w:t>
      </w:r>
      <w:r w:rsidR="009859A6">
        <w:t>3</w:t>
      </w:r>
      <w:r>
        <w:t>.20</w:t>
      </w:r>
      <w:r w:rsidR="009859A6">
        <w:t>21</w:t>
      </w:r>
      <w:r>
        <w:t xml:space="preserve"> г. № </w:t>
      </w:r>
      <w:r w:rsidR="009859A6">
        <w:t>242-д</w:t>
      </w:r>
      <w:r>
        <w:t xml:space="preserve"> «О</w:t>
      </w:r>
      <w:r w:rsidR="009859A6">
        <w:t xml:space="preserve"> региональной системе оценки качества образования Республики Тыва</w:t>
      </w:r>
      <w:r>
        <w:t>»;</w:t>
      </w:r>
    </w:p>
    <w:p w14:paraId="7E045E83" w14:textId="32A42789" w:rsidR="009859A6" w:rsidRDefault="006C5555">
      <w:pPr>
        <w:pStyle w:val="11"/>
        <w:ind w:firstLine="720"/>
        <w:jc w:val="both"/>
      </w:pPr>
      <w:bookmarkStart w:id="9" w:name="bookmark123"/>
      <w:bookmarkStart w:id="10" w:name="bookmark124"/>
      <w:bookmarkEnd w:id="9"/>
      <w:bookmarkEnd w:id="10"/>
      <w:r>
        <w:t xml:space="preserve">Положение распространяется </w:t>
      </w:r>
      <w:r w:rsidR="00CD0A4E">
        <w:t>на общеобразовательные организации,</w:t>
      </w:r>
      <w:r w:rsidR="000C1911">
        <w:t xml:space="preserve"> </w:t>
      </w:r>
      <w:r>
        <w:t xml:space="preserve">расположенные на территории </w:t>
      </w:r>
      <w:proofErr w:type="spellStart"/>
      <w:r w:rsidR="009859A6">
        <w:t>Чеди-Хольского</w:t>
      </w:r>
      <w:proofErr w:type="spellEnd"/>
      <w:r w:rsidR="009859A6">
        <w:t xml:space="preserve"> </w:t>
      </w:r>
      <w:proofErr w:type="spellStart"/>
      <w:r w:rsidR="009859A6">
        <w:t>кожууна</w:t>
      </w:r>
      <w:proofErr w:type="spellEnd"/>
      <w:r>
        <w:t xml:space="preserve"> (далее </w:t>
      </w:r>
      <w:r>
        <w:rPr>
          <w:color w:val="000000"/>
        </w:rPr>
        <w:t xml:space="preserve">- </w:t>
      </w:r>
      <w:r>
        <w:t>образовательные организации)</w:t>
      </w:r>
      <w:r w:rsidR="009859A6">
        <w:t>.</w:t>
      </w:r>
    </w:p>
    <w:p w14:paraId="08AACE77" w14:textId="5E8D8F4E" w:rsidR="00464442" w:rsidRDefault="006C5555">
      <w:pPr>
        <w:pStyle w:val="11"/>
        <w:ind w:firstLine="720"/>
        <w:jc w:val="both"/>
      </w:pPr>
      <w:r>
        <w:t xml:space="preserve">Потребителями </w:t>
      </w:r>
      <w:r w:rsidR="00832F6A">
        <w:rPr>
          <w:color w:val="3F3F3F"/>
        </w:rPr>
        <w:t>муниципальной</w:t>
      </w:r>
      <w:r>
        <w:t xml:space="preserve"> системы оценки качества образования </w:t>
      </w:r>
      <w:proofErr w:type="spellStart"/>
      <w:r w:rsidR="00832F6A">
        <w:t>Чеди-Хольс</w:t>
      </w:r>
      <w:bookmarkStart w:id="11" w:name="_GoBack"/>
      <w:bookmarkEnd w:id="11"/>
      <w:r w:rsidR="00832F6A">
        <w:t>кого</w:t>
      </w:r>
      <w:proofErr w:type="spellEnd"/>
      <w:r w:rsidR="00832F6A">
        <w:t xml:space="preserve"> </w:t>
      </w:r>
      <w:proofErr w:type="spellStart"/>
      <w:r w:rsidR="00832F6A">
        <w:t>кожууна</w:t>
      </w:r>
      <w:proofErr w:type="spellEnd"/>
      <w:r>
        <w:t xml:space="preserve"> (далее - </w:t>
      </w:r>
      <w:r w:rsidR="00832F6A">
        <w:t>М</w:t>
      </w:r>
      <w:r>
        <w:t xml:space="preserve">СОКО) являются субъекты, заинтересованные в использовании результатов системы оценки качества образования </w:t>
      </w:r>
      <w:proofErr w:type="spellStart"/>
      <w:r w:rsidR="00832F6A">
        <w:t>Чеди-Хольского</w:t>
      </w:r>
      <w:proofErr w:type="spellEnd"/>
      <w:r w:rsidR="00832F6A">
        <w:t xml:space="preserve"> </w:t>
      </w:r>
      <w:proofErr w:type="spellStart"/>
      <w:r w:rsidR="00832F6A">
        <w:t>кожууна</w:t>
      </w:r>
      <w:proofErr w:type="spellEnd"/>
      <w:r>
        <w:t xml:space="preserve"> как источника объективной и достоверной информации о качестве образовательных услуг:</w:t>
      </w:r>
    </w:p>
    <w:p w14:paraId="1BBF5CE9" w14:textId="77777777" w:rsidR="00464442" w:rsidRDefault="006C5555">
      <w:pPr>
        <w:pStyle w:val="11"/>
        <w:ind w:firstLine="720"/>
        <w:jc w:val="both"/>
      </w:pPr>
      <w:bookmarkStart w:id="12" w:name="_Hlk78490290"/>
      <w:r>
        <w:t>органы государственной власти;</w:t>
      </w:r>
    </w:p>
    <w:p w14:paraId="175C1A88" w14:textId="77777777" w:rsidR="00464442" w:rsidRDefault="006C5555">
      <w:pPr>
        <w:pStyle w:val="11"/>
        <w:ind w:firstLine="720"/>
        <w:jc w:val="both"/>
      </w:pPr>
      <w:r>
        <w:t>учредител</w:t>
      </w:r>
      <w:r w:rsidR="00832F6A">
        <w:t>ь</w:t>
      </w:r>
      <w:r>
        <w:t xml:space="preserve"> образовательных организаций;</w:t>
      </w:r>
    </w:p>
    <w:p w14:paraId="43729C9C" w14:textId="77777777" w:rsidR="00464442" w:rsidRDefault="006C5555">
      <w:pPr>
        <w:pStyle w:val="11"/>
        <w:ind w:firstLine="720"/>
        <w:jc w:val="both"/>
      </w:pPr>
      <w:r>
        <w:t>общественно-государственные органы управления образовательными организациями;</w:t>
      </w:r>
    </w:p>
    <w:p w14:paraId="1EEEF845" w14:textId="77777777" w:rsidR="00464442" w:rsidRDefault="006C5555">
      <w:pPr>
        <w:pStyle w:val="11"/>
        <w:ind w:firstLine="720"/>
        <w:jc w:val="both"/>
      </w:pPr>
      <w:r>
        <w:t>работодатели и их объединения;</w:t>
      </w:r>
    </w:p>
    <w:p w14:paraId="50B7429C" w14:textId="77777777" w:rsidR="00464442" w:rsidRDefault="006C5555">
      <w:pPr>
        <w:pStyle w:val="11"/>
        <w:ind w:firstLine="720"/>
        <w:jc w:val="both"/>
      </w:pPr>
      <w:r>
        <w:t>общественные организации и объединения;</w:t>
      </w:r>
    </w:p>
    <w:p w14:paraId="218348D2" w14:textId="77777777" w:rsidR="00464442" w:rsidRDefault="006C5555">
      <w:pPr>
        <w:pStyle w:val="11"/>
        <w:ind w:firstLine="720"/>
        <w:jc w:val="both"/>
      </w:pPr>
      <w:r>
        <w:t>обучающиеся и их родители (законные представители);</w:t>
      </w:r>
    </w:p>
    <w:p w14:paraId="448D5437" w14:textId="77777777" w:rsidR="00464442" w:rsidRDefault="006C5555">
      <w:pPr>
        <w:pStyle w:val="11"/>
        <w:ind w:firstLine="720"/>
        <w:jc w:val="both"/>
      </w:pPr>
      <w:r>
        <w:t>отдельные граждане;</w:t>
      </w:r>
    </w:p>
    <w:p w14:paraId="7CE49718" w14:textId="77777777" w:rsidR="00464442" w:rsidRDefault="006C5555">
      <w:pPr>
        <w:pStyle w:val="11"/>
        <w:spacing w:after="260"/>
        <w:ind w:firstLine="720"/>
        <w:jc w:val="both"/>
      </w:pPr>
      <w:r>
        <w:t>средства массовой информации.</w:t>
      </w:r>
    </w:p>
    <w:p w14:paraId="6885811B" w14:textId="13E9B07D" w:rsidR="00464442" w:rsidRDefault="006C5555">
      <w:pPr>
        <w:pStyle w:val="22"/>
        <w:keepNext/>
        <w:keepLines/>
        <w:numPr>
          <w:ilvl w:val="0"/>
          <w:numId w:val="5"/>
        </w:numPr>
        <w:tabs>
          <w:tab w:val="left" w:pos="1029"/>
        </w:tabs>
        <w:ind w:firstLine="720"/>
        <w:jc w:val="both"/>
      </w:pPr>
      <w:bookmarkStart w:id="13" w:name="bookmark128"/>
      <w:bookmarkStart w:id="14" w:name="bookmark126"/>
      <w:bookmarkStart w:id="15" w:name="bookmark127"/>
      <w:bookmarkStart w:id="16" w:name="bookmark129"/>
      <w:bookmarkEnd w:id="12"/>
      <w:bookmarkEnd w:id="13"/>
      <w:r>
        <w:t xml:space="preserve">Основные понятия в </w:t>
      </w:r>
      <w:r w:rsidR="00CD0A4E">
        <w:t>муниципальной</w:t>
      </w:r>
      <w:r>
        <w:t xml:space="preserve"> системе оценки качества образования</w:t>
      </w:r>
      <w:bookmarkEnd w:id="14"/>
      <w:bookmarkEnd w:id="15"/>
      <w:bookmarkEnd w:id="16"/>
    </w:p>
    <w:p w14:paraId="64B6DFB8" w14:textId="77777777" w:rsidR="00464442" w:rsidRDefault="006C5555">
      <w:pPr>
        <w:pStyle w:val="11"/>
        <w:ind w:firstLine="720"/>
        <w:jc w:val="both"/>
      </w:pPr>
      <w:r>
        <w:rPr>
          <w:i/>
          <w:iCs/>
        </w:rPr>
        <w:t>Образование</w:t>
      </w:r>
      <w: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(часть 1. ст. 2 Федерального закона от 29.12.2012 г. № 273 «Об образовании в Российской Федерации»).</w:t>
      </w:r>
    </w:p>
    <w:p w14:paraId="56B179CC" w14:textId="77777777" w:rsidR="00464442" w:rsidRDefault="006C5555">
      <w:pPr>
        <w:pStyle w:val="11"/>
        <w:spacing w:line="257" w:lineRule="auto"/>
        <w:ind w:firstLine="720"/>
        <w:jc w:val="both"/>
      </w:pPr>
      <w:r>
        <w:t xml:space="preserve">Понятие </w:t>
      </w:r>
      <w:r>
        <w:rPr>
          <w:i/>
          <w:iCs/>
        </w:rPr>
        <w:t>«качество образования»,</w:t>
      </w:r>
      <w:r>
        <w:t xml:space="preserve"> используемое как основа модели РСОКО, закреплено Федеральным законом от 29.12.2012 г. № 273 «Об образовании в Российской Федерации» (ст. 2, п. 29).</w:t>
      </w:r>
    </w:p>
    <w:p w14:paraId="719A6CC9" w14:textId="77777777" w:rsidR="00464442" w:rsidRDefault="006C5555">
      <w:pPr>
        <w:pStyle w:val="11"/>
        <w:ind w:firstLine="720"/>
        <w:jc w:val="both"/>
      </w:pPr>
      <w:r>
        <w:rPr>
          <w:i/>
          <w:iCs/>
        </w:rPr>
        <w:t xml:space="preserve">Качество образования </w:t>
      </w:r>
      <w:r>
        <w:rPr>
          <w:i/>
          <w:iCs/>
          <w:color w:val="000000"/>
        </w:rPr>
        <w:t>-</w:t>
      </w:r>
      <w:r>
        <w:rPr>
          <w:color w:val="000000"/>
        </w:rPr>
        <w:t xml:space="preserve"> </w:t>
      </w:r>
      <w:r>
        <w:t>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br w:type="page"/>
      </w:r>
    </w:p>
    <w:p w14:paraId="4C4C4784" w14:textId="77777777" w:rsidR="00464442" w:rsidRDefault="006C5555">
      <w:pPr>
        <w:spacing w:line="1" w:lineRule="exact"/>
      </w:pPr>
      <w:r>
        <w:rPr>
          <w:noProof/>
        </w:rPr>
        <w:lastRenderedPageBreak/>
        <mc:AlternateContent>
          <mc:Choice Requires="wps">
            <w:drawing>
              <wp:anchor distT="0" distB="0" distL="114300" distR="114300" simplePos="0" relativeHeight="251650560" behindDoc="1" locked="0" layoutInCell="1" allowOverlap="1" wp14:anchorId="3E9F9DC6" wp14:editId="0C747DEA">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42" fillcolor="#FDFDFD" stroked="f"/>
            </w:pict>
          </mc:Fallback>
        </mc:AlternateContent>
      </w:r>
    </w:p>
    <w:p w14:paraId="25606D65" w14:textId="77777777" w:rsidR="00464442" w:rsidRDefault="006C5555">
      <w:pPr>
        <w:pStyle w:val="11"/>
        <w:ind w:firstLine="740"/>
        <w:jc w:val="both"/>
      </w:pPr>
      <w:r>
        <w:rPr>
          <w:i/>
          <w:iCs/>
        </w:rPr>
        <w:t>Контроль качества образования —</w:t>
      </w:r>
      <w:r>
        <w:t xml:space="preserve"> деятельность уполномоченного органа, направленная на оценку соответствия содержания и (или) качества подготовки обучающихся и выпускников образовательных организаций требованиям федеральных государственных о</w:t>
      </w:r>
      <w:r w:rsidR="00832F6A">
        <w:t>б</w:t>
      </w:r>
      <w:r>
        <w:t>разовательных стандартов посредством проведения проверок качества образования и принятия предусмотренных законодательством мер по пресечению и (или) устранению выявленных нарушений требований федеральных государственных образовательных стандартов.</w:t>
      </w:r>
    </w:p>
    <w:p w14:paraId="7F517861" w14:textId="77777777" w:rsidR="00464442" w:rsidRDefault="006C5555">
      <w:pPr>
        <w:pStyle w:val="11"/>
        <w:ind w:firstLine="740"/>
        <w:jc w:val="both"/>
      </w:pPr>
      <w:r>
        <w:rPr>
          <w:i/>
          <w:iCs/>
        </w:rPr>
        <w:t>Мониторинг</w:t>
      </w:r>
      <w:r>
        <w:t xml:space="preserve"> </w:t>
      </w:r>
      <w:r>
        <w:rPr>
          <w:color w:val="3F3F3F"/>
        </w:rPr>
        <w:t xml:space="preserve">- </w:t>
      </w:r>
      <w:r>
        <w:t>форма организации, сбора, хранения, обработки, анализа и распространения информации о деятельности образовательной системы.</w:t>
      </w:r>
    </w:p>
    <w:p w14:paraId="73842662" w14:textId="77777777" w:rsidR="00464442" w:rsidRDefault="006C5555">
      <w:pPr>
        <w:pStyle w:val="11"/>
        <w:ind w:firstLine="740"/>
        <w:jc w:val="both"/>
      </w:pPr>
      <w:r>
        <w:t xml:space="preserve">Понятие </w:t>
      </w:r>
      <w:r>
        <w:rPr>
          <w:i/>
          <w:iCs/>
        </w:rPr>
        <w:t>«оценка качества образования»</w:t>
      </w:r>
      <w:r>
        <w:t xml:space="preserve"> раскрывается в ст. 92, 93, 95, 96 и 97 Федерального закона от 29.12.2012 г. № 273 «Об образовании в Российской Федерации».</w:t>
      </w:r>
    </w:p>
    <w:p w14:paraId="2FC17543" w14:textId="77777777" w:rsidR="00464442" w:rsidRDefault="006C5555">
      <w:pPr>
        <w:pStyle w:val="11"/>
        <w:ind w:firstLine="740"/>
        <w:jc w:val="both"/>
      </w:pPr>
      <w:r>
        <w:t>Оценка качества образования осуществляется в рамках процедур государственной 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 и педагогических кадров, государственной итоговой аттестации выпускников, независимой оценки качества образования.</w:t>
      </w:r>
    </w:p>
    <w:p w14:paraId="2BBC6854" w14:textId="77777777" w:rsidR="00464442" w:rsidRDefault="006C5555">
      <w:pPr>
        <w:pStyle w:val="11"/>
        <w:ind w:firstLine="740"/>
        <w:jc w:val="both"/>
      </w:pPr>
      <w:r>
        <w:t>Оценка качества включает качество образовательных достижений обучающихся, качества образовательных программ, качество условий осуществления образовательного процесса, качество управления.</w:t>
      </w:r>
    </w:p>
    <w:p w14:paraId="75FB21F3" w14:textId="77777777" w:rsidR="00464442" w:rsidRDefault="006C5555">
      <w:pPr>
        <w:pStyle w:val="11"/>
        <w:ind w:firstLine="740"/>
        <w:jc w:val="both"/>
      </w:pPr>
      <w:r>
        <w:rPr>
          <w:i/>
          <w:iCs/>
        </w:rPr>
        <w:t>Система оценки качества образования</w:t>
      </w:r>
      <w:r>
        <w:t xml:space="preserve"> — оценка и управление качеством в образовательных организациях, в образовательной системе </w:t>
      </w:r>
      <w:proofErr w:type="spellStart"/>
      <w:r w:rsidR="00832F6A">
        <w:t>Чеди-Хольского</w:t>
      </w:r>
      <w:proofErr w:type="spellEnd"/>
      <w:r w:rsidR="00832F6A">
        <w:t xml:space="preserve"> </w:t>
      </w:r>
      <w:proofErr w:type="spellStart"/>
      <w:r w:rsidR="00832F6A">
        <w:t>кожууна</w:t>
      </w:r>
      <w:proofErr w:type="spellEnd"/>
      <w:r>
        <w:t xml:space="preserve"> на </w:t>
      </w:r>
      <w:r w:rsidR="00832F6A">
        <w:t xml:space="preserve">муниципальном </w:t>
      </w:r>
      <w:r>
        <w:t>уровн</w:t>
      </w:r>
      <w:r w:rsidR="00832F6A">
        <w:t>е</w:t>
      </w:r>
      <w:r>
        <w:t>, включающая систему оценки качества подготовки обучающихся, а также выявление факторов, влияющих на образовательные результаты.</w:t>
      </w:r>
    </w:p>
    <w:p w14:paraId="3E525366" w14:textId="77777777" w:rsidR="00464442" w:rsidRDefault="006C5555">
      <w:pPr>
        <w:pStyle w:val="11"/>
        <w:ind w:firstLine="740"/>
        <w:jc w:val="both"/>
      </w:pPr>
      <w:r>
        <w:t>Система оценки и управления качеством образования действует в условиях информационной открытости системы образования.</w:t>
      </w:r>
    </w:p>
    <w:p w14:paraId="77564E16" w14:textId="77777777" w:rsidR="00464442" w:rsidRDefault="006C5555">
      <w:pPr>
        <w:pStyle w:val="11"/>
        <w:spacing w:after="280"/>
        <w:ind w:firstLine="740"/>
        <w:jc w:val="both"/>
      </w:pPr>
      <w:r>
        <w:rPr>
          <w:i/>
          <w:iCs/>
        </w:rPr>
        <w:t>Оценка метапредметных результатов</w:t>
      </w:r>
      <w:r>
        <w:t xml:space="preserve"> представляет собой оценку достижения планируемых результатов освоения основной образовательной программы. Достижение метапредметных результатов обеспечивается за счёт основных компонентов образовательной деятельности </w:t>
      </w:r>
      <w:r>
        <w:rPr>
          <w:color w:val="000000"/>
        </w:rPr>
        <w:t xml:space="preserve">— </w:t>
      </w:r>
      <w:r>
        <w:t>учебных предметов.</w:t>
      </w:r>
    </w:p>
    <w:p w14:paraId="44FEA09F" w14:textId="77777777" w:rsidR="00464442" w:rsidRDefault="006C5555">
      <w:pPr>
        <w:pStyle w:val="22"/>
        <w:keepNext/>
        <w:keepLines/>
        <w:numPr>
          <w:ilvl w:val="0"/>
          <w:numId w:val="5"/>
        </w:numPr>
        <w:tabs>
          <w:tab w:val="left" w:pos="1049"/>
        </w:tabs>
        <w:ind w:firstLine="740"/>
        <w:jc w:val="both"/>
      </w:pPr>
      <w:bookmarkStart w:id="17" w:name="bookmark132"/>
      <w:bookmarkStart w:id="18" w:name="bookmark130"/>
      <w:bookmarkStart w:id="19" w:name="bookmark131"/>
      <w:bookmarkStart w:id="20" w:name="bookmark133"/>
      <w:bookmarkEnd w:id="17"/>
      <w:r>
        <w:t>Цели, задачи функционирования РСОКО</w:t>
      </w:r>
      <w:bookmarkEnd w:id="18"/>
      <w:bookmarkEnd w:id="19"/>
      <w:bookmarkEnd w:id="20"/>
    </w:p>
    <w:p w14:paraId="7764CCB3" w14:textId="77777777" w:rsidR="00464442" w:rsidRDefault="006C5555">
      <w:pPr>
        <w:pStyle w:val="11"/>
        <w:numPr>
          <w:ilvl w:val="1"/>
          <w:numId w:val="5"/>
        </w:numPr>
        <w:tabs>
          <w:tab w:val="left" w:pos="1234"/>
        </w:tabs>
        <w:ind w:firstLine="740"/>
        <w:jc w:val="both"/>
      </w:pPr>
      <w:bookmarkStart w:id="21" w:name="bookmark134"/>
      <w:bookmarkEnd w:id="21"/>
      <w:r>
        <w:t xml:space="preserve">Основной целью </w:t>
      </w:r>
      <w:r w:rsidR="00832F6A">
        <w:t>М</w:t>
      </w:r>
      <w:r>
        <w:t>СОКО является получение и распространение достоверной информации о состоянии и результатах образовательной деятельности, тенденциях изменения качества образования и причинах, влияющих на его уровень, для формирования информационной основы принятия управленческих решений, а также:</w:t>
      </w:r>
    </w:p>
    <w:p w14:paraId="710DE02B" w14:textId="77777777" w:rsidR="00464442" w:rsidRDefault="006C5555">
      <w:pPr>
        <w:pStyle w:val="11"/>
        <w:numPr>
          <w:ilvl w:val="0"/>
          <w:numId w:val="3"/>
        </w:numPr>
        <w:tabs>
          <w:tab w:val="left" w:pos="918"/>
        </w:tabs>
        <w:ind w:firstLine="740"/>
        <w:jc w:val="both"/>
      </w:pPr>
      <w:bookmarkStart w:id="22" w:name="bookmark135"/>
      <w:bookmarkEnd w:id="22"/>
      <w:r>
        <w:t>достижение обучающимися планируемых метапредметных и предметных результатов освоения основной образовательной программы начального общего образования;</w:t>
      </w:r>
    </w:p>
    <w:p w14:paraId="3C5DB640" w14:textId="77777777" w:rsidR="00464442" w:rsidRDefault="006C5555">
      <w:pPr>
        <w:pStyle w:val="11"/>
        <w:numPr>
          <w:ilvl w:val="0"/>
          <w:numId w:val="3"/>
        </w:numPr>
        <w:tabs>
          <w:tab w:val="left" w:pos="913"/>
        </w:tabs>
        <w:ind w:firstLine="740"/>
        <w:jc w:val="both"/>
      </w:pPr>
      <w:bookmarkStart w:id="23" w:name="bookmark136"/>
      <w:bookmarkEnd w:id="23"/>
      <w:r>
        <w:t>достижение обучающимися планируемых метапредметных и предметных результатов освоения основной образовательной программы основного общего образования;</w:t>
      </w:r>
    </w:p>
    <w:p w14:paraId="72258CFD" w14:textId="77777777" w:rsidR="00464442" w:rsidRDefault="006C5555">
      <w:pPr>
        <w:pStyle w:val="11"/>
        <w:numPr>
          <w:ilvl w:val="0"/>
          <w:numId w:val="3"/>
        </w:numPr>
        <w:tabs>
          <w:tab w:val="left" w:pos="913"/>
        </w:tabs>
        <w:ind w:firstLine="740"/>
        <w:jc w:val="both"/>
      </w:pPr>
      <w:bookmarkStart w:id="24" w:name="bookmark137"/>
      <w:bookmarkEnd w:id="24"/>
      <w:r>
        <w:t>достижение обучающимися планируемых метапредметных и предметных результатов освоения основной образовательной программы среднего общего образования;</w:t>
      </w:r>
    </w:p>
    <w:p w14:paraId="259EBAA6" w14:textId="77777777" w:rsidR="00464442" w:rsidRDefault="006C5555">
      <w:pPr>
        <w:pStyle w:val="11"/>
        <w:numPr>
          <w:ilvl w:val="0"/>
          <w:numId w:val="3"/>
        </w:numPr>
        <w:tabs>
          <w:tab w:val="left" w:pos="923"/>
        </w:tabs>
        <w:spacing w:line="214" w:lineRule="auto"/>
        <w:ind w:firstLine="740"/>
        <w:jc w:val="both"/>
      </w:pPr>
      <w:bookmarkStart w:id="25" w:name="bookmark138"/>
      <w:bookmarkEnd w:id="25"/>
      <w:r>
        <w:t>оценка результатов обучающихся по адаптированным основным общеобразовательным программам;</w:t>
      </w:r>
    </w:p>
    <w:p w14:paraId="556B4C25" w14:textId="77777777" w:rsidR="00464442" w:rsidRDefault="006C5555">
      <w:pPr>
        <w:pStyle w:val="11"/>
        <w:numPr>
          <w:ilvl w:val="0"/>
          <w:numId w:val="3"/>
        </w:numPr>
        <w:tabs>
          <w:tab w:val="left" w:pos="948"/>
        </w:tabs>
        <w:ind w:firstLine="740"/>
        <w:jc w:val="both"/>
      </w:pPr>
      <w:bookmarkStart w:id="26" w:name="bookmark139"/>
      <w:bookmarkEnd w:id="26"/>
      <w:r>
        <w:t>оценка функциональной грамотности;</w:t>
      </w:r>
    </w:p>
    <w:p w14:paraId="1054F91E" w14:textId="77777777" w:rsidR="00464442" w:rsidRDefault="006C5555">
      <w:pPr>
        <w:pStyle w:val="11"/>
        <w:numPr>
          <w:ilvl w:val="0"/>
          <w:numId w:val="3"/>
        </w:numPr>
        <w:tabs>
          <w:tab w:val="left" w:pos="948"/>
        </w:tabs>
        <w:ind w:firstLine="740"/>
        <w:jc w:val="both"/>
      </w:pPr>
      <w:bookmarkStart w:id="27" w:name="bookmark140"/>
      <w:bookmarkEnd w:id="27"/>
      <w:r>
        <w:t>обеспечение объективности процедур оценки качества образования;</w:t>
      </w:r>
    </w:p>
    <w:p w14:paraId="26E5A6ED" w14:textId="77777777" w:rsidR="00464442" w:rsidRDefault="006C5555">
      <w:pPr>
        <w:pStyle w:val="11"/>
        <w:numPr>
          <w:ilvl w:val="0"/>
          <w:numId w:val="3"/>
        </w:numPr>
        <w:tabs>
          <w:tab w:val="left" w:pos="948"/>
        </w:tabs>
        <w:ind w:firstLine="740"/>
        <w:jc w:val="both"/>
      </w:pPr>
      <w:bookmarkStart w:id="28" w:name="bookmark141"/>
      <w:bookmarkEnd w:id="28"/>
      <w:r>
        <w:t>обеспечение объективности олимпиад школьников;</w:t>
      </w:r>
    </w:p>
    <w:p w14:paraId="5341A052" w14:textId="77777777" w:rsidR="00464442" w:rsidRDefault="006C5555">
      <w:pPr>
        <w:pStyle w:val="11"/>
        <w:spacing w:after="60" w:line="214" w:lineRule="auto"/>
        <w:ind w:firstLine="880"/>
        <w:jc w:val="both"/>
      </w:pPr>
      <w:r>
        <w:t xml:space="preserve">осуществление контроля на </w:t>
      </w:r>
      <w:r w:rsidR="00832F6A">
        <w:t>муниципальном</w:t>
      </w:r>
      <w:r>
        <w:t xml:space="preserve"> уровне за соблюдением порядка/регламента проведения процедур оценки качества образования;</w:t>
      </w:r>
    </w:p>
    <w:p w14:paraId="17B05BE8" w14:textId="77777777" w:rsidR="00464442" w:rsidRDefault="006C5555">
      <w:pPr>
        <w:pStyle w:val="11"/>
        <w:spacing w:after="60" w:line="204" w:lineRule="auto"/>
        <w:ind w:firstLine="880"/>
        <w:jc w:val="both"/>
      </w:pPr>
      <w:r>
        <w:t xml:space="preserve">осуществление контроля на </w:t>
      </w:r>
      <w:r w:rsidR="00832F6A">
        <w:t>муниципальном</w:t>
      </w:r>
      <w:r>
        <w:t xml:space="preserve"> уровне за соблюдением порядка/регламента проведения олимпиад школьников;</w:t>
      </w:r>
    </w:p>
    <w:p w14:paraId="63C29F42" w14:textId="77777777" w:rsidR="00464442" w:rsidRDefault="006C5555">
      <w:pPr>
        <w:pStyle w:val="11"/>
        <w:numPr>
          <w:ilvl w:val="0"/>
          <w:numId w:val="3"/>
        </w:numPr>
        <w:tabs>
          <w:tab w:val="left" w:pos="923"/>
        </w:tabs>
        <w:spacing w:line="209" w:lineRule="auto"/>
        <w:ind w:firstLine="740"/>
        <w:jc w:val="both"/>
      </w:pPr>
      <w:bookmarkStart w:id="29" w:name="bookmark142"/>
      <w:bookmarkEnd w:id="29"/>
      <w:r>
        <w:t xml:space="preserve">повышение качества образовательных результатов, отражающей </w:t>
      </w:r>
      <w:r w:rsidR="00832F6A">
        <w:t>муниципальные</w:t>
      </w:r>
      <w:r>
        <w:t xml:space="preserve"> особенности/специфику </w:t>
      </w:r>
      <w:r w:rsidR="00832F6A">
        <w:t>района</w:t>
      </w:r>
      <w:r>
        <w:t>;</w:t>
      </w:r>
    </w:p>
    <w:p w14:paraId="3C6487DC" w14:textId="77777777" w:rsidR="00464442" w:rsidRDefault="006C5555">
      <w:pPr>
        <w:pStyle w:val="11"/>
        <w:numPr>
          <w:ilvl w:val="0"/>
          <w:numId w:val="3"/>
        </w:numPr>
        <w:tabs>
          <w:tab w:val="left" w:pos="923"/>
        </w:tabs>
        <w:spacing w:line="226" w:lineRule="auto"/>
        <w:ind w:firstLine="740"/>
        <w:jc w:val="both"/>
      </w:pPr>
      <w:bookmarkStart w:id="30" w:name="bookmark143"/>
      <w:bookmarkEnd w:id="30"/>
      <w:r>
        <w:t xml:space="preserve">повышение уровня образовательных результатов в </w:t>
      </w:r>
      <w:r w:rsidR="00832F6A">
        <w:t>муниципалитете</w:t>
      </w:r>
      <w:r>
        <w:t xml:space="preserve"> на основе анализа Национальных исследований качества образования и международных сопоставительных исследований в сфере образования.</w:t>
      </w:r>
      <w:r>
        <w:br w:type="page"/>
      </w:r>
    </w:p>
    <w:p w14:paraId="77BCD770" w14:textId="77777777" w:rsidR="00464442" w:rsidRDefault="006C5555">
      <w:pPr>
        <w:spacing w:line="1" w:lineRule="exact"/>
      </w:pPr>
      <w:r>
        <w:rPr>
          <w:noProof/>
        </w:rPr>
        <w:lastRenderedPageBreak/>
        <mc:AlternateContent>
          <mc:Choice Requires="wps">
            <w:drawing>
              <wp:anchor distT="0" distB="0" distL="114300" distR="114300" simplePos="0" relativeHeight="251651584" behindDoc="1" locked="0" layoutInCell="1" allowOverlap="1" wp14:anchorId="6C0F35CC" wp14:editId="1E8FD15E">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C"/>
                        </a:solidFill>
                      </wps:spPr>
                      <wps:bodyPr/>
                    </wps:wsp>
                  </a:graphicData>
                </a:graphic>
              </wp:anchor>
            </w:drawing>
          </mc:Choice>
          <mc:Fallback>
            <w:pict>
              <v:rect style="position:absolute;margin-left:0;margin-top:0;width:595.pt;height:842.pt;z-index:-251658240;mso-position-horizontal-relative:page;mso-position-vertical-relative:page;z-index:-251658741" fillcolor="#FCFCFC" stroked="f"/>
            </w:pict>
          </mc:Fallback>
        </mc:AlternateContent>
      </w:r>
    </w:p>
    <w:p w14:paraId="22A1DFB2" w14:textId="77777777" w:rsidR="00464442" w:rsidRDefault="006C5555">
      <w:pPr>
        <w:pStyle w:val="11"/>
        <w:numPr>
          <w:ilvl w:val="1"/>
          <w:numId w:val="5"/>
        </w:numPr>
        <w:tabs>
          <w:tab w:val="left" w:pos="1246"/>
        </w:tabs>
        <w:ind w:firstLine="720"/>
        <w:jc w:val="both"/>
      </w:pPr>
      <w:bookmarkStart w:id="31" w:name="bookmark144"/>
      <w:bookmarkEnd w:id="31"/>
      <w:r>
        <w:t xml:space="preserve">Основными задачами </w:t>
      </w:r>
      <w:r w:rsidR="00832F6A">
        <w:t>М</w:t>
      </w:r>
      <w:r>
        <w:t>СОКО являются:</w:t>
      </w:r>
    </w:p>
    <w:p w14:paraId="370F7AD1" w14:textId="77777777" w:rsidR="00464442" w:rsidRDefault="006C5555">
      <w:pPr>
        <w:pStyle w:val="11"/>
        <w:ind w:firstLine="720"/>
        <w:jc w:val="both"/>
      </w:pPr>
      <w:r>
        <w:t>формирование единого концептуально-методологического понимания проблем качества образования, подходов к его измерению, оценке и путям развития;</w:t>
      </w:r>
    </w:p>
    <w:p w14:paraId="67E784E2" w14:textId="77777777" w:rsidR="00464442" w:rsidRDefault="006C5555">
      <w:pPr>
        <w:pStyle w:val="11"/>
        <w:ind w:firstLine="720"/>
        <w:jc w:val="both"/>
      </w:pPr>
      <w:r>
        <w:t>создание условий для выявления факторов и проблем, существенно влияющих на качество образования;</w:t>
      </w:r>
    </w:p>
    <w:p w14:paraId="37E1AD97" w14:textId="77777777" w:rsidR="00464442" w:rsidRDefault="006C5555">
      <w:pPr>
        <w:pStyle w:val="11"/>
        <w:ind w:firstLine="720"/>
        <w:jc w:val="both"/>
      </w:pPr>
      <w:r>
        <w:t>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14:paraId="67CD4B60" w14:textId="77777777" w:rsidR="00464442" w:rsidRDefault="006C5555">
      <w:pPr>
        <w:pStyle w:val="11"/>
        <w:ind w:firstLine="720"/>
        <w:jc w:val="both"/>
      </w:pPr>
      <w:r>
        <w:t xml:space="preserve">совершенствование нормативно-методической, информационной и статистической инфраструктур </w:t>
      </w:r>
      <w:r w:rsidR="00832F6A">
        <w:t>муниципальной</w:t>
      </w:r>
      <w:r>
        <w:t xml:space="preserve"> системы образования;</w:t>
      </w:r>
    </w:p>
    <w:p w14:paraId="49D193B1" w14:textId="77777777" w:rsidR="00464442" w:rsidRDefault="006C5555">
      <w:pPr>
        <w:pStyle w:val="11"/>
        <w:ind w:firstLine="720"/>
        <w:jc w:val="both"/>
      </w:pPr>
      <w:r>
        <w:t>создание условий для активного участия образовательных организаций</w:t>
      </w:r>
      <w:r w:rsidR="00832F6A">
        <w:t xml:space="preserve"> </w:t>
      </w:r>
      <w:proofErr w:type="spellStart"/>
      <w:r w:rsidR="00832F6A">
        <w:t>Чеди-Хольского</w:t>
      </w:r>
      <w:proofErr w:type="spellEnd"/>
      <w:r w:rsidR="00832F6A">
        <w:t xml:space="preserve"> </w:t>
      </w:r>
      <w:proofErr w:type="spellStart"/>
      <w:r w:rsidR="00832F6A">
        <w:t>кожууна</w:t>
      </w:r>
      <w:proofErr w:type="spellEnd"/>
      <w:r>
        <w:t>, общественности в различных формах оценки качества образования;</w:t>
      </w:r>
    </w:p>
    <w:p w14:paraId="081BC3C6" w14:textId="77777777" w:rsidR="00464442" w:rsidRDefault="006C5555">
      <w:pPr>
        <w:pStyle w:val="11"/>
        <w:ind w:firstLine="720"/>
        <w:jc w:val="both"/>
      </w:pPr>
      <w:r>
        <w:t xml:space="preserve">формирование </w:t>
      </w:r>
      <w:r w:rsidR="00832F6A">
        <w:t>муниципального</w:t>
      </w:r>
      <w:r>
        <w:t xml:space="preserve"> экспертного сообщества, в том числе из представителей общественности, участвующих в различных формах внешней независимой оценки качества образования;</w:t>
      </w:r>
    </w:p>
    <w:p w14:paraId="2C322792" w14:textId="77777777" w:rsidR="00464442" w:rsidRDefault="006C5555">
      <w:pPr>
        <w:pStyle w:val="11"/>
        <w:ind w:firstLine="720"/>
        <w:jc w:val="both"/>
      </w:pPr>
      <w:r>
        <w:t xml:space="preserve">создание стабильно функционирующей </w:t>
      </w:r>
      <w:r w:rsidR="00832F6A">
        <w:t>муниципальной</w:t>
      </w:r>
      <w:r>
        <w:t xml:space="preserve"> информационной системы оценки качества образования </w:t>
      </w:r>
      <w:proofErr w:type="spellStart"/>
      <w:r w:rsidR="00832F6A">
        <w:t>Чеди-Хольского</w:t>
      </w:r>
      <w:proofErr w:type="spellEnd"/>
      <w:r w:rsidR="00832F6A">
        <w:t xml:space="preserve"> </w:t>
      </w:r>
      <w:proofErr w:type="spellStart"/>
      <w:r w:rsidR="00832F6A">
        <w:t>кожууна</w:t>
      </w:r>
      <w:proofErr w:type="spellEnd"/>
      <w:r>
        <w:t>, базирующейся на современных средствах сбора, обработки, хранения, анализа и использования информации о качестве образования, структурированной в соответствии с запросами потребителей;</w:t>
      </w:r>
    </w:p>
    <w:p w14:paraId="1B24DF10" w14:textId="77777777" w:rsidR="00464442" w:rsidRDefault="006C5555">
      <w:pPr>
        <w:pStyle w:val="11"/>
        <w:ind w:firstLine="720"/>
        <w:jc w:val="both"/>
      </w:pPr>
      <w:r>
        <w:t>повышение эффективности управления качеством образования на основе использования результатов оценки качества образования и внедрения современных технологий управления системой образования;</w:t>
      </w:r>
    </w:p>
    <w:p w14:paraId="708E262D" w14:textId="77777777" w:rsidR="00464442" w:rsidRDefault="006C5555">
      <w:pPr>
        <w:pStyle w:val="11"/>
        <w:spacing w:after="260"/>
        <w:ind w:firstLine="720"/>
        <w:jc w:val="both"/>
      </w:pPr>
      <w:r>
        <w:t xml:space="preserve">удовлетворение потребностей потребителей образовательных услуг в получении объективной информации о состоянии и развитии системы образования </w:t>
      </w:r>
      <w:proofErr w:type="spellStart"/>
      <w:r w:rsidR="00832F6A">
        <w:t>Чеди-Хольского</w:t>
      </w:r>
      <w:proofErr w:type="spellEnd"/>
      <w:r w:rsidR="00832F6A">
        <w:t xml:space="preserve"> </w:t>
      </w:r>
      <w:proofErr w:type="spellStart"/>
      <w:r w:rsidR="00832F6A">
        <w:t>кожууна</w:t>
      </w:r>
      <w:proofErr w:type="spellEnd"/>
      <w:r>
        <w:t>.</w:t>
      </w:r>
    </w:p>
    <w:p w14:paraId="185B837D" w14:textId="77777777" w:rsidR="00464442" w:rsidRDefault="006C5555">
      <w:pPr>
        <w:pStyle w:val="22"/>
        <w:keepNext/>
        <w:keepLines/>
        <w:numPr>
          <w:ilvl w:val="0"/>
          <w:numId w:val="5"/>
        </w:numPr>
        <w:tabs>
          <w:tab w:val="left" w:pos="1073"/>
        </w:tabs>
        <w:ind w:firstLine="720"/>
        <w:jc w:val="both"/>
      </w:pPr>
      <w:bookmarkStart w:id="32" w:name="bookmark147"/>
      <w:bookmarkStart w:id="33" w:name="bookmark145"/>
      <w:bookmarkStart w:id="34" w:name="bookmark146"/>
      <w:bookmarkStart w:id="35" w:name="bookmark148"/>
      <w:bookmarkEnd w:id="32"/>
      <w:r>
        <w:t xml:space="preserve">Показатели </w:t>
      </w:r>
      <w:r w:rsidR="00832F6A">
        <w:t>М</w:t>
      </w:r>
      <w:r>
        <w:t>СОКО:</w:t>
      </w:r>
      <w:bookmarkEnd w:id="33"/>
      <w:bookmarkEnd w:id="34"/>
      <w:bookmarkEnd w:id="35"/>
    </w:p>
    <w:p w14:paraId="09CFFEB2" w14:textId="77777777" w:rsidR="00464442" w:rsidRDefault="006C5555">
      <w:pPr>
        <w:pStyle w:val="11"/>
        <w:numPr>
          <w:ilvl w:val="0"/>
          <w:numId w:val="3"/>
        </w:numPr>
        <w:tabs>
          <w:tab w:val="left" w:pos="972"/>
        </w:tabs>
        <w:ind w:firstLine="720"/>
        <w:jc w:val="both"/>
      </w:pPr>
      <w:bookmarkStart w:id="36" w:name="bookmark149"/>
      <w:bookmarkEnd w:id="36"/>
      <w:r>
        <w:t>достижение обучающимися планируемых предметных результатов освоения основной образовательной программы начального общего образования (базового уровня, уровня выше и ниже базового);</w:t>
      </w:r>
    </w:p>
    <w:p w14:paraId="0B6AB38E" w14:textId="77777777" w:rsidR="00464442" w:rsidRDefault="006C5555">
      <w:pPr>
        <w:pStyle w:val="11"/>
        <w:numPr>
          <w:ilvl w:val="0"/>
          <w:numId w:val="3"/>
        </w:numPr>
        <w:tabs>
          <w:tab w:val="left" w:pos="968"/>
        </w:tabs>
        <w:ind w:firstLine="720"/>
        <w:jc w:val="both"/>
      </w:pPr>
      <w:bookmarkStart w:id="37" w:name="bookmark150"/>
      <w:bookmarkEnd w:id="37"/>
      <w:r>
        <w:t>достижение обучающимися планируемых предметных результатов освоения основной образовательной программы основного общего образования (базового уровня, уровня выше и ниже базового)</w:t>
      </w:r>
    </w:p>
    <w:p w14:paraId="17770D9A" w14:textId="77777777" w:rsidR="00464442" w:rsidRDefault="006C5555">
      <w:pPr>
        <w:pStyle w:val="11"/>
        <w:numPr>
          <w:ilvl w:val="0"/>
          <w:numId w:val="3"/>
        </w:numPr>
        <w:tabs>
          <w:tab w:val="left" w:pos="972"/>
        </w:tabs>
        <w:spacing w:line="252" w:lineRule="auto"/>
        <w:ind w:firstLine="720"/>
        <w:jc w:val="both"/>
      </w:pPr>
      <w:bookmarkStart w:id="38" w:name="bookmark151"/>
      <w:bookmarkEnd w:id="38"/>
      <w:r>
        <w:t>достижение обучающимися планируемых предметных результатов освоения основной образовательной программы среднего общего образования (базового уровня, уровня выше и ниже базового);</w:t>
      </w:r>
    </w:p>
    <w:p w14:paraId="4D519D91" w14:textId="77777777" w:rsidR="00464442" w:rsidRDefault="006C5555">
      <w:pPr>
        <w:pStyle w:val="11"/>
        <w:numPr>
          <w:ilvl w:val="0"/>
          <w:numId w:val="3"/>
        </w:numPr>
        <w:tabs>
          <w:tab w:val="left" w:pos="972"/>
        </w:tabs>
        <w:spacing w:line="252" w:lineRule="auto"/>
        <w:ind w:firstLine="720"/>
        <w:jc w:val="both"/>
      </w:pPr>
      <w:bookmarkStart w:id="39" w:name="bookmark152"/>
      <w:bookmarkEnd w:id="39"/>
      <w:r>
        <w:t>достижение метапредметных результатов;</w:t>
      </w:r>
    </w:p>
    <w:p w14:paraId="4F16AE99" w14:textId="77777777" w:rsidR="00464442" w:rsidRDefault="006C5555">
      <w:pPr>
        <w:pStyle w:val="11"/>
        <w:numPr>
          <w:ilvl w:val="0"/>
          <w:numId w:val="3"/>
        </w:numPr>
        <w:tabs>
          <w:tab w:val="left" w:pos="972"/>
        </w:tabs>
        <w:spacing w:line="252" w:lineRule="auto"/>
        <w:ind w:firstLine="720"/>
        <w:jc w:val="both"/>
      </w:pPr>
      <w:bookmarkStart w:id="40" w:name="bookmark153"/>
      <w:bookmarkEnd w:id="40"/>
      <w:r>
        <w:t>реализация адаптированных основных общеобразовательных программ;</w:t>
      </w:r>
    </w:p>
    <w:p w14:paraId="34350524" w14:textId="77777777" w:rsidR="00464442" w:rsidRDefault="006C5555">
      <w:pPr>
        <w:pStyle w:val="11"/>
        <w:numPr>
          <w:ilvl w:val="0"/>
          <w:numId w:val="3"/>
        </w:numPr>
        <w:tabs>
          <w:tab w:val="left" w:pos="977"/>
        </w:tabs>
        <w:spacing w:line="252" w:lineRule="auto"/>
        <w:ind w:firstLine="720"/>
        <w:jc w:val="both"/>
      </w:pPr>
      <w:bookmarkStart w:id="41" w:name="bookmark154"/>
      <w:bookmarkEnd w:id="41"/>
      <w:r>
        <w:t>оценка функциональной грамотности;</w:t>
      </w:r>
    </w:p>
    <w:p w14:paraId="7112FC95" w14:textId="77777777" w:rsidR="00464442" w:rsidRDefault="006C5555">
      <w:pPr>
        <w:pStyle w:val="11"/>
        <w:numPr>
          <w:ilvl w:val="0"/>
          <w:numId w:val="3"/>
        </w:numPr>
        <w:tabs>
          <w:tab w:val="left" w:pos="977"/>
        </w:tabs>
        <w:spacing w:line="252" w:lineRule="auto"/>
        <w:ind w:firstLine="720"/>
        <w:jc w:val="both"/>
      </w:pPr>
      <w:bookmarkStart w:id="42" w:name="bookmark155"/>
      <w:bookmarkEnd w:id="42"/>
      <w:r>
        <w:t>обеспечение объективности процедур оценки качества образования;</w:t>
      </w:r>
    </w:p>
    <w:p w14:paraId="0070DD6A" w14:textId="77777777" w:rsidR="00464442" w:rsidRDefault="006C5555">
      <w:pPr>
        <w:pStyle w:val="11"/>
        <w:numPr>
          <w:ilvl w:val="0"/>
          <w:numId w:val="3"/>
        </w:numPr>
        <w:tabs>
          <w:tab w:val="left" w:pos="977"/>
        </w:tabs>
        <w:spacing w:after="260" w:line="252" w:lineRule="auto"/>
        <w:ind w:firstLine="720"/>
        <w:jc w:val="both"/>
      </w:pPr>
      <w:bookmarkStart w:id="43" w:name="bookmark156"/>
      <w:bookmarkEnd w:id="43"/>
      <w:r>
        <w:t>обеспечение объективности олимпиад школьников.</w:t>
      </w:r>
    </w:p>
    <w:p w14:paraId="04EAD399" w14:textId="77777777" w:rsidR="00464442" w:rsidRDefault="006C5555">
      <w:pPr>
        <w:pStyle w:val="11"/>
        <w:numPr>
          <w:ilvl w:val="0"/>
          <w:numId w:val="5"/>
        </w:numPr>
        <w:tabs>
          <w:tab w:val="left" w:pos="1073"/>
        </w:tabs>
        <w:ind w:firstLine="720"/>
        <w:jc w:val="both"/>
      </w:pPr>
      <w:bookmarkStart w:id="44" w:name="bookmark157"/>
      <w:bookmarkEnd w:id="44"/>
      <w:r>
        <w:rPr>
          <w:b/>
          <w:bCs/>
        </w:rPr>
        <w:t xml:space="preserve">Принципы </w:t>
      </w:r>
      <w:r w:rsidR="00FA04CF">
        <w:rPr>
          <w:b/>
          <w:bCs/>
        </w:rPr>
        <w:t>М</w:t>
      </w:r>
      <w:r>
        <w:rPr>
          <w:b/>
          <w:bCs/>
        </w:rPr>
        <w:t xml:space="preserve">СОКО. </w:t>
      </w:r>
      <w:r>
        <w:t>Общие принципы РСОКО:</w:t>
      </w:r>
    </w:p>
    <w:p w14:paraId="3FC44EE1" w14:textId="77777777" w:rsidR="00464442" w:rsidRDefault="006C5555">
      <w:pPr>
        <w:pStyle w:val="11"/>
        <w:numPr>
          <w:ilvl w:val="0"/>
          <w:numId w:val="3"/>
        </w:numPr>
        <w:tabs>
          <w:tab w:val="left" w:pos="977"/>
        </w:tabs>
        <w:ind w:firstLine="720"/>
        <w:jc w:val="both"/>
      </w:pPr>
      <w:bookmarkStart w:id="45" w:name="bookmark158"/>
      <w:bookmarkEnd w:id="45"/>
      <w:r>
        <w:t>объективность, достоверность, полнота и системность информации,</w:t>
      </w:r>
    </w:p>
    <w:p w14:paraId="6912D8D9" w14:textId="77777777" w:rsidR="00464442" w:rsidRDefault="006C5555">
      <w:pPr>
        <w:pStyle w:val="11"/>
        <w:numPr>
          <w:ilvl w:val="0"/>
          <w:numId w:val="3"/>
        </w:numPr>
        <w:tabs>
          <w:tab w:val="left" w:pos="977"/>
        </w:tabs>
        <w:ind w:firstLine="720"/>
        <w:jc w:val="both"/>
      </w:pPr>
      <w:bookmarkStart w:id="46" w:name="bookmark159"/>
      <w:bookmarkEnd w:id="46"/>
      <w:r>
        <w:t>открытость и информационная безопасность;</w:t>
      </w:r>
    </w:p>
    <w:p w14:paraId="1315E5E2" w14:textId="77777777" w:rsidR="00464442" w:rsidRDefault="006C5555">
      <w:pPr>
        <w:pStyle w:val="11"/>
        <w:numPr>
          <w:ilvl w:val="0"/>
          <w:numId w:val="3"/>
        </w:numPr>
        <w:tabs>
          <w:tab w:val="left" w:pos="977"/>
        </w:tabs>
        <w:ind w:firstLine="720"/>
        <w:jc w:val="both"/>
      </w:pPr>
      <w:bookmarkStart w:id="47" w:name="bookmark160"/>
      <w:bookmarkEnd w:id="47"/>
      <w:r>
        <w:t xml:space="preserve">преемственность целей и задач </w:t>
      </w:r>
      <w:r w:rsidR="00FA04CF">
        <w:t>М</w:t>
      </w:r>
      <w:r>
        <w:t xml:space="preserve">СОКО, включая преемственность в развитии </w:t>
      </w:r>
      <w:r w:rsidR="00FA04CF">
        <w:t>М</w:t>
      </w:r>
      <w:r>
        <w:t>СОКО</w:t>
      </w:r>
    </w:p>
    <w:p w14:paraId="4A20DBE7" w14:textId="77777777" w:rsidR="00464442" w:rsidRDefault="006C5555">
      <w:pPr>
        <w:pStyle w:val="11"/>
        <w:numPr>
          <w:ilvl w:val="0"/>
          <w:numId w:val="3"/>
        </w:numPr>
        <w:tabs>
          <w:tab w:val="left" w:pos="977"/>
        </w:tabs>
        <w:ind w:firstLine="720"/>
        <w:jc w:val="both"/>
      </w:pPr>
      <w:bookmarkStart w:id="48" w:name="bookmark161"/>
      <w:bookmarkEnd w:id="48"/>
      <w:proofErr w:type="spellStart"/>
      <w:r>
        <w:t>инструментальность</w:t>
      </w:r>
      <w:proofErr w:type="spellEnd"/>
      <w:r>
        <w:t xml:space="preserve"> и технологичность;</w:t>
      </w:r>
    </w:p>
    <w:p w14:paraId="69A10DB9" w14:textId="77777777" w:rsidR="00464442" w:rsidRDefault="006C5555">
      <w:pPr>
        <w:pStyle w:val="11"/>
        <w:numPr>
          <w:ilvl w:val="0"/>
          <w:numId w:val="3"/>
        </w:numPr>
        <w:tabs>
          <w:tab w:val="left" w:pos="977"/>
        </w:tabs>
        <w:ind w:firstLine="720"/>
        <w:jc w:val="both"/>
      </w:pPr>
      <w:bookmarkStart w:id="49" w:name="bookmark162"/>
      <w:bookmarkEnd w:id="49"/>
      <w:r>
        <w:t>адресность оценочных процедур и управленческих решений;</w:t>
      </w:r>
    </w:p>
    <w:p w14:paraId="6298661F" w14:textId="77777777" w:rsidR="00464442" w:rsidRDefault="006C5555">
      <w:pPr>
        <w:pStyle w:val="11"/>
        <w:numPr>
          <w:ilvl w:val="0"/>
          <w:numId w:val="3"/>
        </w:numPr>
        <w:tabs>
          <w:tab w:val="left" w:pos="977"/>
        </w:tabs>
        <w:ind w:firstLine="720"/>
        <w:jc w:val="both"/>
      </w:pPr>
      <w:bookmarkStart w:id="50" w:name="bookmark163"/>
      <w:bookmarkEnd w:id="50"/>
      <w:r>
        <w:t>единство и сопоставимость организационных форм, инструментов и результатов;</w:t>
      </w:r>
    </w:p>
    <w:p w14:paraId="0B928D08" w14:textId="77777777" w:rsidR="00464442" w:rsidRDefault="006C5555">
      <w:pPr>
        <w:pStyle w:val="11"/>
        <w:numPr>
          <w:ilvl w:val="0"/>
          <w:numId w:val="3"/>
        </w:numPr>
        <w:tabs>
          <w:tab w:val="left" w:pos="977"/>
        </w:tabs>
        <w:spacing w:after="120"/>
        <w:ind w:firstLine="720"/>
        <w:jc w:val="both"/>
      </w:pPr>
      <w:bookmarkStart w:id="51" w:name="bookmark164"/>
      <w:bookmarkEnd w:id="51"/>
      <w:r>
        <w:t>соблюдение морально-этических норм при осуществлении процедур оценивания;</w:t>
      </w:r>
      <w:r>
        <w:br w:type="page"/>
      </w:r>
    </w:p>
    <w:p w14:paraId="10391040" w14:textId="77777777" w:rsidR="00464442" w:rsidRDefault="006C5555">
      <w:pPr>
        <w:spacing w:line="1" w:lineRule="exact"/>
      </w:pPr>
      <w:r>
        <w:rPr>
          <w:noProof/>
        </w:rPr>
        <w:lastRenderedPageBreak/>
        <mc:AlternateContent>
          <mc:Choice Requires="wps">
            <w:drawing>
              <wp:anchor distT="0" distB="0" distL="114300" distR="114300" simplePos="0" relativeHeight="251652608" behindDoc="1" locked="0" layoutInCell="1" allowOverlap="1" wp14:anchorId="0E5FB92D" wp14:editId="094FA567">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40" fillcolor="#FDFDFD" stroked="f"/>
            </w:pict>
          </mc:Fallback>
        </mc:AlternateContent>
      </w:r>
    </w:p>
    <w:p w14:paraId="78311E65" w14:textId="77777777" w:rsidR="00464442" w:rsidRDefault="006C5555">
      <w:pPr>
        <w:pStyle w:val="11"/>
        <w:numPr>
          <w:ilvl w:val="0"/>
          <w:numId w:val="3"/>
        </w:numPr>
        <w:tabs>
          <w:tab w:val="left" w:pos="973"/>
        </w:tabs>
        <w:spacing w:after="260" w:line="266" w:lineRule="auto"/>
        <w:ind w:firstLine="720"/>
        <w:jc w:val="both"/>
      </w:pPr>
      <w:bookmarkStart w:id="52" w:name="bookmark165"/>
      <w:bookmarkEnd w:id="52"/>
      <w:r>
        <w:rPr>
          <w:color w:val="3F3F3F"/>
        </w:rPr>
        <w:t>ответственность участников образовательного процесса за повышение качества образования.</w:t>
      </w:r>
    </w:p>
    <w:p w14:paraId="0F67FCE9" w14:textId="77777777" w:rsidR="00464442" w:rsidRDefault="006C5555">
      <w:pPr>
        <w:pStyle w:val="22"/>
        <w:keepNext/>
        <w:keepLines/>
        <w:numPr>
          <w:ilvl w:val="0"/>
          <w:numId w:val="5"/>
        </w:numPr>
        <w:tabs>
          <w:tab w:val="left" w:pos="1078"/>
        </w:tabs>
        <w:ind w:firstLine="720"/>
        <w:jc w:val="both"/>
      </w:pPr>
      <w:bookmarkStart w:id="53" w:name="bookmark168"/>
      <w:bookmarkStart w:id="54" w:name="bookmark166"/>
      <w:bookmarkStart w:id="55" w:name="bookmark167"/>
      <w:bookmarkStart w:id="56" w:name="bookmark169"/>
      <w:bookmarkEnd w:id="53"/>
      <w:r>
        <w:t xml:space="preserve">Субъекты </w:t>
      </w:r>
      <w:r w:rsidR="00FA04CF">
        <w:t>М</w:t>
      </w:r>
      <w:r>
        <w:t>СОКО</w:t>
      </w:r>
      <w:bookmarkEnd w:id="54"/>
      <w:bookmarkEnd w:id="55"/>
      <w:bookmarkEnd w:id="56"/>
    </w:p>
    <w:p w14:paraId="235E1FA2" w14:textId="77777777" w:rsidR="00464442" w:rsidRDefault="006C5555">
      <w:pPr>
        <w:pStyle w:val="11"/>
        <w:numPr>
          <w:ilvl w:val="1"/>
          <w:numId w:val="5"/>
        </w:numPr>
        <w:tabs>
          <w:tab w:val="left" w:pos="1251"/>
        </w:tabs>
        <w:ind w:firstLine="720"/>
        <w:jc w:val="both"/>
      </w:pPr>
      <w:bookmarkStart w:id="57" w:name="bookmark170"/>
      <w:bookmarkEnd w:id="57"/>
      <w:r>
        <w:rPr>
          <w:i/>
          <w:iCs/>
          <w:color w:val="3F3F3F"/>
        </w:rPr>
        <w:t xml:space="preserve">Субъектами </w:t>
      </w:r>
      <w:r w:rsidR="00FA04CF">
        <w:rPr>
          <w:i/>
          <w:iCs/>
          <w:color w:val="3F3F3F"/>
        </w:rPr>
        <w:t>муниципального</w:t>
      </w:r>
      <w:r>
        <w:rPr>
          <w:i/>
          <w:iCs/>
          <w:color w:val="3F3F3F"/>
        </w:rPr>
        <w:t xml:space="preserve"> уровня </w:t>
      </w:r>
      <w:r w:rsidR="00FA04CF">
        <w:rPr>
          <w:i/>
          <w:iCs/>
          <w:color w:val="3F3F3F"/>
        </w:rPr>
        <w:t>М</w:t>
      </w:r>
      <w:r>
        <w:rPr>
          <w:i/>
          <w:iCs/>
          <w:color w:val="3F3F3F"/>
        </w:rPr>
        <w:t>СОКО</w:t>
      </w:r>
      <w:r>
        <w:rPr>
          <w:color w:val="3F3F3F"/>
        </w:rPr>
        <w:t xml:space="preserve"> являются:</w:t>
      </w:r>
    </w:p>
    <w:p w14:paraId="6CF04B09" w14:textId="77777777" w:rsidR="00464442" w:rsidRDefault="00FA04CF">
      <w:pPr>
        <w:pStyle w:val="11"/>
        <w:numPr>
          <w:ilvl w:val="0"/>
          <w:numId w:val="3"/>
        </w:numPr>
        <w:tabs>
          <w:tab w:val="left" w:pos="992"/>
        </w:tabs>
        <w:ind w:firstLine="720"/>
        <w:jc w:val="both"/>
      </w:pPr>
      <w:bookmarkStart w:id="58" w:name="bookmark171"/>
      <w:bookmarkEnd w:id="58"/>
      <w:r>
        <w:rPr>
          <w:color w:val="3F3F3F"/>
        </w:rPr>
        <w:t xml:space="preserve">Управление образования </w:t>
      </w:r>
      <w:proofErr w:type="spellStart"/>
      <w:r>
        <w:rPr>
          <w:color w:val="3F3F3F"/>
        </w:rPr>
        <w:t>Чеди-Хольского</w:t>
      </w:r>
      <w:proofErr w:type="spellEnd"/>
      <w:r>
        <w:rPr>
          <w:color w:val="3F3F3F"/>
        </w:rPr>
        <w:t xml:space="preserve"> </w:t>
      </w:r>
      <w:proofErr w:type="spellStart"/>
      <w:r>
        <w:rPr>
          <w:color w:val="3F3F3F"/>
        </w:rPr>
        <w:t>кожууна</w:t>
      </w:r>
      <w:proofErr w:type="spellEnd"/>
      <w:r w:rsidR="006C5555">
        <w:rPr>
          <w:color w:val="3F3F3F"/>
        </w:rPr>
        <w:t>.</w:t>
      </w:r>
    </w:p>
    <w:p w14:paraId="597B9985" w14:textId="77777777" w:rsidR="00FA04CF" w:rsidRPr="00FA04CF" w:rsidRDefault="00FA04CF">
      <w:pPr>
        <w:pStyle w:val="11"/>
        <w:numPr>
          <w:ilvl w:val="0"/>
          <w:numId w:val="3"/>
        </w:numPr>
        <w:tabs>
          <w:tab w:val="left" w:pos="987"/>
        </w:tabs>
        <w:ind w:firstLine="720"/>
        <w:jc w:val="both"/>
      </w:pPr>
      <w:bookmarkStart w:id="59" w:name="bookmark172"/>
      <w:bookmarkStart w:id="60" w:name="bookmark176"/>
      <w:bookmarkEnd w:id="59"/>
      <w:bookmarkEnd w:id="60"/>
      <w:r>
        <w:t xml:space="preserve">Образовательные организации </w:t>
      </w:r>
      <w:proofErr w:type="spellStart"/>
      <w:r>
        <w:t>Чеди-Хольского</w:t>
      </w:r>
      <w:proofErr w:type="spellEnd"/>
      <w:r>
        <w:t xml:space="preserve"> </w:t>
      </w:r>
      <w:proofErr w:type="spellStart"/>
      <w:r>
        <w:t>кожууна</w:t>
      </w:r>
      <w:proofErr w:type="spellEnd"/>
      <w:r>
        <w:t>.</w:t>
      </w:r>
    </w:p>
    <w:p w14:paraId="75BD69E4" w14:textId="77777777" w:rsidR="00464442" w:rsidRDefault="006C5555">
      <w:pPr>
        <w:pStyle w:val="11"/>
        <w:numPr>
          <w:ilvl w:val="0"/>
          <w:numId w:val="3"/>
        </w:numPr>
        <w:tabs>
          <w:tab w:val="left" w:pos="987"/>
        </w:tabs>
        <w:ind w:firstLine="720"/>
        <w:jc w:val="both"/>
      </w:pPr>
      <w:r>
        <w:rPr>
          <w:color w:val="3F3F3F"/>
        </w:rPr>
        <w:t>Общественные организации (объединения).</w:t>
      </w:r>
    </w:p>
    <w:p w14:paraId="7E944337" w14:textId="77777777" w:rsidR="00464442" w:rsidRDefault="00FA04CF">
      <w:pPr>
        <w:pStyle w:val="11"/>
        <w:numPr>
          <w:ilvl w:val="0"/>
          <w:numId w:val="3"/>
        </w:numPr>
        <w:tabs>
          <w:tab w:val="left" w:pos="987"/>
        </w:tabs>
        <w:ind w:firstLine="720"/>
        <w:jc w:val="both"/>
      </w:pPr>
      <w:bookmarkStart w:id="61" w:name="bookmark177"/>
      <w:bookmarkEnd w:id="61"/>
      <w:r>
        <w:rPr>
          <w:color w:val="3F3F3F"/>
        </w:rPr>
        <w:t>Муниципальные</w:t>
      </w:r>
      <w:r w:rsidR="006C5555">
        <w:rPr>
          <w:color w:val="3F3F3F"/>
        </w:rPr>
        <w:t xml:space="preserve"> методические объединения</w:t>
      </w:r>
    </w:p>
    <w:p w14:paraId="18E38AB2" w14:textId="77777777" w:rsidR="00464442" w:rsidRDefault="006C5555">
      <w:pPr>
        <w:pStyle w:val="11"/>
        <w:numPr>
          <w:ilvl w:val="1"/>
          <w:numId w:val="5"/>
        </w:numPr>
        <w:tabs>
          <w:tab w:val="left" w:pos="1256"/>
        </w:tabs>
        <w:ind w:firstLine="720"/>
        <w:jc w:val="both"/>
      </w:pPr>
      <w:bookmarkStart w:id="62" w:name="bookmark178"/>
      <w:bookmarkStart w:id="63" w:name="bookmark182"/>
      <w:bookmarkEnd w:id="62"/>
      <w:bookmarkEnd w:id="63"/>
      <w:r>
        <w:rPr>
          <w:i/>
          <w:iCs/>
          <w:color w:val="3F3F3F"/>
        </w:rPr>
        <w:t xml:space="preserve">На уровне образовательных организаций субъектами </w:t>
      </w:r>
      <w:r w:rsidR="00777EF4">
        <w:rPr>
          <w:i/>
          <w:iCs/>
          <w:color w:val="3F3F3F"/>
        </w:rPr>
        <w:t>М</w:t>
      </w:r>
      <w:r>
        <w:rPr>
          <w:i/>
          <w:iCs/>
          <w:color w:val="3F3F3F"/>
        </w:rPr>
        <w:t>СОКО</w:t>
      </w:r>
      <w:r>
        <w:rPr>
          <w:color w:val="3F3F3F"/>
        </w:rPr>
        <w:t xml:space="preserve"> являются:</w:t>
      </w:r>
    </w:p>
    <w:p w14:paraId="6C4C8FED" w14:textId="77777777" w:rsidR="00464442" w:rsidRDefault="006C5555">
      <w:pPr>
        <w:pStyle w:val="11"/>
        <w:numPr>
          <w:ilvl w:val="0"/>
          <w:numId w:val="3"/>
        </w:numPr>
        <w:tabs>
          <w:tab w:val="left" w:pos="978"/>
        </w:tabs>
        <w:ind w:firstLine="720"/>
        <w:jc w:val="both"/>
      </w:pPr>
      <w:bookmarkStart w:id="64" w:name="bookmark183"/>
      <w:bookmarkEnd w:id="64"/>
      <w:r>
        <w:rPr>
          <w:color w:val="3F3F3F"/>
        </w:rPr>
        <w:t>образовательные организации.</w:t>
      </w:r>
    </w:p>
    <w:p w14:paraId="503A58F4" w14:textId="77777777" w:rsidR="00464442" w:rsidRDefault="006C5555">
      <w:pPr>
        <w:pStyle w:val="11"/>
        <w:numPr>
          <w:ilvl w:val="0"/>
          <w:numId w:val="3"/>
        </w:numPr>
        <w:tabs>
          <w:tab w:val="left" w:pos="982"/>
        </w:tabs>
        <w:ind w:firstLine="720"/>
        <w:jc w:val="both"/>
      </w:pPr>
      <w:bookmarkStart w:id="65" w:name="bookmark184"/>
      <w:bookmarkEnd w:id="65"/>
      <w:r>
        <w:rPr>
          <w:color w:val="3F3F3F"/>
        </w:rPr>
        <w:t>методические объединения педагогов.</w:t>
      </w:r>
    </w:p>
    <w:p w14:paraId="69736B2B" w14:textId="77777777" w:rsidR="00464442" w:rsidRDefault="006C5555">
      <w:pPr>
        <w:pStyle w:val="11"/>
        <w:spacing w:after="260"/>
        <w:ind w:firstLine="1100"/>
        <w:jc w:val="both"/>
      </w:pPr>
      <w:r>
        <w:t xml:space="preserve">органы </w:t>
      </w:r>
      <w:r>
        <w:rPr>
          <w:color w:val="3F3F3F"/>
        </w:rPr>
        <w:t xml:space="preserve">государственно-общественного управления (попечительские </w:t>
      </w:r>
      <w:r>
        <w:t xml:space="preserve">советы, </w:t>
      </w:r>
      <w:r>
        <w:rPr>
          <w:color w:val="3F3F3F"/>
        </w:rPr>
        <w:t xml:space="preserve">родительские советы и др. в соответствии </w:t>
      </w:r>
      <w:r>
        <w:t xml:space="preserve">с </w:t>
      </w:r>
      <w:r>
        <w:rPr>
          <w:color w:val="3F3F3F"/>
        </w:rPr>
        <w:t>полномочиями, определенными уставом образовательной организации).</w:t>
      </w:r>
    </w:p>
    <w:p w14:paraId="0BE34B5B" w14:textId="77777777" w:rsidR="00464442" w:rsidRDefault="006C5555">
      <w:pPr>
        <w:pStyle w:val="22"/>
        <w:keepNext/>
        <w:keepLines/>
        <w:numPr>
          <w:ilvl w:val="0"/>
          <w:numId w:val="5"/>
        </w:numPr>
        <w:tabs>
          <w:tab w:val="left" w:pos="1078"/>
        </w:tabs>
        <w:ind w:firstLine="720"/>
        <w:jc w:val="both"/>
      </w:pPr>
      <w:bookmarkStart w:id="66" w:name="bookmark187"/>
      <w:bookmarkStart w:id="67" w:name="bookmark185"/>
      <w:bookmarkStart w:id="68" w:name="bookmark186"/>
      <w:bookmarkStart w:id="69" w:name="bookmark188"/>
      <w:bookmarkEnd w:id="66"/>
      <w:r>
        <w:t>Распределение полномочий организационных структур</w:t>
      </w:r>
      <w:bookmarkEnd w:id="67"/>
      <w:bookmarkEnd w:id="68"/>
      <w:bookmarkEnd w:id="69"/>
    </w:p>
    <w:p w14:paraId="29CEA9C4" w14:textId="77777777" w:rsidR="00464442" w:rsidRDefault="006C5555">
      <w:pPr>
        <w:pStyle w:val="11"/>
        <w:numPr>
          <w:ilvl w:val="1"/>
          <w:numId w:val="5"/>
        </w:numPr>
        <w:tabs>
          <w:tab w:val="left" w:pos="1261"/>
        </w:tabs>
        <w:ind w:firstLine="720"/>
        <w:jc w:val="both"/>
      </w:pPr>
      <w:bookmarkStart w:id="70" w:name="bookmark189"/>
      <w:bookmarkEnd w:id="70"/>
      <w:r>
        <w:rPr>
          <w:color w:val="3F3F3F"/>
        </w:rPr>
        <w:t xml:space="preserve">Организационная структура </w:t>
      </w:r>
      <w:r w:rsidR="00777EF4">
        <w:t>М</w:t>
      </w:r>
      <w:r>
        <w:t xml:space="preserve">СОКО </w:t>
      </w:r>
      <w:r>
        <w:rPr>
          <w:color w:val="3F3F3F"/>
        </w:rPr>
        <w:t>включает:</w:t>
      </w:r>
    </w:p>
    <w:p w14:paraId="78539785" w14:textId="77777777" w:rsidR="00464442" w:rsidRDefault="00777EF4">
      <w:pPr>
        <w:pStyle w:val="11"/>
        <w:ind w:firstLine="720"/>
        <w:jc w:val="both"/>
      </w:pPr>
      <w:r>
        <w:rPr>
          <w:color w:val="3F3F3F"/>
        </w:rPr>
        <w:t xml:space="preserve">Управление образования </w:t>
      </w:r>
      <w:proofErr w:type="spellStart"/>
      <w:r>
        <w:rPr>
          <w:color w:val="3F3F3F"/>
        </w:rPr>
        <w:t>Чеди-Хольского</w:t>
      </w:r>
      <w:proofErr w:type="spellEnd"/>
      <w:r>
        <w:rPr>
          <w:color w:val="3F3F3F"/>
        </w:rPr>
        <w:t xml:space="preserve"> </w:t>
      </w:r>
      <w:proofErr w:type="spellStart"/>
      <w:r>
        <w:rPr>
          <w:color w:val="3F3F3F"/>
        </w:rPr>
        <w:t>кожууна</w:t>
      </w:r>
      <w:proofErr w:type="spellEnd"/>
      <w:r w:rsidR="006C5555">
        <w:rPr>
          <w:color w:val="3F3F3F"/>
        </w:rPr>
        <w:t>;</w:t>
      </w:r>
    </w:p>
    <w:p w14:paraId="39E8C8EC" w14:textId="77777777" w:rsidR="00464442" w:rsidRDefault="006C5555">
      <w:pPr>
        <w:pStyle w:val="11"/>
        <w:spacing w:line="226" w:lineRule="auto"/>
        <w:ind w:firstLine="720"/>
        <w:jc w:val="both"/>
      </w:pPr>
      <w:r>
        <w:t>Образовательные организации</w:t>
      </w:r>
      <w:r w:rsidR="00777EF4">
        <w:t xml:space="preserve"> </w:t>
      </w:r>
      <w:proofErr w:type="spellStart"/>
      <w:r w:rsidR="00777EF4">
        <w:t>Чеди-Хольского</w:t>
      </w:r>
      <w:proofErr w:type="spellEnd"/>
      <w:r w:rsidR="00777EF4">
        <w:t xml:space="preserve"> </w:t>
      </w:r>
      <w:proofErr w:type="spellStart"/>
      <w:r w:rsidR="00777EF4">
        <w:t>кожууна</w:t>
      </w:r>
      <w:proofErr w:type="spellEnd"/>
      <w:r>
        <w:t>;</w:t>
      </w:r>
    </w:p>
    <w:p w14:paraId="3270C619" w14:textId="77777777" w:rsidR="00464442" w:rsidRDefault="006C5555">
      <w:pPr>
        <w:pStyle w:val="11"/>
        <w:spacing w:line="226" w:lineRule="auto"/>
        <w:ind w:firstLine="720"/>
        <w:jc w:val="both"/>
      </w:pPr>
      <w:r>
        <w:t xml:space="preserve">Органы </w:t>
      </w:r>
      <w:r>
        <w:rPr>
          <w:color w:val="3F3F3F"/>
        </w:rPr>
        <w:t xml:space="preserve">государственно-общественного </w:t>
      </w:r>
      <w:r>
        <w:t>управления.</w:t>
      </w:r>
    </w:p>
    <w:p w14:paraId="2B6C880C" w14:textId="77777777" w:rsidR="00464442" w:rsidRDefault="006C5555">
      <w:pPr>
        <w:spacing w:line="1" w:lineRule="exact"/>
      </w:pPr>
      <w:r>
        <w:rPr>
          <w:noProof/>
        </w:rPr>
        <mc:AlternateContent>
          <mc:Choice Requires="wps">
            <w:drawing>
              <wp:anchor distT="0" distB="0" distL="114300" distR="114300" simplePos="0" relativeHeight="251653632" behindDoc="1" locked="0" layoutInCell="1" allowOverlap="1" wp14:anchorId="4F8920C8" wp14:editId="5ABB739E">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39" fillcolor="#FDFDFD" stroked="f"/>
            </w:pict>
          </mc:Fallback>
        </mc:AlternateContent>
      </w:r>
    </w:p>
    <w:p w14:paraId="7DABFB76" w14:textId="77777777" w:rsidR="00464442" w:rsidRDefault="006C5555">
      <w:pPr>
        <w:pStyle w:val="11"/>
        <w:numPr>
          <w:ilvl w:val="1"/>
          <w:numId w:val="5"/>
        </w:numPr>
        <w:tabs>
          <w:tab w:val="left" w:pos="1290"/>
        </w:tabs>
        <w:ind w:firstLine="720"/>
        <w:jc w:val="both"/>
      </w:pPr>
      <w:bookmarkStart w:id="71" w:name="bookmark190"/>
      <w:bookmarkEnd w:id="71"/>
      <w:r>
        <w:t xml:space="preserve">Организационная структура </w:t>
      </w:r>
      <w:r w:rsidR="00777EF4">
        <w:t>М</w:t>
      </w:r>
      <w:r>
        <w:t xml:space="preserve">СОКО предусматривает </w:t>
      </w:r>
      <w:r w:rsidR="00777EF4">
        <w:t>два</w:t>
      </w:r>
      <w:r>
        <w:t xml:space="preserve"> уровня: муниципальный и уровень образовательной организации.</w:t>
      </w:r>
    </w:p>
    <w:p w14:paraId="49DAEC88" w14:textId="77777777" w:rsidR="00464442" w:rsidRDefault="006C5555">
      <w:pPr>
        <w:pStyle w:val="11"/>
        <w:numPr>
          <w:ilvl w:val="1"/>
          <w:numId w:val="5"/>
        </w:numPr>
        <w:tabs>
          <w:tab w:val="left" w:pos="1290"/>
        </w:tabs>
        <w:ind w:firstLine="720"/>
        <w:jc w:val="both"/>
      </w:pPr>
      <w:bookmarkStart w:id="72" w:name="bookmark191"/>
      <w:bookmarkEnd w:id="72"/>
      <w:r>
        <w:t xml:space="preserve">Оценка качества образования на каждом уровне включает инвариантную составляющую, обеспечивающую интересы вышестоящего уровня в вопросах управления качеством образования, и вариативную составляющую, определяемую приоритетами развития образования на данном уровне, специальными потребностями субъектов </w:t>
      </w:r>
      <w:r w:rsidR="00777EF4">
        <w:t>М</w:t>
      </w:r>
      <w:r>
        <w:t xml:space="preserve">СОКО </w:t>
      </w:r>
      <w:proofErr w:type="spellStart"/>
      <w:r w:rsidR="00777EF4">
        <w:t>Чеди-Хольского</w:t>
      </w:r>
      <w:proofErr w:type="spellEnd"/>
      <w:r w:rsidR="00777EF4">
        <w:t xml:space="preserve"> </w:t>
      </w:r>
      <w:proofErr w:type="spellStart"/>
      <w:r w:rsidR="00777EF4">
        <w:t>кожууна</w:t>
      </w:r>
      <w:proofErr w:type="spellEnd"/>
      <w:r>
        <w:t xml:space="preserve"> и особенностями оценочных процедур.</w:t>
      </w:r>
    </w:p>
    <w:p w14:paraId="6EB0F140" w14:textId="77777777" w:rsidR="00464442" w:rsidRDefault="006C5555" w:rsidP="00777EF4">
      <w:pPr>
        <w:pStyle w:val="11"/>
        <w:numPr>
          <w:ilvl w:val="2"/>
          <w:numId w:val="5"/>
        </w:numPr>
        <w:tabs>
          <w:tab w:val="left" w:pos="1397"/>
        </w:tabs>
        <w:ind w:firstLine="720"/>
        <w:jc w:val="both"/>
      </w:pPr>
      <w:bookmarkStart w:id="73" w:name="bookmark192"/>
      <w:bookmarkStart w:id="74" w:name="bookmark193"/>
      <w:bookmarkStart w:id="75" w:name="bookmark200"/>
      <w:bookmarkEnd w:id="73"/>
      <w:bookmarkEnd w:id="74"/>
      <w:bookmarkEnd w:id="75"/>
      <w:r>
        <w:t>Управления образовани</w:t>
      </w:r>
      <w:r w:rsidR="00777EF4">
        <w:t xml:space="preserve">я </w:t>
      </w:r>
      <w:proofErr w:type="spellStart"/>
      <w:r w:rsidR="00777EF4">
        <w:t>Чеди-Хольского</w:t>
      </w:r>
      <w:proofErr w:type="spellEnd"/>
      <w:r w:rsidR="00777EF4">
        <w:t xml:space="preserve"> </w:t>
      </w:r>
      <w:proofErr w:type="spellStart"/>
      <w:r w:rsidR="00777EF4">
        <w:t>кожууна</w:t>
      </w:r>
      <w:proofErr w:type="spellEnd"/>
      <w:r>
        <w:t>:</w:t>
      </w:r>
    </w:p>
    <w:p w14:paraId="152407E8" w14:textId="77777777" w:rsidR="00464442" w:rsidRDefault="006C5555">
      <w:pPr>
        <w:pStyle w:val="11"/>
        <w:spacing w:line="264" w:lineRule="auto"/>
        <w:ind w:firstLine="720"/>
        <w:jc w:val="both"/>
      </w:pPr>
      <w:r>
        <w:t>разрабатывают и реализуют программы развития муниципальной образовательной системы, включая развитие муниципальной системы оценки качества образования;</w:t>
      </w:r>
    </w:p>
    <w:p w14:paraId="2250193D" w14:textId="77777777" w:rsidR="00464442" w:rsidRDefault="006C5555">
      <w:pPr>
        <w:pStyle w:val="11"/>
        <w:spacing w:line="264" w:lineRule="auto"/>
        <w:ind w:firstLine="720"/>
        <w:jc w:val="both"/>
      </w:pPr>
      <w:r>
        <w:t>обеспечивают проведение на территории муниципального образования мониторинговых исследований по вопросам качества образования и контрольно-оценочных процедур в образовательных организациях;</w:t>
      </w:r>
    </w:p>
    <w:p w14:paraId="75E4F759" w14:textId="77777777" w:rsidR="00464442" w:rsidRDefault="006C5555">
      <w:pPr>
        <w:pStyle w:val="11"/>
        <w:spacing w:line="271" w:lineRule="auto"/>
        <w:ind w:firstLine="720"/>
        <w:jc w:val="both"/>
      </w:pPr>
      <w:r>
        <w:t>обеспечивают проведение подготовки специалистов муниципальных органов управления образованием, работников образовательных организаций и общественных экспертов по осуществлению контрольно-оценочных процедур;</w:t>
      </w:r>
    </w:p>
    <w:p w14:paraId="6BF20864" w14:textId="77777777" w:rsidR="00464442" w:rsidRDefault="006C5555">
      <w:pPr>
        <w:pStyle w:val="11"/>
        <w:spacing w:line="271" w:lineRule="auto"/>
        <w:ind w:firstLine="720"/>
        <w:jc w:val="both"/>
      </w:pPr>
      <w:r>
        <w:t>участвуют в разработке системы показателей, характеризующих состояние и динамику развития муниципальной системы образования и системы образования Республики Тыва;</w:t>
      </w:r>
    </w:p>
    <w:p w14:paraId="3F38D64B" w14:textId="77777777" w:rsidR="00464442" w:rsidRDefault="006C5555">
      <w:pPr>
        <w:pStyle w:val="11"/>
        <w:spacing w:line="271" w:lineRule="auto"/>
        <w:ind w:firstLine="720"/>
        <w:jc w:val="both"/>
      </w:pPr>
      <w:r>
        <w:t>организуют систему мониторинга качества образования на территории муниципального образования;</w:t>
      </w:r>
    </w:p>
    <w:p w14:paraId="0281DFBB" w14:textId="77777777" w:rsidR="00464442" w:rsidRDefault="006C5555">
      <w:pPr>
        <w:pStyle w:val="11"/>
        <w:spacing w:line="276" w:lineRule="auto"/>
        <w:ind w:firstLine="720"/>
        <w:jc w:val="both"/>
      </w:pPr>
      <w:r>
        <w:t>осуществляют сбор, обработку, хранение и предоставление информации о состоянии и динамике развития муниципальной системы образования;</w:t>
      </w:r>
    </w:p>
    <w:p w14:paraId="4B70AC4D" w14:textId="77777777" w:rsidR="00464442" w:rsidRDefault="006C5555">
      <w:pPr>
        <w:pStyle w:val="11"/>
        <w:spacing w:line="276" w:lineRule="auto"/>
        <w:ind w:firstLine="720"/>
        <w:jc w:val="both"/>
      </w:pPr>
      <w:r>
        <w:t>проводят анализ качества образования на муниципальном уровне, в том числе в разрезе системы оценки качества образования в образовательных организациях;</w:t>
      </w:r>
    </w:p>
    <w:p w14:paraId="3C8ED5A0" w14:textId="77777777" w:rsidR="00464442" w:rsidRDefault="006C5555">
      <w:pPr>
        <w:pStyle w:val="11"/>
        <w:spacing w:line="276" w:lineRule="auto"/>
        <w:ind w:firstLine="720"/>
        <w:jc w:val="both"/>
      </w:pPr>
      <w:r>
        <w:t>осуществляют ресурсную поддержку функционирования муниципальной системы оценки качества образования.</w:t>
      </w:r>
    </w:p>
    <w:p w14:paraId="4EA628D3" w14:textId="77777777" w:rsidR="00464442" w:rsidRDefault="006C5555" w:rsidP="003642CB">
      <w:pPr>
        <w:pStyle w:val="11"/>
        <w:numPr>
          <w:ilvl w:val="2"/>
          <w:numId w:val="5"/>
        </w:numPr>
        <w:tabs>
          <w:tab w:val="left" w:pos="1522"/>
        </w:tabs>
        <w:spacing w:line="252" w:lineRule="auto"/>
        <w:ind w:firstLine="720"/>
        <w:jc w:val="both"/>
      </w:pPr>
      <w:bookmarkStart w:id="76" w:name="bookmark201"/>
      <w:bookmarkEnd w:id="76"/>
      <w:r>
        <w:t>Образовательные организации:</w:t>
      </w:r>
    </w:p>
    <w:p w14:paraId="57790E5A" w14:textId="77777777" w:rsidR="00464442" w:rsidRDefault="006C5555">
      <w:pPr>
        <w:pStyle w:val="11"/>
        <w:spacing w:line="264" w:lineRule="auto"/>
        <w:ind w:firstLine="720"/>
        <w:jc w:val="both"/>
      </w:pPr>
      <w:r>
        <w:t>разрабатывают и реализуют образовательную программу образовательной организации, включающую систему оценки качества образования образовательной организации;</w:t>
      </w:r>
    </w:p>
    <w:p w14:paraId="5A287B85" w14:textId="77777777" w:rsidR="00464442" w:rsidRDefault="006C5555">
      <w:pPr>
        <w:pStyle w:val="11"/>
        <w:spacing w:line="264" w:lineRule="auto"/>
        <w:ind w:firstLine="720"/>
        <w:jc w:val="both"/>
      </w:pPr>
      <w:r>
        <w:t>участвуют в разработке системы показателей, характеризующих состояние и динамику развития образовательной организации, муниципальной и региональной систем образования;</w:t>
      </w:r>
    </w:p>
    <w:p w14:paraId="5E177B93" w14:textId="77777777" w:rsidR="00464442" w:rsidRDefault="006C5555">
      <w:pPr>
        <w:pStyle w:val="11"/>
        <w:spacing w:line="264" w:lineRule="auto"/>
        <w:ind w:firstLine="720"/>
        <w:jc w:val="both"/>
      </w:pPr>
      <w:r>
        <w:t xml:space="preserve">обеспечивают на основе образовательной программы проведение в образовательной </w:t>
      </w:r>
      <w:r>
        <w:lastRenderedPageBreak/>
        <w:t>организации контрольно-оценочных процедур, мониторинговых исследований по вопросам качества образования;</w:t>
      </w:r>
    </w:p>
    <w:p w14:paraId="45ECA393" w14:textId="77777777" w:rsidR="00464442" w:rsidRDefault="006C5555">
      <w:pPr>
        <w:pStyle w:val="11"/>
        <w:spacing w:line="252" w:lineRule="auto"/>
        <w:ind w:firstLine="680"/>
        <w:jc w:val="both"/>
      </w:pPr>
      <w:r>
        <w:t>организуют систему мониторинга качества образования в образовательной организации;</w:t>
      </w:r>
    </w:p>
    <w:p w14:paraId="224C0AD5" w14:textId="77777777" w:rsidR="00464442" w:rsidRDefault="006C5555">
      <w:pPr>
        <w:spacing w:line="1" w:lineRule="exact"/>
      </w:pPr>
      <w:r>
        <w:rPr>
          <w:noProof/>
        </w:rPr>
        <mc:AlternateContent>
          <mc:Choice Requires="wps">
            <w:drawing>
              <wp:anchor distT="0" distB="0" distL="114300" distR="114300" simplePos="0" relativeHeight="251658752" behindDoc="1" locked="0" layoutInCell="1" allowOverlap="1" wp14:anchorId="644F61DE" wp14:editId="546A69F3">
                <wp:simplePos x="0" y="0"/>
                <wp:positionH relativeFrom="page">
                  <wp:posOffset>0</wp:posOffset>
                </wp:positionH>
                <wp:positionV relativeFrom="page">
                  <wp:posOffset>0</wp:posOffset>
                </wp:positionV>
                <wp:extent cx="7556500" cy="10693400"/>
                <wp:effectExtent l="0" t="0" r="0" b="0"/>
                <wp:wrapNone/>
                <wp:docPr id="19" name="Shape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34" fillcolor="#FDFDFD" stroked="f"/>
            </w:pict>
          </mc:Fallback>
        </mc:AlternateContent>
      </w:r>
    </w:p>
    <w:p w14:paraId="5A484B58" w14:textId="77777777" w:rsidR="00464442" w:rsidRDefault="006C5555">
      <w:pPr>
        <w:pStyle w:val="11"/>
        <w:spacing w:line="266" w:lineRule="auto"/>
        <w:ind w:firstLine="680"/>
        <w:jc w:val="both"/>
      </w:pPr>
      <w:r>
        <w:t>осуществляют сбор, обработку, хранение и представление информации о состоянии и динамике развития образовательной организации;</w:t>
      </w:r>
    </w:p>
    <w:p w14:paraId="227F5120" w14:textId="77777777" w:rsidR="00464442" w:rsidRDefault="006C5555">
      <w:pPr>
        <w:pStyle w:val="11"/>
        <w:spacing w:line="276" w:lineRule="auto"/>
        <w:ind w:firstLine="680"/>
        <w:jc w:val="both"/>
      </w:pPr>
      <w:r>
        <w:t>проводят анализ результатов оценки качества образования на уровне образовательной организации;</w:t>
      </w:r>
    </w:p>
    <w:p w14:paraId="09581085" w14:textId="77777777" w:rsidR="00464442" w:rsidRDefault="006C5555">
      <w:pPr>
        <w:pStyle w:val="11"/>
        <w:ind w:firstLine="680"/>
        <w:jc w:val="both"/>
      </w:pPr>
      <w:r>
        <w:t>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27E7445" w14:textId="77777777" w:rsidR="00464442" w:rsidRDefault="006C5555">
      <w:pPr>
        <w:pStyle w:val="11"/>
        <w:spacing w:line="264" w:lineRule="auto"/>
        <w:ind w:firstLine="740"/>
        <w:jc w:val="both"/>
      </w:pPr>
      <w:r>
        <w:t>обеспечивают функционирование и развитие внутренней системы оценки качества образования на основе образовательной программы.</w:t>
      </w:r>
    </w:p>
    <w:p w14:paraId="183F2627" w14:textId="77777777" w:rsidR="00464442" w:rsidRDefault="006C5555" w:rsidP="003642CB">
      <w:pPr>
        <w:pStyle w:val="11"/>
        <w:numPr>
          <w:ilvl w:val="2"/>
          <w:numId w:val="5"/>
        </w:numPr>
        <w:tabs>
          <w:tab w:val="left" w:pos="1557"/>
        </w:tabs>
        <w:spacing w:line="264" w:lineRule="auto"/>
        <w:ind w:firstLine="740"/>
        <w:jc w:val="both"/>
      </w:pPr>
      <w:bookmarkStart w:id="77" w:name="bookmark202"/>
      <w:bookmarkEnd w:id="77"/>
      <w:r>
        <w:t>Органы государственно-общественного управления:</w:t>
      </w:r>
    </w:p>
    <w:p w14:paraId="49A76AA7" w14:textId="77777777" w:rsidR="00464442" w:rsidRDefault="006C5555">
      <w:pPr>
        <w:pStyle w:val="11"/>
        <w:spacing w:line="264" w:lineRule="auto"/>
        <w:ind w:firstLine="740"/>
        <w:jc w:val="both"/>
      </w:pPr>
      <w:r>
        <w:t>осуществляют общественный контроль за качеством образования и деятельностью образовательных организаций Республики Тыва в формах общественного наблюдения, общественной экспертизы, участия в работе экспертных групп, экспертных комиссий;</w:t>
      </w:r>
    </w:p>
    <w:p w14:paraId="36B36342" w14:textId="77777777" w:rsidR="00464442" w:rsidRDefault="006C5555">
      <w:pPr>
        <w:pStyle w:val="11"/>
        <w:spacing w:line="264" w:lineRule="auto"/>
        <w:ind w:firstLine="740"/>
        <w:jc w:val="both"/>
      </w:pPr>
      <w:r>
        <w:t>инициируют и участвуют в организации конкурсных мероприятий образовательной организации, разработке и экспертизе образовательных программ;</w:t>
      </w:r>
    </w:p>
    <w:p w14:paraId="1AF3A59C" w14:textId="77777777" w:rsidR="00464442" w:rsidRDefault="006C5555">
      <w:pPr>
        <w:pStyle w:val="11"/>
        <w:spacing w:after="280" w:line="264" w:lineRule="auto"/>
        <w:ind w:firstLine="740"/>
        <w:jc w:val="both"/>
      </w:pPr>
      <w:r>
        <w:t>принимают участие в формировании информационных запросов основных пользователей системы оценки качества образования Республики Тыва, в обсуждении системы показателей, характеризующих состояние и динамику развития образовательной организации, муниципальной системы образования и системы образования, в проведении, оценивании и внедрении результатов областных образовательных проектов.</w:t>
      </w:r>
    </w:p>
    <w:p w14:paraId="102501DB" w14:textId="77777777" w:rsidR="00464442" w:rsidRDefault="006C5555" w:rsidP="003642CB">
      <w:pPr>
        <w:pStyle w:val="22"/>
        <w:keepNext/>
        <w:keepLines/>
        <w:numPr>
          <w:ilvl w:val="0"/>
          <w:numId w:val="5"/>
        </w:numPr>
        <w:tabs>
          <w:tab w:val="left" w:pos="1098"/>
        </w:tabs>
        <w:ind w:firstLine="740"/>
        <w:jc w:val="both"/>
      </w:pPr>
      <w:bookmarkStart w:id="78" w:name="bookmark205"/>
      <w:bookmarkStart w:id="79" w:name="bookmark203"/>
      <w:bookmarkStart w:id="80" w:name="bookmark204"/>
      <w:bookmarkStart w:id="81" w:name="bookmark206"/>
      <w:bookmarkEnd w:id="78"/>
      <w:r>
        <w:t>Организация и технология оценки качества образования</w:t>
      </w:r>
      <w:bookmarkEnd w:id="79"/>
      <w:bookmarkEnd w:id="80"/>
      <w:bookmarkEnd w:id="81"/>
    </w:p>
    <w:p w14:paraId="76C4DA2A" w14:textId="77777777" w:rsidR="00464442" w:rsidRDefault="006C5555" w:rsidP="003642CB">
      <w:pPr>
        <w:pStyle w:val="11"/>
        <w:numPr>
          <w:ilvl w:val="1"/>
          <w:numId w:val="5"/>
        </w:numPr>
        <w:tabs>
          <w:tab w:val="left" w:pos="1250"/>
        </w:tabs>
        <w:ind w:firstLine="740"/>
        <w:jc w:val="both"/>
      </w:pPr>
      <w:bookmarkStart w:id="82" w:name="bookmark207"/>
      <w:bookmarkEnd w:id="82"/>
      <w:r>
        <w:t xml:space="preserve">Функционирование </w:t>
      </w:r>
      <w:r w:rsidR="00777EF4">
        <w:t>М</w:t>
      </w:r>
      <w:r>
        <w:t>СОКО предусматривает:</w:t>
      </w:r>
    </w:p>
    <w:p w14:paraId="78F27284" w14:textId="77777777" w:rsidR="00464442" w:rsidRDefault="006C5555">
      <w:pPr>
        <w:pStyle w:val="11"/>
        <w:ind w:firstLine="740"/>
        <w:jc w:val="both"/>
      </w:pPr>
      <w:r>
        <w:t>оценку индивидуальных достижений обучающихся;</w:t>
      </w:r>
    </w:p>
    <w:p w14:paraId="08203C80" w14:textId="77777777" w:rsidR="00464442" w:rsidRDefault="006C5555">
      <w:pPr>
        <w:pStyle w:val="11"/>
        <w:ind w:firstLine="740"/>
        <w:jc w:val="both"/>
      </w:pPr>
      <w:r>
        <w:t>оценку результатов профессиональной деятельности педагогических работников образовательных организаций;</w:t>
      </w:r>
    </w:p>
    <w:p w14:paraId="57BDA86E" w14:textId="77777777" w:rsidR="00464442" w:rsidRDefault="006C5555">
      <w:pPr>
        <w:pStyle w:val="11"/>
        <w:ind w:firstLine="740"/>
        <w:jc w:val="both"/>
      </w:pPr>
      <w:r>
        <w:t>оценку качества деятельности образовательных организаций;</w:t>
      </w:r>
    </w:p>
    <w:p w14:paraId="21F36B10" w14:textId="77777777" w:rsidR="00464442" w:rsidRDefault="006C5555">
      <w:pPr>
        <w:pStyle w:val="11"/>
        <w:ind w:firstLine="740"/>
        <w:jc w:val="both"/>
      </w:pPr>
      <w:r>
        <w:t>оценку качества деятельности муниципальных образовательных систем;</w:t>
      </w:r>
    </w:p>
    <w:p w14:paraId="125F1C42" w14:textId="77777777" w:rsidR="00464442" w:rsidRDefault="006C5555">
      <w:pPr>
        <w:pStyle w:val="11"/>
        <w:ind w:firstLine="740"/>
        <w:jc w:val="both"/>
      </w:pPr>
      <w:r>
        <w:t xml:space="preserve">оценку качества </w:t>
      </w:r>
      <w:r w:rsidR="00777EF4">
        <w:t>муниципальной</w:t>
      </w:r>
      <w:r>
        <w:t xml:space="preserve"> образовательной системы.</w:t>
      </w:r>
    </w:p>
    <w:p w14:paraId="65CBC27A" w14:textId="77777777" w:rsidR="00464442" w:rsidRDefault="006C5555" w:rsidP="003642CB">
      <w:pPr>
        <w:pStyle w:val="11"/>
        <w:numPr>
          <w:ilvl w:val="1"/>
          <w:numId w:val="5"/>
        </w:numPr>
        <w:tabs>
          <w:tab w:val="left" w:pos="1250"/>
        </w:tabs>
        <w:ind w:firstLine="740"/>
        <w:jc w:val="both"/>
      </w:pPr>
      <w:bookmarkStart w:id="83" w:name="bookmark208"/>
      <w:bookmarkEnd w:id="83"/>
      <w:r>
        <w:t>Оценка индивидуальных достижений обучающихся осуществляется посредством:</w:t>
      </w:r>
    </w:p>
    <w:p w14:paraId="54F0AC7E" w14:textId="77777777" w:rsidR="00464442" w:rsidRDefault="006C5555">
      <w:pPr>
        <w:pStyle w:val="11"/>
        <w:ind w:firstLine="740"/>
        <w:jc w:val="both"/>
      </w:pPr>
      <w:r>
        <w:t>ежегодных региональных мониторинговых исследований качества учебных достижений обучающихся;</w:t>
      </w:r>
    </w:p>
    <w:p w14:paraId="30164660" w14:textId="77777777" w:rsidR="00464442" w:rsidRDefault="006C5555">
      <w:pPr>
        <w:pStyle w:val="11"/>
        <w:spacing w:line="259" w:lineRule="auto"/>
        <w:ind w:firstLine="740"/>
        <w:jc w:val="both"/>
      </w:pPr>
      <w:r>
        <w:t>мониторинга образовательных достижений обучающихся на разных ступенях обучения на уровне образовательной организации (включая стартовый, промежуточный, рубежный, итоговый контроль и мониторинг результатов предметных олимпиад и конкурсов);</w:t>
      </w:r>
    </w:p>
    <w:p w14:paraId="61969A3A" w14:textId="77777777" w:rsidR="00464442" w:rsidRDefault="006C5555">
      <w:pPr>
        <w:pStyle w:val="11"/>
        <w:spacing w:line="259" w:lineRule="auto"/>
        <w:ind w:firstLine="740"/>
        <w:jc w:val="both"/>
      </w:pPr>
      <w:r>
        <w:t>текущих и рубежных форм диагностики и оценки предметных знаний, компетентностей обучающихся в ходе осуществления внутреннего контроля в образовательной организации;</w:t>
      </w:r>
    </w:p>
    <w:p w14:paraId="69A79C9A" w14:textId="77777777" w:rsidR="00464442" w:rsidRDefault="006C5555">
      <w:pPr>
        <w:pStyle w:val="11"/>
        <w:spacing w:line="259" w:lineRule="auto"/>
        <w:ind w:firstLine="740"/>
        <w:jc w:val="both"/>
      </w:pPr>
      <w:r>
        <w:t>замера внеучебных достижений обучающихся и установления уровня их социализации;</w:t>
      </w:r>
    </w:p>
    <w:p w14:paraId="5E2FB19C" w14:textId="77777777" w:rsidR="00464442" w:rsidRDefault="006C5555">
      <w:pPr>
        <w:pStyle w:val="11"/>
        <w:spacing w:line="254" w:lineRule="auto"/>
        <w:ind w:firstLine="740"/>
        <w:jc w:val="both"/>
      </w:pPr>
      <w:r>
        <w:t>ГИА выпускников;</w:t>
      </w:r>
    </w:p>
    <w:p w14:paraId="66BD9C90" w14:textId="77777777" w:rsidR="00464442" w:rsidRDefault="006C5555">
      <w:pPr>
        <w:pStyle w:val="11"/>
        <w:spacing w:line="254" w:lineRule="auto"/>
        <w:ind w:firstLine="740"/>
        <w:jc w:val="both"/>
      </w:pPr>
      <w:r>
        <w:t>установления соответствия уровня подготовки обучающихся (каждого в отдельности) и образовательной организации в целом требованиям федеральных государственных образовательных стандартов, федеральным государственным требованиям;</w:t>
      </w:r>
    </w:p>
    <w:p w14:paraId="132C39ED" w14:textId="77777777" w:rsidR="00464442" w:rsidRDefault="006C5555">
      <w:pPr>
        <w:pStyle w:val="11"/>
        <w:spacing w:line="233" w:lineRule="auto"/>
        <w:ind w:firstLine="740"/>
        <w:jc w:val="both"/>
      </w:pPr>
      <w:r>
        <w:t>оценки развития личностных, физических и интеллектуальных качеств детей дошкольного возраста;</w:t>
      </w:r>
    </w:p>
    <w:p w14:paraId="22B6E502" w14:textId="77777777" w:rsidR="00464442" w:rsidRDefault="006C5555">
      <w:pPr>
        <w:pStyle w:val="11"/>
        <w:ind w:firstLine="740"/>
        <w:jc w:val="both"/>
      </w:pPr>
      <w:r>
        <w:t>комплексного учета результатов оценки индивидуальных достижений обучаю</w:t>
      </w:r>
      <w:r>
        <w:rPr>
          <w:u w:val="single"/>
        </w:rPr>
        <w:t>щи</w:t>
      </w:r>
      <w:r>
        <w:t>хся;</w:t>
      </w:r>
    </w:p>
    <w:p w14:paraId="5D7C4222" w14:textId="77777777" w:rsidR="00464442" w:rsidRDefault="006C5555">
      <w:pPr>
        <w:pStyle w:val="11"/>
        <w:ind w:firstLine="740"/>
        <w:jc w:val="both"/>
      </w:pPr>
      <w:r>
        <w:t>участия обучающихся в муниципальных, республиканских, всероссийских и международных сравнительных исследованиях качества образования, творческих конкурсах, олимпиадах и соревнованиях разного уровня.</w:t>
      </w:r>
      <w:r>
        <w:br w:type="page"/>
      </w:r>
    </w:p>
    <w:p w14:paraId="03020C57" w14:textId="77777777" w:rsidR="00464442" w:rsidRDefault="006C5555">
      <w:pPr>
        <w:spacing w:line="1" w:lineRule="exact"/>
      </w:pPr>
      <w:r>
        <w:rPr>
          <w:noProof/>
        </w:rPr>
        <w:lastRenderedPageBreak/>
        <mc:AlternateContent>
          <mc:Choice Requires="wps">
            <w:drawing>
              <wp:anchor distT="0" distB="0" distL="114300" distR="114300" simplePos="0" relativeHeight="251659776" behindDoc="1" locked="0" layoutInCell="1" allowOverlap="1" wp14:anchorId="116F6320" wp14:editId="793A7FEA">
                <wp:simplePos x="0" y="0"/>
                <wp:positionH relativeFrom="page">
                  <wp:posOffset>-2590800</wp:posOffset>
                </wp:positionH>
                <wp:positionV relativeFrom="page">
                  <wp:posOffset>257175</wp:posOffset>
                </wp:positionV>
                <wp:extent cx="7556500" cy="10693400"/>
                <wp:effectExtent l="0" t="0" r="0" b="0"/>
                <wp:wrapNone/>
                <wp:docPr id="20"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w14:anchorId="70A62C62" id="Shape 20" o:spid="_x0000_s1026" style="position:absolute;margin-left:-204pt;margin-top:20.25pt;width:595pt;height:842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" fillcolor="#fdfdfd" stroked="f">
                <o:lock v:ext="edit" rotation="t" position="t"/>
                <w10:wrap anchorx="page" anchory="page"/>
              </v:rect>
            </w:pict>
          </mc:Fallback>
        </mc:AlternateContent>
      </w:r>
    </w:p>
    <w:p w14:paraId="00A00DFF" w14:textId="77777777" w:rsidR="00464442" w:rsidRDefault="006C5555" w:rsidP="003642CB">
      <w:pPr>
        <w:pStyle w:val="11"/>
        <w:numPr>
          <w:ilvl w:val="1"/>
          <w:numId w:val="5"/>
        </w:numPr>
        <w:tabs>
          <w:tab w:val="left" w:pos="1290"/>
        </w:tabs>
        <w:spacing w:line="262" w:lineRule="auto"/>
        <w:ind w:firstLine="740"/>
        <w:jc w:val="both"/>
      </w:pPr>
      <w:bookmarkStart w:id="84" w:name="bookmark209"/>
      <w:bookmarkEnd w:id="84"/>
      <w:r>
        <w:t>Для оценки результатов профессиональной деятельности педагогических работников образовательных организаций используются:</w:t>
      </w:r>
    </w:p>
    <w:p w14:paraId="17459F72" w14:textId="77777777" w:rsidR="00464442" w:rsidRDefault="006C5555">
      <w:pPr>
        <w:pStyle w:val="11"/>
        <w:spacing w:line="262" w:lineRule="auto"/>
        <w:ind w:firstLine="740"/>
        <w:jc w:val="both"/>
      </w:pPr>
      <w:r>
        <w:t xml:space="preserve">результаты аттестации педагогических работников </w:t>
      </w:r>
      <w:proofErr w:type="spellStart"/>
      <w:r w:rsidR="009A5C6A">
        <w:t>кожууна</w:t>
      </w:r>
      <w:proofErr w:type="spellEnd"/>
      <w:r w:rsidR="009A5C6A">
        <w:t xml:space="preserve"> </w:t>
      </w:r>
      <w:r>
        <w:t>в соответствии с действующим законодательством Российской Федерации в области образования (определение уровня соответствия деятельности педагогического работника требованиям, предъявляемым к соответствующей должности и квалификационной категории);</w:t>
      </w:r>
    </w:p>
    <w:p w14:paraId="65029E8A" w14:textId="77777777" w:rsidR="00464442" w:rsidRDefault="006C5555">
      <w:pPr>
        <w:pStyle w:val="11"/>
        <w:spacing w:line="262" w:lineRule="auto"/>
        <w:ind w:firstLine="740"/>
        <w:jc w:val="both"/>
      </w:pPr>
      <w:r>
        <w:t>конкурсный отбор лучших учителей в рамках приоритетного национального проекта «Образование»;</w:t>
      </w:r>
    </w:p>
    <w:p w14:paraId="308901CF" w14:textId="77777777" w:rsidR="00464442" w:rsidRDefault="006C5555">
      <w:pPr>
        <w:pStyle w:val="11"/>
        <w:spacing w:line="262" w:lineRule="auto"/>
        <w:ind w:firstLine="740"/>
        <w:jc w:val="both"/>
      </w:pPr>
      <w:r>
        <w:t>конкурсный отбор лучших педагогов в рамках профессиональных творческих конкурсов «Учитель года», имеющим очную форму</w:t>
      </w:r>
      <w:r w:rsidR="009A5C6A">
        <w:t xml:space="preserve"> </w:t>
      </w:r>
      <w:proofErr w:type="spellStart"/>
      <w:r w:rsidR="009A5C6A">
        <w:t>муницпального</w:t>
      </w:r>
      <w:proofErr w:type="spellEnd"/>
      <w:r w:rsidR="009A5C6A">
        <w:t>,</w:t>
      </w:r>
      <w:r>
        <w:t xml:space="preserve"> республиканского и Всероссийского уровней;</w:t>
      </w:r>
    </w:p>
    <w:p w14:paraId="131740E9" w14:textId="77777777" w:rsidR="00464442" w:rsidRDefault="006C5555">
      <w:pPr>
        <w:pStyle w:val="11"/>
        <w:spacing w:line="262" w:lineRule="auto"/>
        <w:ind w:firstLine="740"/>
        <w:jc w:val="both"/>
      </w:pPr>
      <w:r>
        <w:t>различные модели оценки результативности педагогической деятельности для установления стимулирующих выплат на уровне образовательной организации.</w:t>
      </w:r>
    </w:p>
    <w:p w14:paraId="7E21F4E5" w14:textId="77777777" w:rsidR="00464442" w:rsidRDefault="006C5555" w:rsidP="003642CB">
      <w:pPr>
        <w:pStyle w:val="11"/>
        <w:numPr>
          <w:ilvl w:val="1"/>
          <w:numId w:val="5"/>
        </w:numPr>
        <w:tabs>
          <w:tab w:val="left" w:pos="1290"/>
        </w:tabs>
        <w:spacing w:line="262" w:lineRule="auto"/>
        <w:ind w:firstLine="740"/>
        <w:jc w:val="both"/>
      </w:pPr>
      <w:bookmarkStart w:id="85" w:name="bookmark210"/>
      <w:bookmarkEnd w:id="85"/>
      <w:r>
        <w:t>Оценка качества деятельности образовательной организации осуществляется на основе:</w:t>
      </w:r>
    </w:p>
    <w:p w14:paraId="77BCF59E" w14:textId="77777777" w:rsidR="00464442" w:rsidRDefault="006C5555">
      <w:pPr>
        <w:pStyle w:val="11"/>
        <w:spacing w:line="262" w:lineRule="auto"/>
        <w:ind w:firstLine="740"/>
        <w:jc w:val="both"/>
      </w:pPr>
      <w:r>
        <w:t>результатов лицензирования образовательной деятельности и государственной аккредитации образовательных организаций (экспертиза условий образовательной деятельности, качества образовательных программ и конечных результатов образовательной деятельности);</w:t>
      </w:r>
    </w:p>
    <w:p w14:paraId="27279521" w14:textId="77777777" w:rsidR="00464442" w:rsidRDefault="006C5555">
      <w:pPr>
        <w:pStyle w:val="11"/>
        <w:spacing w:line="262" w:lineRule="auto"/>
        <w:ind w:firstLine="740"/>
        <w:jc w:val="both"/>
      </w:pPr>
      <w:r>
        <w:t>мониторинга качества образования на основе результатов государственной аккредитации образовательных организаций;</w:t>
      </w:r>
    </w:p>
    <w:p w14:paraId="3490C7AA" w14:textId="77777777" w:rsidR="00464442" w:rsidRDefault="006C5555">
      <w:pPr>
        <w:pStyle w:val="11"/>
        <w:spacing w:line="262" w:lineRule="auto"/>
        <w:ind w:firstLine="740"/>
        <w:jc w:val="both"/>
      </w:pPr>
      <w:r>
        <w:t>статистических данных, ведомственной информации, аналитических материалов организационных структур, выполняющих функции по организации и проведению оценочных процедур;</w:t>
      </w:r>
    </w:p>
    <w:p w14:paraId="314892D6" w14:textId="77777777" w:rsidR="00464442" w:rsidRDefault="006C5555">
      <w:pPr>
        <w:pStyle w:val="11"/>
        <w:spacing w:line="262" w:lineRule="auto"/>
        <w:ind w:firstLine="740"/>
        <w:jc w:val="both"/>
      </w:pPr>
      <w:r>
        <w:t>результатов различных форм проверок, осуществляемых в рамках федерального государственного контроля (надзора) в области образования;</w:t>
      </w:r>
    </w:p>
    <w:p w14:paraId="4835D98F" w14:textId="77777777" w:rsidR="00464442" w:rsidRDefault="006C5555">
      <w:pPr>
        <w:pStyle w:val="11"/>
        <w:spacing w:line="262" w:lineRule="auto"/>
        <w:ind w:firstLine="740"/>
        <w:jc w:val="both"/>
      </w:pPr>
      <w:r>
        <w:t>ежегодного публичного доклада руководителя образовательной организации об образовательной и финансово-хозяйственной деятельности, согласованного с органами самоуправления образовательной организации;</w:t>
      </w:r>
    </w:p>
    <w:p w14:paraId="54E8172B" w14:textId="77777777" w:rsidR="00464442" w:rsidRDefault="006C5555">
      <w:pPr>
        <w:pStyle w:val="11"/>
        <w:spacing w:line="262" w:lineRule="auto"/>
        <w:ind w:firstLine="740"/>
        <w:jc w:val="both"/>
      </w:pPr>
      <w:r>
        <w:t>оценки уровня удовлетворенности качеством образовательных услуг;</w:t>
      </w:r>
    </w:p>
    <w:p w14:paraId="66CDACC1" w14:textId="77777777" w:rsidR="00464442" w:rsidRDefault="006C5555">
      <w:pPr>
        <w:pStyle w:val="11"/>
        <w:spacing w:line="262" w:lineRule="auto"/>
        <w:ind w:firstLine="740"/>
        <w:jc w:val="both"/>
      </w:pPr>
      <w:r>
        <w:t>результатов целевых социологических опросов и мониторинговых исследований качества образования;</w:t>
      </w:r>
    </w:p>
    <w:p w14:paraId="7B6943AC" w14:textId="77777777" w:rsidR="00464442" w:rsidRDefault="006C5555">
      <w:pPr>
        <w:pStyle w:val="11"/>
        <w:spacing w:line="262" w:lineRule="auto"/>
        <w:ind w:firstLine="740"/>
        <w:jc w:val="both"/>
      </w:pPr>
      <w: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14:paraId="10561C57" w14:textId="77777777" w:rsidR="00464442" w:rsidRDefault="006C5555">
      <w:pPr>
        <w:pStyle w:val="11"/>
        <w:spacing w:line="262" w:lineRule="auto"/>
        <w:ind w:firstLine="740"/>
        <w:jc w:val="both"/>
      </w:pPr>
      <w:r>
        <w:t>мониторинга реализации государственных проектов и программ.</w:t>
      </w:r>
    </w:p>
    <w:p w14:paraId="5289FD03" w14:textId="77777777" w:rsidR="00464442" w:rsidRDefault="006C5555" w:rsidP="003642CB">
      <w:pPr>
        <w:pStyle w:val="11"/>
        <w:numPr>
          <w:ilvl w:val="1"/>
          <w:numId w:val="5"/>
        </w:numPr>
        <w:tabs>
          <w:tab w:val="left" w:pos="550"/>
        </w:tabs>
        <w:spacing w:line="233" w:lineRule="auto"/>
        <w:ind w:firstLine="740"/>
        <w:jc w:val="both"/>
      </w:pPr>
      <w:bookmarkStart w:id="86" w:name="bookmark211"/>
      <w:bookmarkStart w:id="87" w:name="bookmark212"/>
      <w:bookmarkEnd w:id="86"/>
      <w:bookmarkEnd w:id="87"/>
      <w:r>
        <w:t xml:space="preserve">Оценка качества </w:t>
      </w:r>
      <w:r w:rsidR="009A5C6A">
        <w:t>муниципальной</w:t>
      </w:r>
      <w:r>
        <w:t xml:space="preserve"> образовательной системы осуществляется на основе:</w:t>
      </w:r>
    </w:p>
    <w:p w14:paraId="12BC39E7" w14:textId="77777777" w:rsidR="00464442" w:rsidRDefault="006C5555">
      <w:pPr>
        <w:spacing w:line="1" w:lineRule="exact"/>
      </w:pPr>
      <w:r>
        <w:rPr>
          <w:noProof/>
        </w:rPr>
        <mc:AlternateContent>
          <mc:Choice Requires="wps">
            <w:drawing>
              <wp:anchor distT="0" distB="0" distL="114300" distR="114300" simplePos="0" relativeHeight="251660800" behindDoc="1" locked="0" layoutInCell="1" allowOverlap="1" wp14:anchorId="544A242D" wp14:editId="3B5AA90A">
                <wp:simplePos x="0" y="0"/>
                <wp:positionH relativeFrom="page">
                  <wp:posOffset>0</wp:posOffset>
                </wp:positionH>
                <wp:positionV relativeFrom="page">
                  <wp:posOffset>0</wp:posOffset>
                </wp:positionV>
                <wp:extent cx="7556500" cy="10693400"/>
                <wp:effectExtent l="0" t="0" r="0" b="0"/>
                <wp:wrapNone/>
                <wp:docPr id="21" name="Shape 2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32" fillcolor="#FDFDFD" stroked="f"/>
            </w:pict>
          </mc:Fallback>
        </mc:AlternateContent>
      </w:r>
    </w:p>
    <w:p w14:paraId="5A061647" w14:textId="77777777" w:rsidR="00464442" w:rsidRDefault="006C5555">
      <w:pPr>
        <w:pStyle w:val="11"/>
        <w:spacing w:line="271" w:lineRule="auto"/>
        <w:ind w:firstLine="820"/>
        <w:jc w:val="both"/>
      </w:pPr>
      <w:r>
        <w:t>мониторинга целевых значений показателей, установленных Указами Президента Российской Федерации, Правительством Российской Федерации, Правительством Республики Тыва, государственными целевыми программами;</w:t>
      </w:r>
    </w:p>
    <w:p w14:paraId="369186F2" w14:textId="77777777" w:rsidR="00464442" w:rsidRDefault="006C5555">
      <w:pPr>
        <w:pStyle w:val="11"/>
        <w:spacing w:line="276" w:lineRule="auto"/>
        <w:ind w:firstLine="820"/>
        <w:jc w:val="both"/>
      </w:pPr>
      <w: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14:paraId="07F2D400" w14:textId="77777777" w:rsidR="00464442" w:rsidRDefault="009A5C6A" w:rsidP="003642CB">
      <w:pPr>
        <w:pStyle w:val="11"/>
        <w:numPr>
          <w:ilvl w:val="1"/>
          <w:numId w:val="5"/>
        </w:numPr>
        <w:tabs>
          <w:tab w:val="left" w:pos="1239"/>
        </w:tabs>
        <w:spacing w:line="262" w:lineRule="auto"/>
        <w:ind w:firstLine="820"/>
        <w:jc w:val="both"/>
      </w:pPr>
      <w:bookmarkStart w:id="88" w:name="bookmark213"/>
      <w:bookmarkEnd w:id="88"/>
      <w:r>
        <w:t>М</w:t>
      </w:r>
      <w:r w:rsidR="006C5555">
        <w:t>СОКО включает системы сбора и первичной обработки данных; анализа и оценки качества образования; адресного обеспечения статистической и аналитической информацией.</w:t>
      </w:r>
    </w:p>
    <w:p w14:paraId="09BBAE90" w14:textId="77777777" w:rsidR="00464442" w:rsidRDefault="006C5555" w:rsidP="003642CB">
      <w:pPr>
        <w:pStyle w:val="11"/>
        <w:numPr>
          <w:ilvl w:val="1"/>
          <w:numId w:val="5"/>
        </w:numPr>
        <w:tabs>
          <w:tab w:val="left" w:pos="1239"/>
        </w:tabs>
        <w:spacing w:line="262" w:lineRule="auto"/>
        <w:ind w:firstLine="820"/>
        <w:jc w:val="both"/>
      </w:pPr>
      <w:bookmarkStart w:id="89" w:name="bookmark214"/>
      <w:bookmarkEnd w:id="89"/>
      <w:r>
        <w:t xml:space="preserve">Деятельность по реализации каждого компонента </w:t>
      </w:r>
      <w:r w:rsidR="009A5C6A">
        <w:t>М</w:t>
      </w:r>
      <w:r>
        <w:t>СОКО регламентируется соответствующими нормативными правовыми документами.</w:t>
      </w:r>
    </w:p>
    <w:p w14:paraId="00248463" w14:textId="77777777" w:rsidR="00464442" w:rsidRDefault="006C5555" w:rsidP="003642CB">
      <w:pPr>
        <w:pStyle w:val="11"/>
        <w:numPr>
          <w:ilvl w:val="1"/>
          <w:numId w:val="5"/>
        </w:numPr>
        <w:tabs>
          <w:tab w:val="left" w:pos="1239"/>
        </w:tabs>
        <w:spacing w:line="262" w:lineRule="auto"/>
        <w:ind w:firstLine="820"/>
        <w:jc w:val="both"/>
      </w:pPr>
      <w:bookmarkStart w:id="90" w:name="bookmark215"/>
      <w:bookmarkEnd w:id="90"/>
      <w:r>
        <w:t>Оценка качества образования осуществляется на основе системы индикаторов, характеризующих основные элементы качества образования (качество результата, качество условий и качество процесса). Перечень индикаторов качества образования, их количественные и качественные характеристики устанавливаются нормативными актами, регламентирующими процедуры контроля и оценки качества образования.</w:t>
      </w:r>
    </w:p>
    <w:p w14:paraId="13F774AD" w14:textId="77777777" w:rsidR="00464442" w:rsidRDefault="009A5C6A" w:rsidP="003642CB">
      <w:pPr>
        <w:pStyle w:val="11"/>
        <w:numPr>
          <w:ilvl w:val="1"/>
          <w:numId w:val="5"/>
        </w:numPr>
        <w:tabs>
          <w:tab w:val="left" w:pos="1421"/>
        </w:tabs>
        <w:spacing w:line="262" w:lineRule="auto"/>
        <w:ind w:firstLine="820"/>
        <w:jc w:val="both"/>
      </w:pPr>
      <w:bookmarkStart w:id="91" w:name="bookmark216"/>
      <w:bookmarkEnd w:id="91"/>
      <w:r>
        <w:lastRenderedPageBreak/>
        <w:t xml:space="preserve"> </w:t>
      </w:r>
      <w:r w:rsidR="006C5555">
        <w:t>Процедуры оценки качества образования, мониторинговые исследования осуществляются в соответствии с ежегодно утвержденным графиком и планом работы Министерства образования и науки Республики Тыва</w:t>
      </w:r>
      <w:r>
        <w:t>.</w:t>
      </w:r>
    </w:p>
    <w:p w14:paraId="1743D8DC" w14:textId="77777777" w:rsidR="00464442" w:rsidRDefault="006C5555" w:rsidP="003642CB">
      <w:pPr>
        <w:pStyle w:val="11"/>
        <w:numPr>
          <w:ilvl w:val="1"/>
          <w:numId w:val="5"/>
        </w:numPr>
        <w:tabs>
          <w:tab w:val="left" w:pos="1330"/>
        </w:tabs>
        <w:spacing w:line="262" w:lineRule="auto"/>
        <w:ind w:firstLine="820"/>
        <w:jc w:val="both"/>
      </w:pPr>
      <w:bookmarkStart w:id="92" w:name="bookmark217"/>
      <w:bookmarkEnd w:id="92"/>
      <w:r>
        <w:t>При оценке качества образования основными методами установления фактических значений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 Технологии процедур измерения определяются видом избранных контрольных измерительных материалов, способом их применения. Содержание контрольных измерительных материалов, направленных на оценку качества образования, определяется на основе федеральных государственных образовательных стандартов.</w:t>
      </w:r>
    </w:p>
    <w:p w14:paraId="20E320C2" w14:textId="77777777" w:rsidR="00464442" w:rsidRDefault="009A5C6A" w:rsidP="003642CB">
      <w:pPr>
        <w:pStyle w:val="11"/>
        <w:numPr>
          <w:ilvl w:val="1"/>
          <w:numId w:val="5"/>
        </w:numPr>
        <w:tabs>
          <w:tab w:val="left" w:pos="1421"/>
        </w:tabs>
        <w:spacing w:line="262" w:lineRule="auto"/>
        <w:ind w:firstLine="820"/>
        <w:jc w:val="both"/>
      </w:pPr>
      <w:bookmarkStart w:id="93" w:name="bookmark218"/>
      <w:bookmarkEnd w:id="93"/>
      <w:r>
        <w:t xml:space="preserve"> </w:t>
      </w:r>
      <w:r w:rsidR="006C5555">
        <w:t>Информация, полученная в результате экспертизы и измерения, подлежит дальнейшему анализу, интерпретации с целью принятия управленческих решений. На основе полученной информации по каждой группе показателей в виде суммы баллов формируется рейтинг муниципальных образовательных систем, образовательных организ</w:t>
      </w:r>
      <w:r w:rsidR="006C5555">
        <w:rPr>
          <w:u w:val="single"/>
        </w:rPr>
        <w:t>аци</w:t>
      </w:r>
      <w:r w:rsidR="006C5555">
        <w:t>й.</w:t>
      </w:r>
    </w:p>
    <w:p w14:paraId="446C7E49" w14:textId="77777777" w:rsidR="00464442" w:rsidRDefault="006C5555" w:rsidP="003642CB">
      <w:pPr>
        <w:pStyle w:val="11"/>
        <w:numPr>
          <w:ilvl w:val="1"/>
          <w:numId w:val="5"/>
        </w:numPr>
        <w:spacing w:line="262" w:lineRule="auto"/>
        <w:ind w:firstLine="820"/>
        <w:jc w:val="both"/>
      </w:pPr>
      <w:r>
        <w:t>Информация о качестве образования, включающая статистическую и ведомственную информацию, собирается в структурированном формате и оформляется в виде аналитических записок, справок, докладов, сборников.</w:t>
      </w:r>
    </w:p>
    <w:p w14:paraId="11359156" w14:textId="77777777" w:rsidR="00464442" w:rsidRDefault="006C5555" w:rsidP="003642CB">
      <w:pPr>
        <w:pStyle w:val="11"/>
        <w:numPr>
          <w:ilvl w:val="1"/>
          <w:numId w:val="5"/>
        </w:numPr>
        <w:spacing w:after="260" w:line="262" w:lineRule="auto"/>
        <w:ind w:firstLine="820"/>
        <w:jc w:val="both"/>
      </w:pPr>
      <w:r>
        <w:t xml:space="preserve">Информация общего доступа размещается на официальных сайтах </w:t>
      </w:r>
      <w:r w:rsidR="009A5C6A">
        <w:t>Управления образования</w:t>
      </w:r>
      <w:r>
        <w:t xml:space="preserve">. Информация ограниченного доступа предоставляется на основе официального запроса в адрес </w:t>
      </w:r>
      <w:r w:rsidR="009A5C6A">
        <w:t xml:space="preserve">Управления образования </w:t>
      </w:r>
      <w:proofErr w:type="spellStart"/>
      <w:r w:rsidR="009A5C6A">
        <w:t>Чеди-Хольского</w:t>
      </w:r>
      <w:proofErr w:type="spellEnd"/>
      <w:r w:rsidR="009A5C6A">
        <w:t xml:space="preserve"> </w:t>
      </w:r>
      <w:proofErr w:type="spellStart"/>
      <w:r w:rsidR="009A5C6A">
        <w:t>кожууна</w:t>
      </w:r>
      <w:proofErr w:type="spellEnd"/>
      <w:r>
        <w:t>, в том числе в электронном виде с учетом соблюдения требований информационной безопасности.</w:t>
      </w:r>
    </w:p>
    <w:p w14:paraId="4F154969" w14:textId="77777777" w:rsidR="00464442" w:rsidRDefault="006C5555" w:rsidP="003642CB">
      <w:pPr>
        <w:pStyle w:val="22"/>
        <w:keepNext/>
        <w:keepLines/>
        <w:numPr>
          <w:ilvl w:val="0"/>
          <w:numId w:val="5"/>
        </w:numPr>
        <w:tabs>
          <w:tab w:val="left" w:pos="1118"/>
        </w:tabs>
        <w:ind w:firstLine="820"/>
        <w:jc w:val="both"/>
      </w:pPr>
      <w:bookmarkStart w:id="94" w:name="bookmark221"/>
      <w:bookmarkStart w:id="95" w:name="bookmark219"/>
      <w:bookmarkStart w:id="96" w:name="bookmark220"/>
      <w:bookmarkStart w:id="97" w:name="bookmark222"/>
      <w:bookmarkEnd w:id="94"/>
      <w:r>
        <w:t xml:space="preserve">Основные процедуры </w:t>
      </w:r>
      <w:r w:rsidR="009A5C6A">
        <w:t>М</w:t>
      </w:r>
      <w:r>
        <w:t>СОКО</w:t>
      </w:r>
      <w:bookmarkEnd w:id="95"/>
      <w:bookmarkEnd w:id="96"/>
      <w:bookmarkEnd w:id="97"/>
    </w:p>
    <w:p w14:paraId="7EAE31AF" w14:textId="77777777" w:rsidR="00464442" w:rsidRDefault="009A5C6A" w:rsidP="003642CB">
      <w:pPr>
        <w:pStyle w:val="11"/>
        <w:numPr>
          <w:ilvl w:val="1"/>
          <w:numId w:val="5"/>
        </w:numPr>
        <w:tabs>
          <w:tab w:val="left" w:pos="1239"/>
        </w:tabs>
        <w:spacing w:line="223" w:lineRule="auto"/>
        <w:ind w:firstLine="820"/>
        <w:jc w:val="both"/>
      </w:pPr>
      <w:bookmarkStart w:id="98" w:name="bookmark223"/>
      <w:bookmarkEnd w:id="98"/>
      <w:r>
        <w:t>М</w:t>
      </w:r>
      <w:r w:rsidR="006C5555">
        <w:t>СОКО включает комплекс процедур, формируемых на международном, федеральном, региональном, муниципальных уровнях, а также на уровне образовательной организации.</w:t>
      </w:r>
    </w:p>
    <w:p w14:paraId="7BB50008" w14:textId="77777777" w:rsidR="00464442" w:rsidRDefault="006C5555" w:rsidP="003642CB">
      <w:pPr>
        <w:pStyle w:val="11"/>
        <w:numPr>
          <w:ilvl w:val="1"/>
          <w:numId w:val="5"/>
        </w:numPr>
        <w:tabs>
          <w:tab w:val="left" w:pos="1239"/>
        </w:tabs>
        <w:ind w:firstLine="820"/>
        <w:jc w:val="both"/>
      </w:pPr>
      <w:bookmarkStart w:id="99" w:name="bookmark224"/>
      <w:bookmarkEnd w:id="99"/>
      <w:r>
        <w:t xml:space="preserve">С целью выполнения требований Федерального закона от 29.12.2013 г. № 273 «Об образовании в Российской Федерации», требований ФГОС к результатам образования, выполнения образовательных программ, профилактики перегрузки обучающихся, руководящего и педагогического состава Минобрнауки РТ ежегодно утверждается график проведения оценочных процедур в рамках </w:t>
      </w:r>
      <w:r w:rsidR="009A5C6A">
        <w:t>М</w:t>
      </w:r>
      <w:r>
        <w:t>СОКО.</w:t>
      </w:r>
    </w:p>
    <w:p w14:paraId="69CF1DAD" w14:textId="77777777" w:rsidR="003642CB" w:rsidRDefault="006C5555" w:rsidP="003642CB">
      <w:pPr>
        <w:pStyle w:val="11"/>
        <w:numPr>
          <w:ilvl w:val="1"/>
          <w:numId w:val="5"/>
        </w:numPr>
        <w:tabs>
          <w:tab w:val="left" w:pos="1291"/>
        </w:tabs>
        <w:ind w:firstLine="820"/>
        <w:jc w:val="both"/>
      </w:pPr>
      <w:bookmarkStart w:id="100" w:name="bookmark225"/>
      <w:bookmarkEnd w:id="100"/>
      <w:r>
        <w:t xml:space="preserve">Основными оценочными процедурами, используемыми </w:t>
      </w:r>
      <w:r w:rsidR="009A5C6A">
        <w:t>в рамках МСОКО,</w:t>
      </w:r>
      <w:r>
        <w:t xml:space="preserve"> являются:</w:t>
      </w:r>
    </w:p>
    <w:p w14:paraId="49B26FE8" w14:textId="77777777" w:rsidR="003642CB" w:rsidRDefault="003642CB" w:rsidP="003642CB">
      <w:pPr>
        <w:pStyle w:val="11"/>
        <w:tabs>
          <w:tab w:val="left" w:pos="1291"/>
        </w:tabs>
        <w:ind w:left="820" w:firstLine="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7147"/>
      </w:tblGrid>
      <w:tr w:rsidR="003642CB" w14:paraId="0D29013B" w14:textId="77777777" w:rsidTr="00666C0D">
        <w:trPr>
          <w:trHeight w:hRule="exact" w:val="624"/>
          <w:jc w:val="center"/>
        </w:trPr>
        <w:tc>
          <w:tcPr>
            <w:tcW w:w="2914" w:type="dxa"/>
            <w:tcBorders>
              <w:top w:val="single" w:sz="4" w:space="0" w:color="auto"/>
              <w:left w:val="single" w:sz="4" w:space="0" w:color="auto"/>
            </w:tcBorders>
            <w:shd w:val="clear" w:color="auto" w:fill="FFFFFF"/>
            <w:vAlign w:val="bottom"/>
          </w:tcPr>
          <w:p w14:paraId="5D7BECFF" w14:textId="77777777" w:rsidR="003642CB" w:rsidRDefault="003642CB" w:rsidP="00666C0D">
            <w:pPr>
              <w:pStyle w:val="a5"/>
              <w:ind w:firstLine="0"/>
            </w:pPr>
            <w:r>
              <w:rPr>
                <w:b/>
                <w:bCs/>
              </w:rPr>
              <w:t>Уровень постановки целей и организации</w:t>
            </w:r>
          </w:p>
        </w:tc>
        <w:tc>
          <w:tcPr>
            <w:tcW w:w="7147" w:type="dxa"/>
            <w:tcBorders>
              <w:top w:val="single" w:sz="4" w:space="0" w:color="auto"/>
              <w:left w:val="single" w:sz="4" w:space="0" w:color="auto"/>
              <w:right w:val="single" w:sz="4" w:space="0" w:color="auto"/>
            </w:tcBorders>
            <w:shd w:val="clear" w:color="auto" w:fill="FFFFFF"/>
            <w:vAlign w:val="center"/>
          </w:tcPr>
          <w:p w14:paraId="763FEB0B" w14:textId="77777777" w:rsidR="003642CB" w:rsidRDefault="003642CB" w:rsidP="00666C0D">
            <w:pPr>
              <w:pStyle w:val="a5"/>
              <w:ind w:firstLine="0"/>
            </w:pPr>
            <w:r>
              <w:rPr>
                <w:b/>
                <w:bCs/>
              </w:rPr>
              <w:t>Оценочная процедура</w:t>
            </w:r>
          </w:p>
        </w:tc>
      </w:tr>
      <w:tr w:rsidR="003642CB" w14:paraId="7ED366C7" w14:textId="77777777" w:rsidTr="00666C0D">
        <w:trPr>
          <w:trHeight w:hRule="exact" w:val="600"/>
          <w:jc w:val="center"/>
        </w:trPr>
        <w:tc>
          <w:tcPr>
            <w:tcW w:w="2914" w:type="dxa"/>
            <w:tcBorders>
              <w:top w:val="single" w:sz="4" w:space="0" w:color="auto"/>
              <w:left w:val="single" w:sz="4" w:space="0" w:color="auto"/>
            </w:tcBorders>
            <w:shd w:val="clear" w:color="auto" w:fill="FFFFFF"/>
          </w:tcPr>
          <w:p w14:paraId="7920EE33" w14:textId="77777777" w:rsidR="003642CB" w:rsidRDefault="003642CB" w:rsidP="00666C0D">
            <w:pPr>
              <w:pStyle w:val="a5"/>
              <w:ind w:firstLine="0"/>
            </w:pPr>
            <w:r>
              <w:rPr>
                <w:b/>
                <w:bCs/>
              </w:rPr>
              <w:t>Международный</w:t>
            </w:r>
          </w:p>
        </w:tc>
        <w:tc>
          <w:tcPr>
            <w:tcW w:w="7147" w:type="dxa"/>
            <w:tcBorders>
              <w:top w:val="single" w:sz="4" w:space="0" w:color="auto"/>
              <w:left w:val="single" w:sz="4" w:space="0" w:color="auto"/>
              <w:right w:val="single" w:sz="4" w:space="0" w:color="auto"/>
            </w:tcBorders>
            <w:shd w:val="clear" w:color="auto" w:fill="FFFFFF"/>
            <w:vAlign w:val="bottom"/>
          </w:tcPr>
          <w:p w14:paraId="7F5F1C73" w14:textId="77777777" w:rsidR="003642CB" w:rsidRDefault="003642CB" w:rsidP="00666C0D">
            <w:pPr>
              <w:pStyle w:val="a5"/>
              <w:ind w:firstLine="0"/>
            </w:pPr>
            <w:r>
              <w:t>Международные сравнительные исследования (TIMSS, PIRLS, PISA)</w:t>
            </w:r>
          </w:p>
        </w:tc>
      </w:tr>
      <w:tr w:rsidR="003642CB" w14:paraId="2AEFA205" w14:textId="77777777" w:rsidTr="00666C0D">
        <w:trPr>
          <w:trHeight w:hRule="exact" w:val="600"/>
          <w:jc w:val="center"/>
        </w:trPr>
        <w:tc>
          <w:tcPr>
            <w:tcW w:w="2914" w:type="dxa"/>
            <w:tcBorders>
              <w:top w:val="single" w:sz="4" w:space="0" w:color="auto"/>
              <w:left w:val="single" w:sz="4" w:space="0" w:color="auto"/>
            </w:tcBorders>
            <w:shd w:val="clear" w:color="auto" w:fill="FFFFFF"/>
          </w:tcPr>
          <w:p w14:paraId="0F1ADC01" w14:textId="77777777" w:rsidR="003642CB" w:rsidRDefault="003642CB" w:rsidP="00666C0D">
            <w:pPr>
              <w:pStyle w:val="a5"/>
              <w:ind w:firstLine="0"/>
            </w:pPr>
            <w:r>
              <w:rPr>
                <w:b/>
                <w:bCs/>
              </w:rPr>
              <w:t>Федеральный</w:t>
            </w:r>
          </w:p>
        </w:tc>
        <w:tc>
          <w:tcPr>
            <w:tcW w:w="7147" w:type="dxa"/>
            <w:tcBorders>
              <w:top w:val="single" w:sz="4" w:space="0" w:color="auto"/>
              <w:left w:val="single" w:sz="4" w:space="0" w:color="auto"/>
              <w:right w:val="single" w:sz="4" w:space="0" w:color="auto"/>
            </w:tcBorders>
            <w:shd w:val="clear" w:color="auto" w:fill="FFFFFF"/>
            <w:vAlign w:val="bottom"/>
          </w:tcPr>
          <w:p w14:paraId="1476C1A5" w14:textId="77777777" w:rsidR="003642CB" w:rsidRDefault="003642CB" w:rsidP="00666C0D">
            <w:pPr>
              <w:pStyle w:val="a5"/>
              <w:ind w:firstLine="0"/>
            </w:pPr>
            <w:r>
              <w:t>Исследования на основе практики международных сравнительных исследований</w:t>
            </w:r>
          </w:p>
        </w:tc>
      </w:tr>
      <w:tr w:rsidR="003642CB" w14:paraId="7A16378F"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462773CE"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72928571" w14:textId="77777777" w:rsidR="003642CB" w:rsidRDefault="003642CB" w:rsidP="00666C0D">
            <w:pPr>
              <w:pStyle w:val="a5"/>
              <w:ind w:firstLine="0"/>
            </w:pPr>
            <w:r>
              <w:t>Национальные исследования качества образования (НИКО)</w:t>
            </w:r>
          </w:p>
        </w:tc>
      </w:tr>
      <w:tr w:rsidR="003642CB" w14:paraId="0C17371D"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415E5E5D"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5C56E189" w14:textId="77777777" w:rsidR="003642CB" w:rsidRDefault="003642CB" w:rsidP="00666C0D">
            <w:pPr>
              <w:pStyle w:val="a5"/>
              <w:ind w:firstLine="0"/>
            </w:pPr>
            <w:r>
              <w:t>Всероссийские проверочные работы (ВПР)</w:t>
            </w:r>
          </w:p>
        </w:tc>
      </w:tr>
      <w:tr w:rsidR="003642CB" w14:paraId="639926F3"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71AA0E0D"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23EA039B" w14:textId="77777777" w:rsidR="003642CB" w:rsidRDefault="003642CB" w:rsidP="00666C0D">
            <w:pPr>
              <w:pStyle w:val="a5"/>
              <w:ind w:firstLine="0"/>
            </w:pPr>
            <w:r>
              <w:t>Единый государственный экзамен (ЕГЭ)</w:t>
            </w:r>
          </w:p>
        </w:tc>
      </w:tr>
      <w:tr w:rsidR="003642CB" w14:paraId="118137FE"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057829B9"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DE551D5" w14:textId="77777777" w:rsidR="003642CB" w:rsidRDefault="003642CB" w:rsidP="00666C0D">
            <w:pPr>
              <w:pStyle w:val="a5"/>
              <w:ind w:firstLine="0"/>
            </w:pPr>
            <w:r>
              <w:t>Основной государственный экзамен (ОГЭ)</w:t>
            </w:r>
          </w:p>
        </w:tc>
      </w:tr>
      <w:tr w:rsidR="003642CB" w14:paraId="1F0B164F"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254DB60F"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14E2C6D" w14:textId="77777777" w:rsidR="003642CB" w:rsidRDefault="003642CB" w:rsidP="00666C0D">
            <w:pPr>
              <w:pStyle w:val="a5"/>
              <w:ind w:firstLine="0"/>
            </w:pPr>
            <w:r>
              <w:t>Мониторинг системы образования</w:t>
            </w:r>
          </w:p>
        </w:tc>
      </w:tr>
      <w:tr w:rsidR="003642CB" w14:paraId="16943B9C"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07639DD5"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13AAB2A6" w14:textId="77777777" w:rsidR="003642CB" w:rsidRDefault="003642CB" w:rsidP="00666C0D">
            <w:pPr>
              <w:pStyle w:val="a5"/>
              <w:ind w:firstLine="0"/>
            </w:pPr>
            <w:r>
              <w:rPr>
                <w:color w:val="3F3F3F"/>
              </w:rPr>
              <w:t>Исследования компетенций учителей</w:t>
            </w:r>
          </w:p>
        </w:tc>
      </w:tr>
      <w:tr w:rsidR="003642CB" w14:paraId="03899AA1" w14:textId="77777777" w:rsidTr="00666C0D">
        <w:trPr>
          <w:trHeight w:hRule="exact" w:val="600"/>
          <w:jc w:val="center"/>
        </w:trPr>
        <w:tc>
          <w:tcPr>
            <w:tcW w:w="2914" w:type="dxa"/>
            <w:tcBorders>
              <w:top w:val="single" w:sz="4" w:space="0" w:color="auto"/>
              <w:left w:val="single" w:sz="4" w:space="0" w:color="auto"/>
            </w:tcBorders>
            <w:shd w:val="clear" w:color="auto" w:fill="FFFFFF"/>
          </w:tcPr>
          <w:p w14:paraId="4FBF9714" w14:textId="77777777" w:rsidR="003642CB" w:rsidRDefault="003642CB" w:rsidP="00666C0D">
            <w:pPr>
              <w:pStyle w:val="a5"/>
              <w:ind w:firstLine="0"/>
            </w:pPr>
            <w:r>
              <w:rPr>
                <w:b/>
                <w:bCs/>
              </w:rPr>
              <w:t>Региональный</w:t>
            </w:r>
          </w:p>
        </w:tc>
        <w:tc>
          <w:tcPr>
            <w:tcW w:w="7147" w:type="dxa"/>
            <w:tcBorders>
              <w:top w:val="single" w:sz="4" w:space="0" w:color="auto"/>
              <w:left w:val="single" w:sz="4" w:space="0" w:color="auto"/>
              <w:right w:val="single" w:sz="4" w:space="0" w:color="auto"/>
            </w:tcBorders>
            <w:shd w:val="clear" w:color="auto" w:fill="FFFFFF"/>
            <w:vAlign w:val="bottom"/>
          </w:tcPr>
          <w:p w14:paraId="0413B814" w14:textId="77777777" w:rsidR="003642CB" w:rsidRDefault="003642CB" w:rsidP="00666C0D">
            <w:pPr>
              <w:pStyle w:val="a5"/>
              <w:ind w:firstLine="0"/>
            </w:pPr>
            <w:r>
              <w:rPr>
                <w:color w:val="3F3F3F"/>
              </w:rPr>
              <w:t>Процедуры государственной регламентации образовательной деятельности</w:t>
            </w:r>
          </w:p>
        </w:tc>
      </w:tr>
      <w:tr w:rsidR="003642CB" w14:paraId="5A0DCC4C"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50FDD147"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45272E0" w14:textId="77777777" w:rsidR="003642CB" w:rsidRDefault="003642CB" w:rsidP="00666C0D">
            <w:pPr>
              <w:pStyle w:val="a5"/>
              <w:ind w:firstLine="0"/>
            </w:pPr>
            <w:r>
              <w:t>Мониторинги системы образования</w:t>
            </w:r>
          </w:p>
        </w:tc>
      </w:tr>
      <w:tr w:rsidR="003642CB" w14:paraId="2EE1158C" w14:textId="77777777" w:rsidTr="00666C0D">
        <w:trPr>
          <w:trHeight w:hRule="exact" w:val="312"/>
          <w:jc w:val="center"/>
        </w:trPr>
        <w:tc>
          <w:tcPr>
            <w:tcW w:w="2914" w:type="dxa"/>
            <w:tcBorders>
              <w:top w:val="single" w:sz="4" w:space="0" w:color="auto"/>
              <w:left w:val="single" w:sz="4" w:space="0" w:color="auto"/>
            </w:tcBorders>
            <w:shd w:val="clear" w:color="auto" w:fill="FFFFFF"/>
          </w:tcPr>
          <w:p w14:paraId="5E63600A"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25685712" w14:textId="77777777" w:rsidR="003642CB" w:rsidRDefault="003642CB" w:rsidP="00666C0D">
            <w:pPr>
              <w:pStyle w:val="a5"/>
              <w:ind w:firstLine="0"/>
            </w:pPr>
            <w:r>
              <w:t>Рейтинги образовательных организаций</w:t>
            </w:r>
          </w:p>
        </w:tc>
      </w:tr>
      <w:tr w:rsidR="003642CB" w14:paraId="1757383D"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0C0464B1"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1F97A30F" w14:textId="77777777" w:rsidR="003642CB" w:rsidRDefault="003642CB" w:rsidP="00666C0D">
            <w:pPr>
              <w:pStyle w:val="a5"/>
              <w:ind w:firstLine="0"/>
            </w:pPr>
            <w:r>
              <w:rPr>
                <w:color w:val="3F3F3F"/>
              </w:rPr>
              <w:t>Расчет комплексных показателей качества</w:t>
            </w:r>
          </w:p>
        </w:tc>
      </w:tr>
      <w:tr w:rsidR="003642CB" w14:paraId="03E90BF6" w14:textId="77777777" w:rsidTr="00666C0D">
        <w:trPr>
          <w:trHeight w:hRule="exact" w:val="600"/>
          <w:jc w:val="center"/>
        </w:trPr>
        <w:tc>
          <w:tcPr>
            <w:tcW w:w="2914" w:type="dxa"/>
            <w:tcBorders>
              <w:top w:val="single" w:sz="4" w:space="0" w:color="auto"/>
              <w:left w:val="single" w:sz="4" w:space="0" w:color="auto"/>
            </w:tcBorders>
            <w:shd w:val="clear" w:color="auto" w:fill="FFFFFF"/>
          </w:tcPr>
          <w:p w14:paraId="08154212"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2947213" w14:textId="77777777" w:rsidR="003642CB" w:rsidRDefault="003642CB" w:rsidP="00666C0D">
            <w:pPr>
              <w:pStyle w:val="a5"/>
              <w:spacing w:line="233" w:lineRule="auto"/>
              <w:ind w:firstLine="0"/>
            </w:pPr>
            <w:r>
              <w:t>Региональные диагностические работы (предметные и метапредметные)</w:t>
            </w:r>
          </w:p>
        </w:tc>
      </w:tr>
      <w:tr w:rsidR="003642CB" w14:paraId="3E030DE4"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1E7C93AB"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2C39BC8C" w14:textId="77777777" w:rsidR="003642CB" w:rsidRDefault="003642CB" w:rsidP="00666C0D">
            <w:pPr>
              <w:pStyle w:val="a5"/>
              <w:ind w:firstLine="0"/>
            </w:pPr>
            <w:r>
              <w:t>Анализ региональных баз данных и статистических показателей</w:t>
            </w:r>
          </w:p>
        </w:tc>
      </w:tr>
      <w:tr w:rsidR="003642CB" w14:paraId="197F1434" w14:textId="77777777" w:rsidTr="00666C0D">
        <w:trPr>
          <w:trHeight w:hRule="exact" w:val="874"/>
          <w:jc w:val="center"/>
        </w:trPr>
        <w:tc>
          <w:tcPr>
            <w:tcW w:w="2914" w:type="dxa"/>
            <w:tcBorders>
              <w:top w:val="single" w:sz="4" w:space="0" w:color="auto"/>
              <w:left w:val="single" w:sz="4" w:space="0" w:color="auto"/>
            </w:tcBorders>
            <w:shd w:val="clear" w:color="auto" w:fill="FFFFFF"/>
          </w:tcPr>
          <w:p w14:paraId="1638C52A"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1AF08DDD" w14:textId="77777777" w:rsidR="003642CB" w:rsidRDefault="003642CB" w:rsidP="00666C0D">
            <w:pPr>
              <w:pStyle w:val="a5"/>
              <w:ind w:firstLine="0"/>
            </w:pPr>
            <w:r>
              <w:t>Оценка знаний и умений обучающихся в рамках государственного контроля качества образования и государственной аккредитации образовательных организаций</w:t>
            </w:r>
          </w:p>
        </w:tc>
      </w:tr>
      <w:tr w:rsidR="003642CB" w14:paraId="385942F5" w14:textId="77777777" w:rsidTr="00666C0D">
        <w:trPr>
          <w:trHeight w:hRule="exact" w:val="600"/>
          <w:jc w:val="center"/>
        </w:trPr>
        <w:tc>
          <w:tcPr>
            <w:tcW w:w="2914" w:type="dxa"/>
            <w:tcBorders>
              <w:top w:val="single" w:sz="4" w:space="0" w:color="auto"/>
              <w:left w:val="single" w:sz="4" w:space="0" w:color="auto"/>
            </w:tcBorders>
            <w:shd w:val="clear" w:color="auto" w:fill="FFFFFF"/>
          </w:tcPr>
          <w:p w14:paraId="3B36DC38"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42AB1534" w14:textId="77777777" w:rsidR="003642CB" w:rsidRDefault="003642CB" w:rsidP="00666C0D">
            <w:pPr>
              <w:pStyle w:val="a5"/>
              <w:ind w:firstLine="0"/>
            </w:pPr>
            <w:r>
              <w:t>Независимая оценка качества условий образовательной деятельности</w:t>
            </w:r>
          </w:p>
        </w:tc>
      </w:tr>
      <w:tr w:rsidR="003642CB" w14:paraId="717F18BF"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536A8D64"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9BF0DBF" w14:textId="77777777" w:rsidR="003642CB" w:rsidRDefault="003642CB" w:rsidP="00666C0D">
            <w:pPr>
              <w:pStyle w:val="a5"/>
              <w:ind w:firstLine="0"/>
            </w:pPr>
            <w:r>
              <w:t>Оценка удовлетворенности получателей образовательных услуг</w:t>
            </w:r>
          </w:p>
        </w:tc>
      </w:tr>
      <w:tr w:rsidR="003642CB" w14:paraId="295FC189" w14:textId="77777777" w:rsidTr="00666C0D">
        <w:trPr>
          <w:trHeight w:hRule="exact" w:val="595"/>
          <w:jc w:val="center"/>
        </w:trPr>
        <w:tc>
          <w:tcPr>
            <w:tcW w:w="2914" w:type="dxa"/>
            <w:tcBorders>
              <w:top w:val="single" w:sz="4" w:space="0" w:color="auto"/>
              <w:left w:val="single" w:sz="4" w:space="0" w:color="auto"/>
            </w:tcBorders>
            <w:shd w:val="clear" w:color="auto" w:fill="FFFFFF"/>
          </w:tcPr>
          <w:p w14:paraId="33E558B7"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00892BBE" w14:textId="77777777" w:rsidR="003642CB" w:rsidRDefault="003642CB" w:rsidP="00666C0D">
            <w:pPr>
              <w:pStyle w:val="a5"/>
              <w:spacing w:line="233" w:lineRule="auto"/>
              <w:ind w:firstLine="0"/>
            </w:pPr>
            <w:r>
              <w:t>Собеседования по планированию сети образовательных организаций</w:t>
            </w:r>
          </w:p>
        </w:tc>
      </w:tr>
      <w:tr w:rsidR="003642CB" w14:paraId="019BC63F" w14:textId="77777777" w:rsidTr="00666C0D">
        <w:trPr>
          <w:trHeight w:hRule="exact" w:val="326"/>
          <w:jc w:val="center"/>
        </w:trPr>
        <w:tc>
          <w:tcPr>
            <w:tcW w:w="2914" w:type="dxa"/>
            <w:tcBorders>
              <w:top w:val="single" w:sz="4" w:space="0" w:color="auto"/>
              <w:left w:val="single" w:sz="4" w:space="0" w:color="auto"/>
            </w:tcBorders>
            <w:shd w:val="clear" w:color="auto" w:fill="FFFFFF"/>
          </w:tcPr>
          <w:p w14:paraId="5990705F"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1533DC6C" w14:textId="77777777" w:rsidR="003642CB" w:rsidRDefault="003642CB" w:rsidP="00666C0D">
            <w:pPr>
              <w:pStyle w:val="a5"/>
              <w:ind w:firstLine="0"/>
            </w:pPr>
            <w:r>
              <w:t>Анализ инновационной деятельности</w:t>
            </w:r>
          </w:p>
        </w:tc>
      </w:tr>
      <w:tr w:rsidR="003642CB" w14:paraId="0B0919B6"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50111C67"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B7B7A21" w14:textId="77777777" w:rsidR="003642CB" w:rsidRDefault="003642CB" w:rsidP="00666C0D">
            <w:pPr>
              <w:pStyle w:val="a5"/>
              <w:ind w:firstLine="0"/>
            </w:pPr>
            <w:r>
              <w:rPr>
                <w:color w:val="3F3F3F"/>
              </w:rPr>
              <w:t>Олимпиады и конкурсы школьников</w:t>
            </w:r>
          </w:p>
        </w:tc>
      </w:tr>
      <w:tr w:rsidR="003642CB" w14:paraId="7CFF35BC"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772C06CC"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F0DBC57" w14:textId="77777777" w:rsidR="003642CB" w:rsidRDefault="003642CB" w:rsidP="00666C0D">
            <w:pPr>
              <w:pStyle w:val="a5"/>
              <w:ind w:firstLine="0"/>
            </w:pPr>
            <w:r>
              <w:t>Аттестация педагогических кадров</w:t>
            </w:r>
          </w:p>
        </w:tc>
      </w:tr>
      <w:tr w:rsidR="003642CB" w14:paraId="1A83D39F"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65BD6F4C"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2F639625" w14:textId="77777777" w:rsidR="003642CB" w:rsidRDefault="003642CB" w:rsidP="00666C0D">
            <w:pPr>
              <w:pStyle w:val="a5"/>
              <w:ind w:firstLine="0"/>
            </w:pPr>
            <w:r>
              <w:t>Профессиональные конкурсы</w:t>
            </w:r>
          </w:p>
        </w:tc>
      </w:tr>
      <w:tr w:rsidR="003642CB" w14:paraId="675B71A0" w14:textId="77777777" w:rsidTr="00666C0D">
        <w:trPr>
          <w:trHeight w:hRule="exact" w:val="595"/>
          <w:jc w:val="center"/>
        </w:trPr>
        <w:tc>
          <w:tcPr>
            <w:tcW w:w="2914" w:type="dxa"/>
            <w:tcBorders>
              <w:top w:val="single" w:sz="4" w:space="0" w:color="auto"/>
              <w:left w:val="single" w:sz="4" w:space="0" w:color="auto"/>
            </w:tcBorders>
            <w:shd w:val="clear" w:color="auto" w:fill="FFFFFF"/>
          </w:tcPr>
          <w:p w14:paraId="4E5A4DDB"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7969B541" w14:textId="77777777" w:rsidR="003642CB" w:rsidRDefault="003642CB" w:rsidP="00666C0D">
            <w:pPr>
              <w:pStyle w:val="a5"/>
              <w:ind w:firstLine="0"/>
            </w:pPr>
            <w:r>
              <w:t>Мониторинг эффективности руководителей образовательных организаций</w:t>
            </w:r>
          </w:p>
        </w:tc>
      </w:tr>
      <w:tr w:rsidR="003642CB" w14:paraId="521C43E3"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3A23006F"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BD47F15" w14:textId="77777777" w:rsidR="003642CB" w:rsidRDefault="003642CB" w:rsidP="00666C0D">
            <w:pPr>
              <w:pStyle w:val="a5"/>
              <w:ind w:firstLine="0"/>
            </w:pPr>
            <w:r>
              <w:rPr>
                <w:color w:val="3F3F3F"/>
              </w:rPr>
              <w:t>Мониторинг качества системы повышения квалификации</w:t>
            </w:r>
          </w:p>
        </w:tc>
      </w:tr>
      <w:tr w:rsidR="003642CB" w14:paraId="21C9CC45"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21652DAA"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41959033" w14:textId="77777777" w:rsidR="003642CB" w:rsidRDefault="003642CB" w:rsidP="00666C0D">
            <w:pPr>
              <w:pStyle w:val="a5"/>
              <w:ind w:firstLine="0"/>
            </w:pPr>
            <w:r>
              <w:t>Социологические исследования и опросы</w:t>
            </w:r>
          </w:p>
        </w:tc>
      </w:tr>
      <w:tr w:rsidR="003642CB" w14:paraId="4B78EDC2" w14:textId="77777777" w:rsidTr="00666C0D">
        <w:trPr>
          <w:trHeight w:hRule="exact" w:val="322"/>
          <w:jc w:val="center"/>
        </w:trPr>
        <w:tc>
          <w:tcPr>
            <w:tcW w:w="2914" w:type="dxa"/>
            <w:tcBorders>
              <w:top w:val="single" w:sz="4" w:space="0" w:color="auto"/>
              <w:left w:val="single" w:sz="4" w:space="0" w:color="auto"/>
            </w:tcBorders>
            <w:shd w:val="clear" w:color="auto" w:fill="FFFFFF"/>
          </w:tcPr>
          <w:p w14:paraId="55AE4171"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191165BE" w14:textId="77777777" w:rsidR="003642CB" w:rsidRDefault="003642CB" w:rsidP="00666C0D">
            <w:pPr>
              <w:pStyle w:val="a5"/>
              <w:ind w:firstLine="0"/>
            </w:pPr>
            <w:r>
              <w:t>Комплексные и тематические исследования</w:t>
            </w:r>
          </w:p>
        </w:tc>
      </w:tr>
      <w:tr w:rsidR="003642CB" w14:paraId="18C58B41" w14:textId="77777777" w:rsidTr="00666C0D">
        <w:trPr>
          <w:trHeight w:hRule="exact" w:val="322"/>
          <w:jc w:val="center"/>
        </w:trPr>
        <w:tc>
          <w:tcPr>
            <w:tcW w:w="2914" w:type="dxa"/>
            <w:tcBorders>
              <w:top w:val="single" w:sz="4" w:space="0" w:color="auto"/>
              <w:left w:val="single" w:sz="4" w:space="0" w:color="auto"/>
            </w:tcBorders>
            <w:shd w:val="clear" w:color="auto" w:fill="FFFFFF"/>
            <w:vAlign w:val="bottom"/>
          </w:tcPr>
          <w:p w14:paraId="79460D1B" w14:textId="77777777" w:rsidR="003642CB" w:rsidRDefault="003642CB" w:rsidP="00666C0D">
            <w:pPr>
              <w:pStyle w:val="a5"/>
              <w:ind w:firstLine="0"/>
            </w:pPr>
            <w:r>
              <w:rPr>
                <w:b/>
                <w:bCs/>
              </w:rPr>
              <w:t>Муниципальный</w:t>
            </w:r>
          </w:p>
        </w:tc>
        <w:tc>
          <w:tcPr>
            <w:tcW w:w="7147" w:type="dxa"/>
            <w:tcBorders>
              <w:top w:val="single" w:sz="4" w:space="0" w:color="auto"/>
              <w:left w:val="single" w:sz="4" w:space="0" w:color="auto"/>
              <w:right w:val="single" w:sz="4" w:space="0" w:color="auto"/>
            </w:tcBorders>
            <w:shd w:val="clear" w:color="auto" w:fill="FFFFFF"/>
            <w:vAlign w:val="bottom"/>
          </w:tcPr>
          <w:p w14:paraId="0F71B8A7" w14:textId="77777777" w:rsidR="003642CB" w:rsidRDefault="003642CB" w:rsidP="00666C0D">
            <w:pPr>
              <w:pStyle w:val="a5"/>
              <w:ind w:firstLine="0"/>
            </w:pPr>
            <w:r>
              <w:rPr>
                <w:color w:val="3F3F3F"/>
              </w:rPr>
              <w:t>Анализ результатов самообследований</w:t>
            </w:r>
          </w:p>
        </w:tc>
      </w:tr>
      <w:tr w:rsidR="003642CB" w14:paraId="2D482BBF"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6D7BF302"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47268EFC" w14:textId="77777777" w:rsidR="003642CB" w:rsidRDefault="003642CB" w:rsidP="00666C0D">
            <w:pPr>
              <w:pStyle w:val="a5"/>
              <w:ind w:firstLine="0"/>
            </w:pPr>
            <w:r>
              <w:rPr>
                <w:color w:val="3F3F3F"/>
              </w:rPr>
              <w:t>Адресные районные диагностические работы</w:t>
            </w:r>
          </w:p>
        </w:tc>
      </w:tr>
      <w:tr w:rsidR="003642CB" w14:paraId="4EEC9FDA"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44C2FBD4"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0743CBC3" w14:textId="77777777" w:rsidR="003642CB" w:rsidRDefault="003642CB" w:rsidP="00666C0D">
            <w:pPr>
              <w:pStyle w:val="a5"/>
              <w:ind w:firstLine="0"/>
            </w:pPr>
            <w:r>
              <w:t>Районные олимпиады и конкурсы</w:t>
            </w:r>
          </w:p>
        </w:tc>
      </w:tr>
      <w:tr w:rsidR="003642CB" w14:paraId="4DCAED29" w14:textId="77777777" w:rsidTr="00666C0D">
        <w:trPr>
          <w:trHeight w:hRule="exact" w:val="590"/>
          <w:jc w:val="center"/>
        </w:trPr>
        <w:tc>
          <w:tcPr>
            <w:tcW w:w="2914" w:type="dxa"/>
            <w:tcBorders>
              <w:top w:val="single" w:sz="4" w:space="0" w:color="auto"/>
              <w:left w:val="single" w:sz="4" w:space="0" w:color="auto"/>
            </w:tcBorders>
            <w:shd w:val="clear" w:color="auto" w:fill="FFFFFF"/>
          </w:tcPr>
          <w:p w14:paraId="66BD47E2"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067B9334" w14:textId="77777777" w:rsidR="003642CB" w:rsidRDefault="003642CB" w:rsidP="00666C0D">
            <w:pPr>
              <w:pStyle w:val="a5"/>
              <w:spacing w:line="233" w:lineRule="auto"/>
              <w:ind w:firstLine="0"/>
            </w:pPr>
            <w:r>
              <w:t>Контекстный анализ результатов оценочных процедур, организованных на федеральном и региональном уровнях</w:t>
            </w:r>
          </w:p>
        </w:tc>
      </w:tr>
      <w:tr w:rsidR="003642CB" w14:paraId="29CFBB9A" w14:textId="77777777" w:rsidTr="00666C0D">
        <w:trPr>
          <w:trHeight w:hRule="exact" w:val="312"/>
          <w:jc w:val="center"/>
        </w:trPr>
        <w:tc>
          <w:tcPr>
            <w:tcW w:w="2914" w:type="dxa"/>
            <w:tcBorders>
              <w:top w:val="single" w:sz="4" w:space="0" w:color="auto"/>
              <w:left w:val="single" w:sz="4" w:space="0" w:color="auto"/>
            </w:tcBorders>
            <w:shd w:val="clear" w:color="auto" w:fill="FFFFFF"/>
          </w:tcPr>
          <w:p w14:paraId="7CF90B5E"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79360E4E" w14:textId="77777777" w:rsidR="003642CB" w:rsidRDefault="003642CB" w:rsidP="00666C0D">
            <w:pPr>
              <w:pStyle w:val="a5"/>
              <w:ind w:firstLine="0"/>
            </w:pPr>
            <w:r>
              <w:rPr>
                <w:color w:val="3F3F3F"/>
              </w:rPr>
              <w:t>Районные контекстные исследования</w:t>
            </w:r>
          </w:p>
        </w:tc>
      </w:tr>
      <w:tr w:rsidR="003642CB" w14:paraId="22D69896"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215CC0C3"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7E5BCD0E" w14:textId="77777777" w:rsidR="003642CB" w:rsidRDefault="003642CB" w:rsidP="00666C0D">
            <w:pPr>
              <w:pStyle w:val="a5"/>
              <w:ind w:firstLine="0"/>
            </w:pPr>
            <w:r>
              <w:t>Анализ условий деятельности образовательных организаций</w:t>
            </w:r>
          </w:p>
        </w:tc>
      </w:tr>
      <w:tr w:rsidR="003642CB" w14:paraId="34F6A1F8" w14:textId="77777777" w:rsidTr="00666C0D">
        <w:trPr>
          <w:trHeight w:hRule="exact" w:val="312"/>
          <w:jc w:val="center"/>
        </w:trPr>
        <w:tc>
          <w:tcPr>
            <w:tcW w:w="2914" w:type="dxa"/>
            <w:tcBorders>
              <w:top w:val="single" w:sz="4" w:space="0" w:color="auto"/>
              <w:left w:val="single" w:sz="4" w:space="0" w:color="auto"/>
            </w:tcBorders>
            <w:shd w:val="clear" w:color="auto" w:fill="FFFFFF"/>
          </w:tcPr>
          <w:p w14:paraId="1DA867C5"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0A1A9A9" w14:textId="77777777" w:rsidR="003642CB" w:rsidRDefault="003642CB" w:rsidP="00666C0D">
            <w:pPr>
              <w:pStyle w:val="a5"/>
              <w:ind w:firstLine="0"/>
            </w:pPr>
            <w:r>
              <w:t>Анкетирования и опросы</w:t>
            </w:r>
          </w:p>
        </w:tc>
      </w:tr>
      <w:tr w:rsidR="003642CB" w14:paraId="0D4AC16E"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74B07E4F"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1EA8706" w14:textId="77777777" w:rsidR="003642CB" w:rsidRDefault="003642CB" w:rsidP="00666C0D">
            <w:pPr>
              <w:pStyle w:val="a5"/>
              <w:ind w:firstLine="0"/>
            </w:pPr>
            <w:r>
              <w:t>Аттестация кадров</w:t>
            </w:r>
          </w:p>
        </w:tc>
      </w:tr>
      <w:tr w:rsidR="003642CB" w14:paraId="723600BE" w14:textId="77777777" w:rsidTr="00666C0D">
        <w:trPr>
          <w:trHeight w:hRule="exact" w:val="317"/>
          <w:jc w:val="center"/>
        </w:trPr>
        <w:tc>
          <w:tcPr>
            <w:tcW w:w="2914" w:type="dxa"/>
            <w:tcBorders>
              <w:top w:val="single" w:sz="4" w:space="0" w:color="auto"/>
              <w:left w:val="single" w:sz="4" w:space="0" w:color="auto"/>
            </w:tcBorders>
            <w:shd w:val="clear" w:color="auto" w:fill="FFFFFF"/>
          </w:tcPr>
          <w:p w14:paraId="07EB610C" w14:textId="77777777" w:rsidR="003642CB" w:rsidRDefault="003642CB" w:rsidP="00666C0D">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BF6B2CB" w14:textId="77777777" w:rsidR="003642CB" w:rsidRDefault="003642CB" w:rsidP="00666C0D">
            <w:pPr>
              <w:pStyle w:val="a5"/>
              <w:ind w:firstLine="0"/>
            </w:pPr>
            <w:r>
              <w:rPr>
                <w:color w:val="3F3F3F"/>
              </w:rPr>
              <w:t>Муниципальные профессиональные конкурсы</w:t>
            </w:r>
          </w:p>
        </w:tc>
      </w:tr>
      <w:tr w:rsidR="003642CB" w14:paraId="2850B7D6" w14:textId="77777777" w:rsidTr="00666C0D">
        <w:trPr>
          <w:trHeight w:hRule="exact" w:val="595"/>
          <w:jc w:val="center"/>
        </w:trPr>
        <w:tc>
          <w:tcPr>
            <w:tcW w:w="2914" w:type="dxa"/>
            <w:tcBorders>
              <w:top w:val="single" w:sz="4" w:space="0" w:color="auto"/>
              <w:left w:val="single" w:sz="4" w:space="0" w:color="auto"/>
              <w:bottom w:val="single" w:sz="4" w:space="0" w:color="auto"/>
            </w:tcBorders>
            <w:shd w:val="clear" w:color="auto" w:fill="FFFFFF"/>
          </w:tcPr>
          <w:p w14:paraId="1CC7618D" w14:textId="77777777" w:rsidR="003642CB" w:rsidRDefault="003642CB" w:rsidP="00666C0D">
            <w:pPr>
              <w:rPr>
                <w:sz w:val="10"/>
                <w:szCs w:val="10"/>
              </w:rPr>
            </w:pPr>
          </w:p>
        </w:tc>
        <w:tc>
          <w:tcPr>
            <w:tcW w:w="7147" w:type="dxa"/>
            <w:tcBorders>
              <w:top w:val="single" w:sz="4" w:space="0" w:color="auto"/>
              <w:left w:val="single" w:sz="4" w:space="0" w:color="auto"/>
              <w:bottom w:val="single" w:sz="4" w:space="0" w:color="auto"/>
              <w:right w:val="single" w:sz="4" w:space="0" w:color="auto"/>
            </w:tcBorders>
            <w:shd w:val="clear" w:color="auto" w:fill="FFFFFF"/>
            <w:vAlign w:val="bottom"/>
          </w:tcPr>
          <w:p w14:paraId="27F620B0" w14:textId="77777777" w:rsidR="003642CB" w:rsidRDefault="003642CB" w:rsidP="00666C0D">
            <w:pPr>
              <w:pStyle w:val="a5"/>
              <w:ind w:firstLine="0"/>
            </w:pPr>
            <w:r>
              <w:t>Анализ инновационной деятельности в муниципальном образовании</w:t>
            </w:r>
          </w:p>
        </w:tc>
      </w:tr>
      <w:tr w:rsidR="003642CB" w14:paraId="46E008A2" w14:textId="77777777" w:rsidTr="000D4DA7">
        <w:trPr>
          <w:trHeight w:hRule="exact" w:val="595"/>
          <w:jc w:val="center"/>
        </w:trPr>
        <w:tc>
          <w:tcPr>
            <w:tcW w:w="2914" w:type="dxa"/>
            <w:tcBorders>
              <w:top w:val="single" w:sz="4" w:space="0" w:color="auto"/>
              <w:left w:val="single" w:sz="4" w:space="0" w:color="auto"/>
            </w:tcBorders>
            <w:shd w:val="clear" w:color="auto" w:fill="FFFFFF"/>
            <w:vAlign w:val="bottom"/>
          </w:tcPr>
          <w:p w14:paraId="3BA9538D" w14:textId="77777777" w:rsidR="003642CB" w:rsidRDefault="003642CB" w:rsidP="003642CB">
            <w:pPr>
              <w:pStyle w:val="a5"/>
              <w:ind w:firstLine="0"/>
            </w:pPr>
            <w:r>
              <w:rPr>
                <w:b/>
                <w:bCs/>
              </w:rPr>
              <w:t>Образовательная организация</w:t>
            </w:r>
          </w:p>
        </w:tc>
        <w:tc>
          <w:tcPr>
            <w:tcW w:w="7147" w:type="dxa"/>
            <w:tcBorders>
              <w:top w:val="single" w:sz="4" w:space="0" w:color="auto"/>
              <w:left w:val="single" w:sz="4" w:space="0" w:color="auto"/>
              <w:right w:val="single" w:sz="4" w:space="0" w:color="auto"/>
            </w:tcBorders>
            <w:shd w:val="clear" w:color="auto" w:fill="FFFFFF"/>
          </w:tcPr>
          <w:p w14:paraId="69F714A6" w14:textId="77777777" w:rsidR="003642CB" w:rsidRDefault="003642CB" w:rsidP="003642CB">
            <w:pPr>
              <w:pStyle w:val="a5"/>
              <w:ind w:firstLine="0"/>
            </w:pPr>
            <w:r>
              <w:rPr>
                <w:color w:val="3F3F3F"/>
              </w:rPr>
              <w:t>Текущее оценивание обучающихся</w:t>
            </w:r>
          </w:p>
        </w:tc>
      </w:tr>
      <w:tr w:rsidR="003642CB" w14:paraId="3954F6B6"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1BB81103"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7F71519D" w14:textId="77777777" w:rsidR="003642CB" w:rsidRDefault="003642CB" w:rsidP="003642CB">
            <w:pPr>
              <w:pStyle w:val="a5"/>
              <w:ind w:firstLine="0"/>
            </w:pPr>
            <w:r>
              <w:rPr>
                <w:color w:val="3F3F3F"/>
              </w:rPr>
              <w:t>Итоговое оценивание обучающихся</w:t>
            </w:r>
          </w:p>
        </w:tc>
      </w:tr>
      <w:tr w:rsidR="003642CB" w14:paraId="6AC2FF7B"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0B897591"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33700029" w14:textId="77777777" w:rsidR="003642CB" w:rsidRDefault="003642CB" w:rsidP="003642CB">
            <w:pPr>
              <w:pStyle w:val="a5"/>
              <w:ind w:firstLine="0"/>
            </w:pPr>
            <w:r>
              <w:rPr>
                <w:color w:val="3F3F3F"/>
              </w:rPr>
              <w:t>Самообследование</w:t>
            </w:r>
          </w:p>
        </w:tc>
      </w:tr>
      <w:tr w:rsidR="003642CB" w14:paraId="28EE374D"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55D002AD"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28037D64" w14:textId="77777777" w:rsidR="003642CB" w:rsidRDefault="003642CB" w:rsidP="003642CB">
            <w:pPr>
              <w:pStyle w:val="a5"/>
              <w:ind w:firstLine="0"/>
            </w:pPr>
            <w:r>
              <w:rPr>
                <w:color w:val="3F3F3F"/>
              </w:rPr>
              <w:t>Внутришкольные мониторинги</w:t>
            </w:r>
          </w:p>
        </w:tc>
      </w:tr>
      <w:tr w:rsidR="003642CB" w14:paraId="7E522A25"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55CC53DF"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1ABA761E" w14:textId="77777777" w:rsidR="003642CB" w:rsidRDefault="003642CB" w:rsidP="003642CB">
            <w:pPr>
              <w:pStyle w:val="a5"/>
              <w:ind w:firstLine="0"/>
            </w:pPr>
            <w:r>
              <w:t>Портфолио обучающихся и педагогов</w:t>
            </w:r>
          </w:p>
        </w:tc>
      </w:tr>
      <w:tr w:rsidR="003642CB" w14:paraId="584412F8"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3127D80F"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09892C9" w14:textId="77777777" w:rsidR="003642CB" w:rsidRDefault="003642CB" w:rsidP="003642CB">
            <w:pPr>
              <w:pStyle w:val="a5"/>
              <w:ind w:firstLine="0"/>
            </w:pPr>
            <w:r>
              <w:t>Внутренняя оценка условий образовательной деятельности</w:t>
            </w:r>
          </w:p>
        </w:tc>
      </w:tr>
      <w:tr w:rsidR="003642CB" w14:paraId="2228857E"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469887CA"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649E2619" w14:textId="77777777" w:rsidR="003642CB" w:rsidRDefault="003642CB" w:rsidP="003642CB">
            <w:pPr>
              <w:pStyle w:val="a5"/>
              <w:ind w:firstLine="0"/>
            </w:pPr>
            <w:r>
              <w:rPr>
                <w:color w:val="3F3F3F"/>
              </w:rPr>
              <w:t>Независимые оценочные процедуры</w:t>
            </w:r>
          </w:p>
        </w:tc>
      </w:tr>
      <w:tr w:rsidR="003642CB" w14:paraId="378370F0" w14:textId="77777777" w:rsidTr="000D4DA7">
        <w:trPr>
          <w:trHeight w:hRule="exact" w:val="595"/>
          <w:jc w:val="center"/>
        </w:trPr>
        <w:tc>
          <w:tcPr>
            <w:tcW w:w="2914" w:type="dxa"/>
            <w:tcBorders>
              <w:top w:val="single" w:sz="4" w:space="0" w:color="auto"/>
              <w:left w:val="single" w:sz="4" w:space="0" w:color="auto"/>
            </w:tcBorders>
            <w:shd w:val="clear" w:color="auto" w:fill="FFFFFF"/>
          </w:tcPr>
          <w:p w14:paraId="079608A5" w14:textId="77777777" w:rsidR="003642CB" w:rsidRDefault="003642CB" w:rsidP="003642CB">
            <w:pPr>
              <w:rPr>
                <w:sz w:val="10"/>
                <w:szCs w:val="10"/>
              </w:rPr>
            </w:pPr>
          </w:p>
        </w:tc>
        <w:tc>
          <w:tcPr>
            <w:tcW w:w="7147" w:type="dxa"/>
            <w:tcBorders>
              <w:top w:val="single" w:sz="4" w:space="0" w:color="auto"/>
              <w:left w:val="single" w:sz="4" w:space="0" w:color="auto"/>
              <w:right w:val="single" w:sz="4" w:space="0" w:color="auto"/>
            </w:tcBorders>
            <w:shd w:val="clear" w:color="auto" w:fill="FFFFFF"/>
            <w:vAlign w:val="bottom"/>
          </w:tcPr>
          <w:p w14:paraId="21D65B90" w14:textId="77777777" w:rsidR="003642CB" w:rsidRDefault="003642CB" w:rsidP="003642CB">
            <w:pPr>
              <w:pStyle w:val="a5"/>
              <w:ind w:firstLine="0"/>
            </w:pPr>
            <w:r>
              <w:rPr>
                <w:color w:val="3F3F3F"/>
              </w:rPr>
              <w:t>Опросы и анкетирования</w:t>
            </w:r>
          </w:p>
        </w:tc>
      </w:tr>
      <w:tr w:rsidR="003642CB" w14:paraId="07131451" w14:textId="77777777" w:rsidTr="00666C0D">
        <w:trPr>
          <w:trHeight w:hRule="exact" w:val="595"/>
          <w:jc w:val="center"/>
        </w:trPr>
        <w:tc>
          <w:tcPr>
            <w:tcW w:w="2914" w:type="dxa"/>
            <w:tcBorders>
              <w:top w:val="single" w:sz="4" w:space="0" w:color="auto"/>
              <w:left w:val="single" w:sz="4" w:space="0" w:color="auto"/>
              <w:bottom w:val="single" w:sz="4" w:space="0" w:color="auto"/>
            </w:tcBorders>
            <w:shd w:val="clear" w:color="auto" w:fill="FFFFFF"/>
          </w:tcPr>
          <w:p w14:paraId="489087EB" w14:textId="77777777" w:rsidR="003642CB" w:rsidRDefault="003642CB" w:rsidP="003642CB">
            <w:pPr>
              <w:rPr>
                <w:sz w:val="10"/>
                <w:szCs w:val="10"/>
              </w:rPr>
            </w:pPr>
          </w:p>
        </w:tc>
        <w:tc>
          <w:tcPr>
            <w:tcW w:w="7147" w:type="dxa"/>
            <w:tcBorders>
              <w:top w:val="single" w:sz="4" w:space="0" w:color="auto"/>
              <w:left w:val="single" w:sz="4" w:space="0" w:color="auto"/>
              <w:bottom w:val="single" w:sz="4" w:space="0" w:color="auto"/>
              <w:right w:val="single" w:sz="4" w:space="0" w:color="auto"/>
            </w:tcBorders>
            <w:shd w:val="clear" w:color="auto" w:fill="FFFFFF"/>
            <w:vAlign w:val="bottom"/>
          </w:tcPr>
          <w:p w14:paraId="6BBB2F51" w14:textId="77777777" w:rsidR="003642CB" w:rsidRDefault="003642CB" w:rsidP="003642CB">
            <w:pPr>
              <w:pStyle w:val="a5"/>
              <w:ind w:firstLine="0"/>
            </w:pPr>
            <w:r>
              <w:t>Аттестация кадров</w:t>
            </w:r>
          </w:p>
        </w:tc>
      </w:tr>
    </w:tbl>
    <w:p w14:paraId="01FF0B78" w14:textId="77777777" w:rsidR="00464442" w:rsidRDefault="00464442" w:rsidP="003642CB">
      <w:pPr>
        <w:pStyle w:val="11"/>
        <w:tabs>
          <w:tab w:val="left" w:pos="1291"/>
        </w:tabs>
        <w:ind w:firstLine="0"/>
        <w:jc w:val="both"/>
      </w:pPr>
    </w:p>
    <w:p w14:paraId="3067BC3B" w14:textId="77777777" w:rsidR="00464442" w:rsidRDefault="006C5555">
      <w:pPr>
        <w:spacing w:line="1" w:lineRule="exact"/>
      </w:pPr>
      <w:r>
        <w:rPr>
          <w:noProof/>
        </w:rPr>
        <mc:AlternateContent>
          <mc:Choice Requires="wps">
            <w:drawing>
              <wp:anchor distT="0" distB="0" distL="114300" distR="114300" simplePos="0" relativeHeight="251661824" behindDoc="1" locked="0" layoutInCell="1" allowOverlap="1" wp14:anchorId="2013C48B" wp14:editId="3167CF28">
                <wp:simplePos x="0" y="0"/>
                <wp:positionH relativeFrom="page">
                  <wp:posOffset>0</wp:posOffset>
                </wp:positionH>
                <wp:positionV relativeFrom="page">
                  <wp:posOffset>0</wp:posOffset>
                </wp:positionV>
                <wp:extent cx="7556500" cy="10693400"/>
                <wp:effectExtent l="0" t="0" r="0" b="0"/>
                <wp:wrapNone/>
                <wp:docPr id="22" name="Shape 2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C"/>
                        </a:solidFill>
                      </wps:spPr>
                      <wps:bodyPr/>
                    </wps:wsp>
                  </a:graphicData>
                </a:graphic>
              </wp:anchor>
            </w:drawing>
          </mc:Choice>
          <mc:Fallback>
            <w:pict>
              <v:rect w14:anchorId="3E40BB29" id="Shape 22" o:spid="_x0000_s1026" style="position:absolute;margin-left:0;margin-top:0;width:595pt;height:842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" fillcolor="#fcfcfc" stroked="f">
                <o:lock v:ext="edit" rotation="t" position="t"/>
                <w10:wrap anchorx="page" anchory="page"/>
              </v:rect>
            </w:pict>
          </mc:Fallback>
        </mc:AlternateContent>
      </w:r>
    </w:p>
    <w:p w14:paraId="16AD01C6" w14:textId="77777777" w:rsidR="00464442" w:rsidRDefault="00464442">
      <w:pPr>
        <w:spacing w:after="259" w:line="1" w:lineRule="exact"/>
      </w:pPr>
    </w:p>
    <w:p w14:paraId="0629C759" w14:textId="77777777" w:rsidR="00464442" w:rsidRDefault="006C5555" w:rsidP="003642CB">
      <w:pPr>
        <w:pStyle w:val="11"/>
        <w:numPr>
          <w:ilvl w:val="1"/>
          <w:numId w:val="5"/>
        </w:numPr>
        <w:tabs>
          <w:tab w:val="left" w:pos="1191"/>
        </w:tabs>
        <w:ind w:firstLine="800"/>
        <w:jc w:val="both"/>
      </w:pPr>
      <w:bookmarkStart w:id="101" w:name="bookmark226"/>
      <w:bookmarkEnd w:id="101"/>
      <w:r>
        <w:t>Общественная и профессиональная экспертиза качества образования, общественная аккредитация организаций, осуществляющих образовательную деятельность, и профессионально-общественная аккредитация образовательных программ рассматриваются как независимые процедуры РСОКО, осуществляются общественными организациями, профессиональными сообществами и отдельными экспертами в соответствии со ст.94-96 ФЗ N 273 от 29.12.2012 «Об образовании в Российской Федерации».</w:t>
      </w:r>
    </w:p>
    <w:p w14:paraId="0BD16093" w14:textId="77777777" w:rsidR="00464442" w:rsidRDefault="006C5555" w:rsidP="003642CB">
      <w:pPr>
        <w:pStyle w:val="11"/>
        <w:numPr>
          <w:ilvl w:val="1"/>
          <w:numId w:val="5"/>
        </w:numPr>
        <w:tabs>
          <w:tab w:val="left" w:pos="1191"/>
        </w:tabs>
        <w:ind w:firstLine="800"/>
        <w:jc w:val="both"/>
      </w:pPr>
      <w:bookmarkStart w:id="102" w:name="bookmark227"/>
      <w:bookmarkEnd w:id="102"/>
      <w:r>
        <w:t>Независимые процедуры экспертизы и оценки качества могут быть организованы как по инициативе образовательной организации, так и по инициативе общественной организации, профессионального сообщества или эксперта. Организаторы процедур для их осуществления должны пользоваться открытыми данными, опубликованными, в том числе на сайтах образовательных организаций в информационно-телекоммуникационной сети Интернет.</w:t>
      </w:r>
    </w:p>
    <w:p w14:paraId="7A72A690" w14:textId="77777777" w:rsidR="00464442" w:rsidRDefault="006C5555" w:rsidP="003642CB">
      <w:pPr>
        <w:pStyle w:val="11"/>
        <w:numPr>
          <w:ilvl w:val="1"/>
          <w:numId w:val="5"/>
        </w:numPr>
        <w:tabs>
          <w:tab w:val="left" w:pos="1191"/>
        </w:tabs>
        <w:ind w:firstLine="800"/>
        <w:jc w:val="both"/>
      </w:pPr>
      <w:bookmarkStart w:id="103" w:name="bookmark228"/>
      <w:bookmarkEnd w:id="103"/>
      <w:r>
        <w:t xml:space="preserve">Порядок учета результатов федеральных и региональных независимых процедур экспертизы и оценки качества определяется Минобрнауки РТ, муниципальных процедур </w:t>
      </w:r>
      <w:r>
        <w:rPr>
          <w:color w:val="565656"/>
        </w:rPr>
        <w:t xml:space="preserve">- </w:t>
      </w:r>
      <w:r>
        <w:t>отделами образования.</w:t>
      </w:r>
    </w:p>
    <w:p w14:paraId="1B6CE73D" w14:textId="77777777" w:rsidR="00464442" w:rsidRDefault="006C5555" w:rsidP="003642CB">
      <w:pPr>
        <w:pStyle w:val="11"/>
        <w:numPr>
          <w:ilvl w:val="1"/>
          <w:numId w:val="5"/>
        </w:numPr>
        <w:tabs>
          <w:tab w:val="left" w:pos="1191"/>
        </w:tabs>
        <w:ind w:firstLine="800"/>
        <w:jc w:val="both"/>
      </w:pPr>
      <w:bookmarkStart w:id="104" w:name="bookmark229"/>
      <w:bookmarkEnd w:id="104"/>
      <w:r>
        <w:t>Процедуры оценки качества образования, мониторинговые и иные исследования осуществляются в соответствии с планом работы и распоряжений Минобрнауки РТ.</w:t>
      </w:r>
    </w:p>
    <w:p w14:paraId="3BEFCBA1" w14:textId="77777777" w:rsidR="00464442" w:rsidRDefault="006C5555" w:rsidP="003642CB">
      <w:pPr>
        <w:pStyle w:val="11"/>
        <w:numPr>
          <w:ilvl w:val="1"/>
          <w:numId w:val="5"/>
        </w:numPr>
        <w:tabs>
          <w:tab w:val="left" w:pos="1186"/>
        </w:tabs>
        <w:spacing w:after="260"/>
        <w:ind w:firstLine="800"/>
        <w:jc w:val="both"/>
      </w:pPr>
      <w:bookmarkStart w:id="105" w:name="bookmark230"/>
      <w:bookmarkEnd w:id="105"/>
      <w:r>
        <w:t>Информация, полученная в результате экспертиз и измерений, подлежит анализу и интерпретации для принятия управленческих решений.</w:t>
      </w:r>
    </w:p>
    <w:p w14:paraId="7963A95D" w14:textId="77777777" w:rsidR="00464442" w:rsidRDefault="006C5555" w:rsidP="003642CB">
      <w:pPr>
        <w:pStyle w:val="22"/>
        <w:keepNext/>
        <w:keepLines/>
        <w:numPr>
          <w:ilvl w:val="0"/>
          <w:numId w:val="5"/>
        </w:numPr>
        <w:ind w:firstLine="800"/>
        <w:jc w:val="both"/>
      </w:pPr>
      <w:bookmarkStart w:id="106" w:name="bookmark231"/>
      <w:bookmarkStart w:id="107" w:name="bookmark232"/>
      <w:bookmarkStart w:id="108" w:name="bookmark233"/>
      <w:r>
        <w:t>Система оценки метапредметных достижений</w:t>
      </w:r>
      <w:bookmarkEnd w:id="106"/>
      <w:bookmarkEnd w:id="107"/>
      <w:bookmarkEnd w:id="108"/>
    </w:p>
    <w:p w14:paraId="7F6558BB" w14:textId="77777777" w:rsidR="00464442" w:rsidRDefault="006C5555">
      <w:pPr>
        <w:pStyle w:val="11"/>
        <w:ind w:firstLine="800"/>
        <w:jc w:val="both"/>
      </w:pPr>
      <w:r>
        <w:rPr>
          <w:i/>
          <w:iCs/>
        </w:rPr>
        <w:t>Оценка метапредметных результатов</w:t>
      </w:r>
      <w:r>
        <w:t xml:space="preserve"> представляет собой оценку достижения планируемых результатов освоения основной образовательной программы. Достижение метапредметных результатов обеспечивается за счёт основных компонентов образовательной деятельности — учебных предметов.</w:t>
      </w:r>
    </w:p>
    <w:p w14:paraId="6E09F930" w14:textId="77777777" w:rsidR="00464442" w:rsidRDefault="006C5555">
      <w:pPr>
        <w:pStyle w:val="11"/>
        <w:spacing w:after="260"/>
        <w:ind w:firstLine="800"/>
        <w:jc w:val="both"/>
      </w:pPr>
      <w:r>
        <w:t>Основные объекты оценки, её содержание, процедура, инструментарий представлены в таблице: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3"/>
        <w:gridCol w:w="7474"/>
      </w:tblGrid>
      <w:tr w:rsidR="00464442" w14:paraId="7A6026A9" w14:textId="77777777">
        <w:trPr>
          <w:trHeight w:hRule="exact" w:val="312"/>
          <w:jc w:val="center"/>
        </w:trPr>
        <w:tc>
          <w:tcPr>
            <w:tcW w:w="2693" w:type="dxa"/>
            <w:tcBorders>
              <w:top w:val="single" w:sz="4" w:space="0" w:color="auto"/>
              <w:left w:val="single" w:sz="4" w:space="0" w:color="auto"/>
            </w:tcBorders>
            <w:shd w:val="clear" w:color="auto" w:fill="FFFFFF"/>
            <w:vAlign w:val="bottom"/>
          </w:tcPr>
          <w:p w14:paraId="0FA99F00" w14:textId="77777777" w:rsidR="00464442" w:rsidRDefault="006C5555">
            <w:pPr>
              <w:pStyle w:val="a5"/>
              <w:ind w:firstLine="0"/>
            </w:pPr>
            <w:r>
              <w:t>Критерий</w:t>
            </w:r>
          </w:p>
        </w:tc>
        <w:tc>
          <w:tcPr>
            <w:tcW w:w="7474" w:type="dxa"/>
            <w:tcBorders>
              <w:top w:val="single" w:sz="4" w:space="0" w:color="auto"/>
              <w:left w:val="single" w:sz="4" w:space="0" w:color="auto"/>
              <w:right w:val="single" w:sz="4" w:space="0" w:color="auto"/>
            </w:tcBorders>
            <w:shd w:val="clear" w:color="auto" w:fill="FFFFFF"/>
            <w:vAlign w:val="bottom"/>
          </w:tcPr>
          <w:p w14:paraId="79458083" w14:textId="77777777" w:rsidR="00464442" w:rsidRDefault="006C5555">
            <w:pPr>
              <w:pStyle w:val="a5"/>
              <w:ind w:firstLine="0"/>
              <w:jc w:val="both"/>
            </w:pPr>
            <w:r>
              <w:t>Показатель</w:t>
            </w:r>
          </w:p>
        </w:tc>
      </w:tr>
      <w:tr w:rsidR="00464442" w14:paraId="4E21C2F7" w14:textId="77777777">
        <w:trPr>
          <w:trHeight w:hRule="exact" w:val="2822"/>
          <w:jc w:val="center"/>
        </w:trPr>
        <w:tc>
          <w:tcPr>
            <w:tcW w:w="2693" w:type="dxa"/>
            <w:tcBorders>
              <w:top w:val="single" w:sz="4" w:space="0" w:color="auto"/>
              <w:left w:val="single" w:sz="4" w:space="0" w:color="auto"/>
            </w:tcBorders>
            <w:shd w:val="clear" w:color="auto" w:fill="FFFFFF"/>
          </w:tcPr>
          <w:p w14:paraId="55B81203" w14:textId="77777777" w:rsidR="00464442" w:rsidRDefault="006C5555">
            <w:pPr>
              <w:pStyle w:val="a5"/>
              <w:ind w:firstLine="0"/>
            </w:pPr>
            <w:r>
              <w:t>Объект оценки:</w:t>
            </w:r>
          </w:p>
        </w:tc>
        <w:tc>
          <w:tcPr>
            <w:tcW w:w="7474" w:type="dxa"/>
            <w:tcBorders>
              <w:top w:val="single" w:sz="4" w:space="0" w:color="auto"/>
              <w:left w:val="single" w:sz="4" w:space="0" w:color="auto"/>
              <w:right w:val="single" w:sz="4" w:space="0" w:color="auto"/>
            </w:tcBorders>
            <w:shd w:val="clear" w:color="auto" w:fill="FFFFFF"/>
            <w:vAlign w:val="bottom"/>
          </w:tcPr>
          <w:p w14:paraId="1197D73B" w14:textId="77777777" w:rsidR="00464442" w:rsidRDefault="006C5555">
            <w:pPr>
              <w:pStyle w:val="a5"/>
              <w:tabs>
                <w:tab w:val="left" w:pos="2530"/>
                <w:tab w:val="left" w:pos="4608"/>
                <w:tab w:val="left" w:pos="7109"/>
              </w:tabs>
              <w:ind w:firstLine="0"/>
            </w:pPr>
            <w:r>
              <w:t>сформированность</w:t>
            </w:r>
            <w:r>
              <w:tab/>
              <w:t>регулятивных,</w:t>
            </w:r>
            <w:r>
              <w:tab/>
              <w:t>коммуникативных</w:t>
            </w:r>
            <w:r>
              <w:tab/>
              <w:t>и</w:t>
            </w:r>
          </w:p>
          <w:p w14:paraId="0928B99F" w14:textId="77777777" w:rsidR="00464442" w:rsidRDefault="006C5555">
            <w:pPr>
              <w:pStyle w:val="a5"/>
              <w:ind w:firstLine="0"/>
              <w:jc w:val="both"/>
            </w:pPr>
            <w:r>
              <w:t xml:space="preserve">познавательных универсальных учебных действий (далее </w:t>
            </w:r>
            <w:r>
              <w:rPr>
                <w:color w:val="565656"/>
              </w:rPr>
              <w:t xml:space="preserve">- </w:t>
            </w:r>
            <w:r>
              <w:t>УУД):</w:t>
            </w:r>
          </w:p>
          <w:p w14:paraId="7A65AB4D" w14:textId="77777777" w:rsidR="00464442" w:rsidRDefault="006C5555">
            <w:pPr>
              <w:pStyle w:val="a5"/>
              <w:numPr>
                <w:ilvl w:val="0"/>
                <w:numId w:val="8"/>
              </w:numPr>
              <w:tabs>
                <w:tab w:val="left" w:pos="230"/>
              </w:tabs>
              <w:ind w:firstLine="0"/>
              <w:jc w:val="both"/>
            </w:pPr>
            <w:r>
              <w:t>регулятивные УУД: целеполагание, планирование, осуществление учебных действий, прогнозирование, контроль, коррекция, оценка, саморегуляция;</w:t>
            </w:r>
          </w:p>
          <w:p w14:paraId="29699F10" w14:textId="77777777" w:rsidR="00464442" w:rsidRDefault="006C5555">
            <w:pPr>
              <w:pStyle w:val="a5"/>
              <w:numPr>
                <w:ilvl w:val="0"/>
                <w:numId w:val="8"/>
              </w:numPr>
              <w:tabs>
                <w:tab w:val="left" w:pos="370"/>
              </w:tabs>
              <w:ind w:firstLine="0"/>
              <w:jc w:val="both"/>
            </w:pPr>
            <w:r>
              <w:t xml:space="preserve">познавательные УУД: </w:t>
            </w:r>
            <w:proofErr w:type="spellStart"/>
            <w:r>
              <w:t>общеучебные</w:t>
            </w:r>
            <w:proofErr w:type="spellEnd"/>
            <w:r>
              <w:t>, знаково-символические, информационные, логические;</w:t>
            </w:r>
          </w:p>
          <w:p w14:paraId="5407E67A" w14:textId="77777777" w:rsidR="00464442" w:rsidRDefault="006C5555">
            <w:pPr>
              <w:pStyle w:val="a5"/>
              <w:numPr>
                <w:ilvl w:val="0"/>
                <w:numId w:val="8"/>
              </w:numPr>
              <w:tabs>
                <w:tab w:val="left" w:pos="514"/>
              </w:tabs>
              <w:ind w:firstLine="0"/>
              <w:jc w:val="both"/>
            </w:pPr>
            <w:r>
              <w:t>коммуникативные УУД: инициативное сотрудничество, планирование учебного сотрудничества, взаимодействие, управление коммуникацией</w:t>
            </w:r>
          </w:p>
        </w:tc>
      </w:tr>
      <w:tr w:rsidR="00464442" w14:paraId="6908D72C" w14:textId="77777777">
        <w:trPr>
          <w:trHeight w:hRule="exact" w:val="590"/>
          <w:jc w:val="center"/>
        </w:trPr>
        <w:tc>
          <w:tcPr>
            <w:tcW w:w="2693" w:type="dxa"/>
            <w:tcBorders>
              <w:top w:val="single" w:sz="4" w:space="0" w:color="auto"/>
              <w:left w:val="single" w:sz="4" w:space="0" w:color="auto"/>
            </w:tcBorders>
            <w:shd w:val="clear" w:color="auto" w:fill="FFFFFF"/>
          </w:tcPr>
          <w:p w14:paraId="0041661C" w14:textId="77777777" w:rsidR="00464442" w:rsidRDefault="006C5555">
            <w:pPr>
              <w:pStyle w:val="a5"/>
              <w:ind w:firstLine="0"/>
            </w:pPr>
            <w:r>
              <w:t>Предмет оценки</w:t>
            </w:r>
          </w:p>
        </w:tc>
        <w:tc>
          <w:tcPr>
            <w:tcW w:w="7474" w:type="dxa"/>
            <w:tcBorders>
              <w:top w:val="single" w:sz="4" w:space="0" w:color="auto"/>
              <w:left w:val="single" w:sz="4" w:space="0" w:color="auto"/>
              <w:right w:val="single" w:sz="4" w:space="0" w:color="auto"/>
            </w:tcBorders>
            <w:shd w:val="clear" w:color="auto" w:fill="FFFFFF"/>
            <w:vAlign w:val="bottom"/>
          </w:tcPr>
          <w:p w14:paraId="67F6F49F" w14:textId="77777777" w:rsidR="00464442" w:rsidRDefault="006C5555">
            <w:pPr>
              <w:pStyle w:val="a5"/>
              <w:numPr>
                <w:ilvl w:val="0"/>
                <w:numId w:val="9"/>
              </w:numPr>
              <w:tabs>
                <w:tab w:val="left" w:pos="192"/>
              </w:tabs>
              <w:ind w:firstLine="0"/>
              <w:jc w:val="both"/>
            </w:pPr>
            <w:r>
              <w:t>уровень сформированности данного вида действий;</w:t>
            </w:r>
          </w:p>
          <w:p w14:paraId="0813574D" w14:textId="77777777" w:rsidR="00464442" w:rsidRDefault="006C5555">
            <w:pPr>
              <w:pStyle w:val="a5"/>
              <w:numPr>
                <w:ilvl w:val="0"/>
                <w:numId w:val="9"/>
              </w:numPr>
              <w:tabs>
                <w:tab w:val="left" w:pos="192"/>
              </w:tabs>
              <w:ind w:firstLine="0"/>
              <w:jc w:val="both"/>
            </w:pPr>
            <w:r>
              <w:t>уровень присвоения универсального учебного действия</w:t>
            </w:r>
          </w:p>
        </w:tc>
      </w:tr>
      <w:tr w:rsidR="00464442" w14:paraId="5AEAF025" w14:textId="77777777" w:rsidTr="003642CB">
        <w:trPr>
          <w:trHeight w:hRule="exact" w:val="3494"/>
          <w:jc w:val="center"/>
        </w:trPr>
        <w:tc>
          <w:tcPr>
            <w:tcW w:w="2693" w:type="dxa"/>
            <w:tcBorders>
              <w:top w:val="single" w:sz="4" w:space="0" w:color="auto"/>
              <w:left w:val="single" w:sz="4" w:space="0" w:color="auto"/>
              <w:bottom w:val="single" w:sz="4" w:space="0" w:color="auto"/>
            </w:tcBorders>
            <w:shd w:val="clear" w:color="auto" w:fill="FFFFFF"/>
            <w:vAlign w:val="bottom"/>
          </w:tcPr>
          <w:p w14:paraId="1333A7A7" w14:textId="77777777" w:rsidR="00464442" w:rsidRDefault="006C5555">
            <w:pPr>
              <w:pStyle w:val="a5"/>
              <w:ind w:firstLine="0"/>
            </w:pPr>
            <w:r>
              <w:t>Содержание оценки</w:t>
            </w:r>
          </w:p>
        </w:tc>
        <w:tc>
          <w:tcPr>
            <w:tcW w:w="7474" w:type="dxa"/>
            <w:tcBorders>
              <w:top w:val="single" w:sz="4" w:space="0" w:color="auto"/>
              <w:left w:val="single" w:sz="4" w:space="0" w:color="auto"/>
              <w:bottom w:val="single" w:sz="4" w:space="0" w:color="auto"/>
              <w:right w:val="single" w:sz="4" w:space="0" w:color="auto"/>
            </w:tcBorders>
            <w:shd w:val="clear" w:color="auto" w:fill="FFFFFF"/>
            <w:vAlign w:val="bottom"/>
          </w:tcPr>
          <w:p w14:paraId="3FB35E07" w14:textId="77777777" w:rsidR="003642CB" w:rsidRDefault="006C5555" w:rsidP="003642CB">
            <w:pPr>
              <w:pStyle w:val="a5"/>
              <w:ind w:firstLine="0"/>
              <w:jc w:val="both"/>
            </w:pPr>
            <w:r>
              <w:rPr>
                <w:color w:val="000000"/>
              </w:rPr>
              <w:t xml:space="preserve">- </w:t>
            </w:r>
            <w:r>
              <w:t>способность обучающегося принимать и сохранять учебную цель и</w:t>
            </w:r>
            <w:r w:rsidR="003642CB">
              <w:t xml:space="preserve"> задачи; самостоятельно преобразовывать практическую задачу в познавательную;</w:t>
            </w:r>
          </w:p>
          <w:p w14:paraId="5F2AFA66" w14:textId="77777777" w:rsidR="003642CB" w:rsidRDefault="003642CB" w:rsidP="003642CB">
            <w:pPr>
              <w:pStyle w:val="a5"/>
              <w:numPr>
                <w:ilvl w:val="0"/>
                <w:numId w:val="10"/>
              </w:numPr>
              <w:tabs>
                <w:tab w:val="left" w:pos="245"/>
              </w:tabs>
              <w:spacing w:line="233" w:lineRule="auto"/>
              <w:ind w:firstLine="0"/>
              <w:jc w:val="both"/>
            </w:pPr>
            <w:r>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14:paraId="0ED4FC51" w14:textId="77777777" w:rsidR="003642CB" w:rsidRDefault="003642CB" w:rsidP="003642CB">
            <w:pPr>
              <w:pStyle w:val="a5"/>
              <w:numPr>
                <w:ilvl w:val="0"/>
                <w:numId w:val="10"/>
              </w:numPr>
              <w:tabs>
                <w:tab w:val="left" w:pos="307"/>
              </w:tabs>
              <w:ind w:firstLine="0"/>
              <w:jc w:val="both"/>
            </w:pPr>
            <w: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1BE05A10" w14:textId="77777777" w:rsidR="003642CB" w:rsidRDefault="003642CB" w:rsidP="003642CB">
            <w:pPr>
              <w:pStyle w:val="a5"/>
              <w:numPr>
                <w:ilvl w:val="0"/>
                <w:numId w:val="10"/>
              </w:numPr>
              <w:tabs>
                <w:tab w:val="left" w:pos="245"/>
              </w:tabs>
              <w:ind w:firstLine="0"/>
              <w:jc w:val="both"/>
            </w:pPr>
            <w:r>
              <w:t>умение осуществлять информационный поиск, сбор и выделение существенной информации из различных информационных источников;</w:t>
            </w:r>
          </w:p>
          <w:p w14:paraId="08EBD8DB" w14:textId="77777777" w:rsidR="00464442" w:rsidRDefault="00464442">
            <w:pPr>
              <w:pStyle w:val="a5"/>
              <w:ind w:firstLine="0"/>
            </w:pPr>
          </w:p>
        </w:tc>
      </w:tr>
    </w:tbl>
    <w:p w14:paraId="020BAA31" w14:textId="77777777" w:rsidR="00464442" w:rsidRDefault="006C5555">
      <w:pPr>
        <w:spacing w:line="1" w:lineRule="exact"/>
        <w:rPr>
          <w:sz w:val="2"/>
          <w:szCs w:val="2"/>
        </w:rPr>
      </w:pPr>
      <w:r>
        <w:br w:type="page"/>
      </w:r>
    </w:p>
    <w:p w14:paraId="148CB8C0" w14:textId="77777777" w:rsidR="00464442" w:rsidRDefault="00464442">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7488"/>
      </w:tblGrid>
      <w:tr w:rsidR="00464442" w14:paraId="2B586946" w14:textId="77777777" w:rsidTr="003642CB">
        <w:trPr>
          <w:trHeight w:hRule="exact" w:val="2562"/>
          <w:jc w:val="center"/>
        </w:trPr>
        <w:tc>
          <w:tcPr>
            <w:tcW w:w="2717" w:type="dxa"/>
            <w:tcBorders>
              <w:top w:val="single" w:sz="4" w:space="0" w:color="auto"/>
              <w:left w:val="single" w:sz="4" w:space="0" w:color="auto"/>
            </w:tcBorders>
            <w:shd w:val="clear" w:color="auto" w:fill="FFFFFF"/>
          </w:tcPr>
          <w:p w14:paraId="759851E6" w14:textId="77777777" w:rsidR="00464442" w:rsidRDefault="00464442">
            <w:pPr>
              <w:rPr>
                <w:sz w:val="10"/>
                <w:szCs w:val="10"/>
              </w:rPr>
            </w:pPr>
          </w:p>
        </w:tc>
        <w:tc>
          <w:tcPr>
            <w:tcW w:w="7488" w:type="dxa"/>
            <w:tcBorders>
              <w:top w:val="single" w:sz="4" w:space="0" w:color="auto"/>
              <w:left w:val="single" w:sz="4" w:space="0" w:color="auto"/>
              <w:right w:val="single" w:sz="4" w:space="0" w:color="auto"/>
            </w:tcBorders>
            <w:shd w:val="clear" w:color="auto" w:fill="FFFFFF"/>
            <w:vAlign w:val="bottom"/>
          </w:tcPr>
          <w:p w14:paraId="6F8AE594" w14:textId="77777777" w:rsidR="00464442" w:rsidRDefault="006C5555">
            <w:pPr>
              <w:pStyle w:val="a5"/>
              <w:numPr>
                <w:ilvl w:val="0"/>
                <w:numId w:val="10"/>
              </w:numPr>
              <w:tabs>
                <w:tab w:val="left" w:pos="206"/>
              </w:tabs>
              <w:ind w:firstLine="0"/>
              <w:jc w:val="both"/>
            </w:pPr>
            <w:r>
              <w:t xml:space="preserve">умение использовать знаково-символические средства для создания моделей изучаемых объектов и процессов, схем решения </w:t>
            </w:r>
            <w:proofErr w:type="spellStart"/>
            <w:r>
              <w:t>учебно</w:t>
            </w:r>
            <w:r>
              <w:softHyphen/>
              <w:t>познавательных</w:t>
            </w:r>
            <w:proofErr w:type="spellEnd"/>
            <w:r>
              <w:t xml:space="preserve"> и практических задач;</w:t>
            </w:r>
          </w:p>
          <w:p w14:paraId="3E9656E0" w14:textId="77777777" w:rsidR="00464442" w:rsidRDefault="006C5555">
            <w:pPr>
              <w:pStyle w:val="a5"/>
              <w:numPr>
                <w:ilvl w:val="0"/>
                <w:numId w:val="10"/>
              </w:numPr>
              <w:tabs>
                <w:tab w:val="left" w:pos="278"/>
              </w:tabs>
              <w:ind w:firstLine="0"/>
              <w:jc w:val="both"/>
            </w:pPr>
            <w: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14:paraId="288FAFCF" w14:textId="77777777" w:rsidR="00464442" w:rsidRDefault="006C5555">
            <w:pPr>
              <w:pStyle w:val="a5"/>
              <w:numPr>
                <w:ilvl w:val="0"/>
                <w:numId w:val="10"/>
              </w:numPr>
              <w:tabs>
                <w:tab w:val="left" w:pos="259"/>
              </w:tabs>
              <w:ind w:firstLine="0"/>
              <w:jc w:val="both"/>
            </w:pPr>
            <w:r>
              <w:t>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464442" w14:paraId="482900B0" w14:textId="77777777">
        <w:trPr>
          <w:trHeight w:hRule="exact" w:val="883"/>
          <w:jc w:val="center"/>
        </w:trPr>
        <w:tc>
          <w:tcPr>
            <w:tcW w:w="2717" w:type="dxa"/>
            <w:tcBorders>
              <w:top w:val="single" w:sz="4" w:space="0" w:color="auto"/>
              <w:left w:val="single" w:sz="4" w:space="0" w:color="auto"/>
            </w:tcBorders>
            <w:shd w:val="clear" w:color="auto" w:fill="FFFFFF"/>
          </w:tcPr>
          <w:p w14:paraId="79CB6A6F" w14:textId="77777777" w:rsidR="00464442" w:rsidRDefault="006C5555">
            <w:pPr>
              <w:pStyle w:val="a5"/>
              <w:ind w:firstLine="0"/>
            </w:pPr>
            <w:r>
              <w:t>Процедуры оценки</w:t>
            </w:r>
          </w:p>
        </w:tc>
        <w:tc>
          <w:tcPr>
            <w:tcW w:w="7488" w:type="dxa"/>
            <w:tcBorders>
              <w:top w:val="single" w:sz="4" w:space="0" w:color="auto"/>
              <w:left w:val="single" w:sz="4" w:space="0" w:color="auto"/>
              <w:right w:val="single" w:sz="4" w:space="0" w:color="auto"/>
            </w:tcBorders>
            <w:shd w:val="clear" w:color="auto" w:fill="FFFFFF"/>
            <w:vAlign w:val="bottom"/>
          </w:tcPr>
          <w:p w14:paraId="0BBF1385" w14:textId="77777777" w:rsidR="00464442" w:rsidRDefault="006C5555">
            <w:pPr>
              <w:pStyle w:val="a5"/>
              <w:numPr>
                <w:ilvl w:val="0"/>
                <w:numId w:val="11"/>
              </w:numPr>
              <w:tabs>
                <w:tab w:val="left" w:pos="254"/>
              </w:tabs>
              <w:ind w:firstLine="0"/>
              <w:jc w:val="both"/>
            </w:pPr>
            <w:r>
              <w:t>внутренняя накопленная оценка (фиксируется в виде оценочных листов в портфеле достижений);</w:t>
            </w:r>
          </w:p>
          <w:p w14:paraId="3C5C9E13" w14:textId="77777777" w:rsidR="00464442" w:rsidRDefault="006C5555">
            <w:pPr>
              <w:pStyle w:val="a5"/>
              <w:numPr>
                <w:ilvl w:val="0"/>
                <w:numId w:val="11"/>
              </w:numPr>
              <w:tabs>
                <w:tab w:val="left" w:pos="192"/>
              </w:tabs>
              <w:ind w:firstLine="0"/>
              <w:jc w:val="both"/>
            </w:pPr>
            <w:r>
              <w:t>итоговая оценка</w:t>
            </w:r>
          </w:p>
        </w:tc>
      </w:tr>
      <w:tr w:rsidR="00464442" w14:paraId="0C557ED1" w14:textId="77777777">
        <w:trPr>
          <w:trHeight w:hRule="exact" w:val="2098"/>
          <w:jc w:val="center"/>
        </w:trPr>
        <w:tc>
          <w:tcPr>
            <w:tcW w:w="2717" w:type="dxa"/>
            <w:tcBorders>
              <w:top w:val="single" w:sz="4" w:space="0" w:color="auto"/>
              <w:left w:val="single" w:sz="4" w:space="0" w:color="auto"/>
              <w:bottom w:val="single" w:sz="4" w:space="0" w:color="auto"/>
            </w:tcBorders>
            <w:shd w:val="clear" w:color="auto" w:fill="FFFFFF"/>
          </w:tcPr>
          <w:p w14:paraId="680C4C35" w14:textId="77777777" w:rsidR="00464442" w:rsidRDefault="006C5555">
            <w:pPr>
              <w:pStyle w:val="a5"/>
              <w:ind w:firstLine="0"/>
            </w:pPr>
            <w:r>
              <w:t>Состав инструментария</w:t>
            </w:r>
          </w:p>
        </w:tc>
        <w:tc>
          <w:tcPr>
            <w:tcW w:w="7488" w:type="dxa"/>
            <w:tcBorders>
              <w:top w:val="single" w:sz="4" w:space="0" w:color="auto"/>
              <w:left w:val="single" w:sz="4" w:space="0" w:color="auto"/>
              <w:bottom w:val="single" w:sz="4" w:space="0" w:color="auto"/>
              <w:right w:val="single" w:sz="4" w:space="0" w:color="auto"/>
            </w:tcBorders>
            <w:shd w:val="clear" w:color="auto" w:fill="FFFFFF"/>
            <w:vAlign w:val="bottom"/>
          </w:tcPr>
          <w:p w14:paraId="3AD47927" w14:textId="77777777" w:rsidR="00464442" w:rsidRDefault="006C5555">
            <w:pPr>
              <w:pStyle w:val="a5"/>
              <w:numPr>
                <w:ilvl w:val="0"/>
                <w:numId w:val="12"/>
              </w:numPr>
              <w:tabs>
                <w:tab w:val="left" w:pos="298"/>
              </w:tabs>
              <w:ind w:firstLine="0"/>
              <w:jc w:val="both"/>
            </w:pPr>
            <w:r>
              <w:t>задачи, в которых УУД выступают как условие успешности решения учебных задач;</w:t>
            </w:r>
          </w:p>
          <w:p w14:paraId="0438963A" w14:textId="77777777" w:rsidR="00464442" w:rsidRDefault="006C5555">
            <w:pPr>
              <w:pStyle w:val="a5"/>
              <w:numPr>
                <w:ilvl w:val="0"/>
                <w:numId w:val="12"/>
              </w:numPr>
              <w:tabs>
                <w:tab w:val="left" w:pos="192"/>
              </w:tabs>
              <w:ind w:firstLine="0"/>
              <w:jc w:val="both"/>
            </w:pPr>
            <w:r>
              <w:t>комплексные задания на межпредметной основе;</w:t>
            </w:r>
          </w:p>
          <w:p w14:paraId="09E7E65F" w14:textId="77777777" w:rsidR="00464442" w:rsidRDefault="006C5555">
            <w:pPr>
              <w:pStyle w:val="a5"/>
              <w:numPr>
                <w:ilvl w:val="0"/>
                <w:numId w:val="12"/>
              </w:numPr>
              <w:tabs>
                <w:tab w:val="left" w:pos="187"/>
              </w:tabs>
              <w:ind w:firstLine="0"/>
              <w:jc w:val="both"/>
            </w:pPr>
            <w:r>
              <w:t>решение задач творческого и поискового характера,</w:t>
            </w:r>
          </w:p>
          <w:p w14:paraId="207D7FF0" w14:textId="77777777" w:rsidR="00464442" w:rsidRDefault="006C5555">
            <w:pPr>
              <w:pStyle w:val="a5"/>
              <w:numPr>
                <w:ilvl w:val="0"/>
                <w:numId w:val="12"/>
              </w:numPr>
              <w:tabs>
                <w:tab w:val="left" w:pos="192"/>
              </w:tabs>
              <w:ind w:firstLine="0"/>
              <w:jc w:val="both"/>
            </w:pPr>
            <w:r>
              <w:t>учебное проектирование, - итоговые проверочные работы,</w:t>
            </w:r>
          </w:p>
          <w:p w14:paraId="09A1E139" w14:textId="77777777" w:rsidR="00464442" w:rsidRDefault="006C5555">
            <w:pPr>
              <w:pStyle w:val="a5"/>
              <w:numPr>
                <w:ilvl w:val="0"/>
                <w:numId w:val="12"/>
              </w:numPr>
              <w:tabs>
                <w:tab w:val="left" w:pos="192"/>
              </w:tabs>
              <w:ind w:firstLine="0"/>
              <w:jc w:val="both"/>
            </w:pPr>
            <w:r>
              <w:t>комплексные работы на межпредметной основе,</w:t>
            </w:r>
          </w:p>
          <w:p w14:paraId="224A02AE" w14:textId="77777777" w:rsidR="00464442" w:rsidRDefault="006C5555">
            <w:pPr>
              <w:pStyle w:val="a5"/>
              <w:numPr>
                <w:ilvl w:val="0"/>
                <w:numId w:val="12"/>
              </w:numPr>
              <w:tabs>
                <w:tab w:val="left" w:pos="187"/>
              </w:tabs>
              <w:ind w:firstLine="0"/>
              <w:jc w:val="both"/>
            </w:pPr>
            <w:r>
              <w:t>мониторинг сформированности основных учебных умений</w:t>
            </w:r>
          </w:p>
        </w:tc>
      </w:tr>
    </w:tbl>
    <w:p w14:paraId="46EED4D8" w14:textId="77777777" w:rsidR="00464442" w:rsidRDefault="006C5555">
      <w:pPr>
        <w:spacing w:line="1" w:lineRule="exact"/>
      </w:pPr>
      <w:r>
        <w:rPr>
          <w:noProof/>
        </w:rPr>
        <mc:AlternateContent>
          <mc:Choice Requires="wps">
            <w:drawing>
              <wp:anchor distT="0" distB="0" distL="114300" distR="114300" simplePos="0" relativeHeight="251663872" behindDoc="1" locked="0" layoutInCell="1" allowOverlap="1" wp14:anchorId="7682F005" wp14:editId="183EDC64">
                <wp:simplePos x="0" y="0"/>
                <wp:positionH relativeFrom="page">
                  <wp:posOffset>0</wp:posOffset>
                </wp:positionH>
                <wp:positionV relativeFrom="page">
                  <wp:posOffset>0</wp:posOffset>
                </wp:positionV>
                <wp:extent cx="7556500" cy="10693400"/>
                <wp:effectExtent l="0" t="0" r="0" b="0"/>
                <wp:wrapNone/>
                <wp:docPr id="24" name="Shape 2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9" fillcolor="#FDFDFD" stroked="f"/>
            </w:pict>
          </mc:Fallback>
        </mc:AlternateContent>
      </w:r>
    </w:p>
    <w:p w14:paraId="53682FCB" w14:textId="77777777" w:rsidR="00464442" w:rsidRDefault="00464442">
      <w:pPr>
        <w:spacing w:after="239" w:line="1" w:lineRule="exact"/>
      </w:pPr>
    </w:p>
    <w:p w14:paraId="5EFE69F8" w14:textId="77777777" w:rsidR="00464442" w:rsidRDefault="006C5555">
      <w:pPr>
        <w:pStyle w:val="11"/>
        <w:ind w:firstLine="820"/>
        <w:jc w:val="both"/>
      </w:pPr>
      <w:r>
        <w:rPr>
          <w:i/>
          <w:iCs/>
        </w:rPr>
        <w:t>Основное содержание оценки метапредметных результатов</w:t>
      </w:r>
      <w:r>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61342629" w14:textId="77777777" w:rsidR="00464442" w:rsidRDefault="006C5555">
      <w:pPr>
        <w:pStyle w:val="11"/>
        <w:ind w:firstLine="820"/>
        <w:jc w:val="both"/>
      </w:pPr>
      <w: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14:paraId="28A8CF48" w14:textId="77777777" w:rsidR="00464442" w:rsidRDefault="006C5555">
      <w:pPr>
        <w:pStyle w:val="11"/>
        <w:ind w:firstLine="820"/>
        <w:jc w:val="both"/>
      </w:pPr>
      <w: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6F24D592" w14:textId="77777777" w:rsidR="00464442" w:rsidRDefault="006C5555">
      <w:pPr>
        <w:pStyle w:val="11"/>
        <w:ind w:firstLine="820"/>
        <w:jc w:val="both"/>
      </w:pPr>
      <w: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732228C3" w14:textId="77777777" w:rsidR="00464442" w:rsidRDefault="006C5555">
      <w:pPr>
        <w:pStyle w:val="11"/>
        <w:ind w:firstLine="820"/>
        <w:jc w:val="both"/>
      </w:pPr>
      <w: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0082C23F" w14:textId="77777777" w:rsidR="00464442" w:rsidRDefault="006C5555">
      <w:pPr>
        <w:spacing w:line="1" w:lineRule="exact"/>
      </w:pPr>
      <w:r>
        <w:rPr>
          <w:noProof/>
        </w:rPr>
        <mc:AlternateContent>
          <mc:Choice Requires="wps">
            <w:drawing>
              <wp:anchor distT="0" distB="0" distL="114300" distR="114300" simplePos="0" relativeHeight="251664896" behindDoc="1" locked="0" layoutInCell="1" allowOverlap="1" wp14:anchorId="3E99A372" wp14:editId="27203252">
                <wp:simplePos x="0" y="0"/>
                <wp:positionH relativeFrom="page">
                  <wp:posOffset>0</wp:posOffset>
                </wp:positionH>
                <wp:positionV relativeFrom="page">
                  <wp:posOffset>0</wp:posOffset>
                </wp:positionV>
                <wp:extent cx="7556500" cy="10693400"/>
                <wp:effectExtent l="0" t="0" r="0" b="0"/>
                <wp:wrapNone/>
                <wp:docPr id="25" name="Shape 2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8" fillcolor="#FDFDFD" stroked="f"/>
            </w:pict>
          </mc:Fallback>
        </mc:AlternateContent>
      </w:r>
    </w:p>
    <w:p w14:paraId="336292AD" w14:textId="77777777" w:rsidR="00464442" w:rsidRDefault="006C5555">
      <w:pPr>
        <w:pStyle w:val="11"/>
        <w:ind w:firstLine="740"/>
        <w:jc w:val="both"/>
      </w:pPr>
      <w: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67A1BBA2" w14:textId="77777777" w:rsidR="00464442" w:rsidRDefault="006C5555">
      <w:pPr>
        <w:pStyle w:val="11"/>
        <w:ind w:firstLine="740"/>
        <w:jc w:val="both"/>
      </w:pPr>
      <w: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14:paraId="42A81174" w14:textId="77777777" w:rsidR="00464442" w:rsidRDefault="006C5555">
      <w:pPr>
        <w:pStyle w:val="11"/>
        <w:ind w:firstLine="740"/>
        <w:jc w:val="both"/>
      </w:pPr>
      <w: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w:t>
      </w:r>
      <w:r>
        <w:lastRenderedPageBreak/>
        <w:t>регулятивных действий.</w:t>
      </w:r>
    </w:p>
    <w:p w14:paraId="44B257F9" w14:textId="77777777" w:rsidR="00464442" w:rsidRDefault="006C5555">
      <w:pPr>
        <w:pStyle w:val="11"/>
        <w:ind w:firstLine="740"/>
        <w:jc w:val="both"/>
      </w:pPr>
      <w: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14:paraId="08E5B437" w14:textId="77777777" w:rsidR="00464442" w:rsidRDefault="006C5555">
      <w:pPr>
        <w:pStyle w:val="11"/>
        <w:spacing w:after="280"/>
        <w:ind w:firstLine="740"/>
        <w:jc w:val="both"/>
      </w:pPr>
      <w: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t>неперсонифицированных</w:t>
      </w:r>
      <w:proofErr w:type="spellEnd"/>
      <w:r>
        <w:t xml:space="preserve"> процедур.</w:t>
      </w:r>
    </w:p>
    <w:p w14:paraId="6F3F63C4" w14:textId="77777777" w:rsidR="00464442" w:rsidRDefault="006C5555">
      <w:pPr>
        <w:pStyle w:val="22"/>
        <w:keepNext/>
        <w:keepLines/>
        <w:numPr>
          <w:ilvl w:val="0"/>
          <w:numId w:val="13"/>
        </w:numPr>
        <w:ind w:firstLine="740"/>
        <w:jc w:val="both"/>
      </w:pPr>
      <w:bookmarkStart w:id="109" w:name="bookmark236"/>
      <w:bookmarkStart w:id="110" w:name="bookmark234"/>
      <w:bookmarkStart w:id="111" w:name="bookmark235"/>
      <w:bookmarkStart w:id="112" w:name="bookmark237"/>
      <w:bookmarkEnd w:id="109"/>
      <w:r>
        <w:t>Система обеспечения объективности процедур оценки качества образования и олимпиад школьников</w:t>
      </w:r>
      <w:bookmarkEnd w:id="110"/>
      <w:bookmarkEnd w:id="111"/>
      <w:bookmarkEnd w:id="112"/>
    </w:p>
    <w:p w14:paraId="6DE34279" w14:textId="77777777" w:rsidR="00464442" w:rsidRDefault="006C5555">
      <w:pPr>
        <w:pStyle w:val="11"/>
        <w:ind w:firstLine="740"/>
        <w:jc w:val="both"/>
      </w:pPr>
      <w:r>
        <w:t>Приоритетной целью функционирования системы оценки качества образования является обеспечение повышения качества образования посредством принятия эффективных управленческих решений. В этой связи система обеспечения объективности представляет собой инструментарий для получения необходимого для принятия эффективных управленческих решений объема достоверной и объективной информации о результативности образовательного процесса. Это позволяет выделить следующие группы целей:</w:t>
      </w:r>
    </w:p>
    <w:p w14:paraId="427A07EE" w14:textId="77777777" w:rsidR="00464442" w:rsidRDefault="006C5555">
      <w:pPr>
        <w:pStyle w:val="11"/>
        <w:numPr>
          <w:ilvl w:val="0"/>
          <w:numId w:val="14"/>
        </w:numPr>
        <w:tabs>
          <w:tab w:val="left" w:pos="1013"/>
        </w:tabs>
        <w:ind w:firstLine="740"/>
        <w:jc w:val="both"/>
      </w:pPr>
      <w:bookmarkStart w:id="113" w:name="bookmark238"/>
      <w:bookmarkEnd w:id="113"/>
      <w:r>
        <w:t>проведение процедур оценки качества образования и/или олимпиад школьников с соблюдением мер информационной безопасности;</w:t>
      </w:r>
    </w:p>
    <w:p w14:paraId="5E8F058F" w14:textId="77777777" w:rsidR="00464442" w:rsidRDefault="006C5555">
      <w:pPr>
        <w:pStyle w:val="11"/>
        <w:numPr>
          <w:ilvl w:val="0"/>
          <w:numId w:val="14"/>
        </w:numPr>
        <w:tabs>
          <w:tab w:val="left" w:pos="1013"/>
        </w:tabs>
        <w:ind w:firstLine="740"/>
        <w:jc w:val="both"/>
      </w:pPr>
      <w:bookmarkStart w:id="114" w:name="bookmark239"/>
      <w:bookmarkEnd w:id="114"/>
      <w:r>
        <w:t>исключение конфликта интересов в отношении специалистов, привлекаемых к проведению оценочной процедуры и/или олимпиады школьников;</w:t>
      </w:r>
    </w:p>
    <w:p w14:paraId="2FD51F75" w14:textId="77777777" w:rsidR="00464442" w:rsidRDefault="006C5555">
      <w:pPr>
        <w:pStyle w:val="11"/>
        <w:numPr>
          <w:ilvl w:val="0"/>
          <w:numId w:val="14"/>
        </w:numPr>
        <w:tabs>
          <w:tab w:val="left" w:pos="1013"/>
        </w:tabs>
        <w:ind w:firstLine="740"/>
        <w:jc w:val="both"/>
      </w:pPr>
      <w:bookmarkStart w:id="115" w:name="bookmark240"/>
      <w:bookmarkEnd w:id="115"/>
      <w:r>
        <w:t>организация контроля за соблюдением процедур оценки качества образования и/или олимпиад школьников на региональном и муниципальном уровнях;</w:t>
      </w:r>
    </w:p>
    <w:p w14:paraId="1E24A38C" w14:textId="77777777" w:rsidR="00464442" w:rsidRDefault="006C5555">
      <w:pPr>
        <w:pStyle w:val="11"/>
        <w:numPr>
          <w:ilvl w:val="0"/>
          <w:numId w:val="14"/>
        </w:numPr>
        <w:tabs>
          <w:tab w:val="left" w:pos="1014"/>
        </w:tabs>
        <w:ind w:firstLine="740"/>
        <w:jc w:val="both"/>
      </w:pPr>
      <w:bookmarkStart w:id="116" w:name="bookmark241"/>
      <w:bookmarkEnd w:id="116"/>
      <w:r>
        <w:t>применение принципов «риск-ориентированного» подхода при организации контроля за соблюдением процедур оценки качества образования и/или олимпиад школьников на региональном и муниципальном уровнях;</w:t>
      </w:r>
    </w:p>
    <w:p w14:paraId="7EA2F5BE" w14:textId="77777777" w:rsidR="00464442" w:rsidRDefault="006C5555">
      <w:pPr>
        <w:pStyle w:val="11"/>
        <w:numPr>
          <w:ilvl w:val="0"/>
          <w:numId w:val="14"/>
        </w:numPr>
        <w:tabs>
          <w:tab w:val="left" w:pos="1018"/>
        </w:tabs>
        <w:spacing w:line="214" w:lineRule="auto"/>
        <w:ind w:firstLine="740"/>
        <w:jc w:val="both"/>
      </w:pPr>
      <w:bookmarkStart w:id="117" w:name="bookmark242"/>
      <w:bookmarkEnd w:id="117"/>
      <w:r>
        <w:t>использование регионального Порядка проведения процедур оценки качества образования;</w:t>
      </w:r>
    </w:p>
    <w:p w14:paraId="4CBA6997" w14:textId="77777777" w:rsidR="00464442" w:rsidRDefault="006C5555">
      <w:pPr>
        <w:pStyle w:val="11"/>
        <w:numPr>
          <w:ilvl w:val="0"/>
          <w:numId w:val="14"/>
        </w:numPr>
        <w:tabs>
          <w:tab w:val="left" w:pos="1014"/>
        </w:tabs>
        <w:spacing w:line="226" w:lineRule="auto"/>
        <w:ind w:firstLine="740"/>
        <w:jc w:val="both"/>
      </w:pPr>
      <w:bookmarkStart w:id="118" w:name="bookmark243"/>
      <w:bookmarkEnd w:id="118"/>
      <w:r>
        <w:t>организация работы с образовательными организациями, вошедшими в «зону риска» по результатам процедур оценки качества образования;</w:t>
      </w:r>
    </w:p>
    <w:p w14:paraId="2671B188" w14:textId="77777777" w:rsidR="00464442" w:rsidRDefault="006C5555">
      <w:pPr>
        <w:pStyle w:val="11"/>
        <w:numPr>
          <w:ilvl w:val="0"/>
          <w:numId w:val="14"/>
        </w:numPr>
        <w:tabs>
          <w:tab w:val="left" w:pos="1013"/>
        </w:tabs>
        <w:spacing w:line="221" w:lineRule="auto"/>
        <w:ind w:firstLine="740"/>
        <w:jc w:val="both"/>
      </w:pPr>
      <w:bookmarkStart w:id="119" w:name="bookmark244"/>
      <w:bookmarkEnd w:id="119"/>
      <w:r>
        <w:t>формирование у участников образовательных отношений позитивного отношения к объективной оценке образовательных результатов.</w:t>
      </w:r>
    </w:p>
    <w:p w14:paraId="72B4628E" w14:textId="77777777" w:rsidR="00464442" w:rsidRDefault="006C5555">
      <w:pPr>
        <w:pStyle w:val="11"/>
        <w:ind w:firstLine="740"/>
        <w:jc w:val="both"/>
      </w:pPr>
      <w:r>
        <w:rPr>
          <w:i/>
          <w:iCs/>
        </w:rPr>
        <w:t>Система обеспечения объективности процедур оценки качества образования и олимпиад школьников</w:t>
      </w:r>
      <w:r>
        <w:t xml:space="preserve"> предусматривает получение и распространение объективной и достоверной информации о состоянии и результатах образовательной деятельности, тенденциях</w:t>
      </w:r>
      <w:r w:rsidR="00A60F8F">
        <w:t xml:space="preserve"> </w:t>
      </w:r>
      <w:r>
        <w:t>изменения качества общего образования, дополнительного образования и среднего профессионального образования и причинах, влияющих на его уровень, для формирования информационной основы управления образованием и предоставления необходимой информации участникам образовательного процесса, работодателям, обществу и его институтам.</w:t>
      </w:r>
    </w:p>
    <w:p w14:paraId="0D35CB9D" w14:textId="77777777" w:rsidR="00464442" w:rsidRDefault="006C5555">
      <w:pPr>
        <w:spacing w:line="1" w:lineRule="exact"/>
      </w:pPr>
      <w:r>
        <w:rPr>
          <w:noProof/>
        </w:rPr>
        <mc:AlternateContent>
          <mc:Choice Requires="wps">
            <w:drawing>
              <wp:anchor distT="0" distB="0" distL="114300" distR="114300" simplePos="0" relativeHeight="251665920" behindDoc="1" locked="0" layoutInCell="1" allowOverlap="1" wp14:anchorId="19372877" wp14:editId="74182B4E">
                <wp:simplePos x="0" y="0"/>
                <wp:positionH relativeFrom="page">
                  <wp:posOffset>0</wp:posOffset>
                </wp:positionH>
                <wp:positionV relativeFrom="page">
                  <wp:posOffset>0</wp:posOffset>
                </wp:positionV>
                <wp:extent cx="7556500" cy="10693400"/>
                <wp:effectExtent l="0" t="0" r="0" b="0"/>
                <wp:wrapNone/>
                <wp:docPr id="26" name="Shape 2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7" fillcolor="#FDFDFD" stroked="f"/>
            </w:pict>
          </mc:Fallback>
        </mc:AlternateContent>
      </w:r>
    </w:p>
    <w:p w14:paraId="63D0FA68" w14:textId="77777777" w:rsidR="00464442" w:rsidRDefault="006C5555">
      <w:pPr>
        <w:pStyle w:val="11"/>
        <w:ind w:firstLine="800"/>
        <w:jc w:val="both"/>
      </w:pPr>
      <w:r>
        <w:rPr>
          <w:i/>
          <w:iCs/>
        </w:rPr>
        <w:t>Система обеспечения объективности процедур оценки качества образования и олимпиад школьников</w:t>
      </w:r>
      <w:r>
        <w:t xml:space="preserve"> выполняет аналитические, организационно-технологические, методические, управленческие задачи.</w:t>
      </w:r>
    </w:p>
    <w:p w14:paraId="632366B5" w14:textId="77777777" w:rsidR="00464442" w:rsidRDefault="006C5555">
      <w:pPr>
        <w:pStyle w:val="11"/>
        <w:ind w:firstLine="800"/>
        <w:jc w:val="both"/>
      </w:pPr>
      <w:r>
        <w:t>В целях получения достоверных сведений об объективности результатов проводимых оценочных процедур и/или олимпиад школьников проводятся:</w:t>
      </w:r>
    </w:p>
    <w:p w14:paraId="6028226A" w14:textId="77777777" w:rsidR="00464442" w:rsidRDefault="006C5555">
      <w:pPr>
        <w:pStyle w:val="11"/>
        <w:ind w:firstLine="800"/>
        <w:jc w:val="both"/>
      </w:pPr>
      <w:r>
        <w:t>оценка индивидуальных достижений обучающихся;</w:t>
      </w:r>
    </w:p>
    <w:p w14:paraId="7EBD3597" w14:textId="77777777" w:rsidR="00464442" w:rsidRDefault="006C5555">
      <w:pPr>
        <w:pStyle w:val="11"/>
        <w:ind w:firstLine="800"/>
        <w:jc w:val="both"/>
      </w:pPr>
      <w:r>
        <w:t>оценка результатов профессиональной деятельности педагогических и руководящих работников образовательных организаций;</w:t>
      </w:r>
    </w:p>
    <w:p w14:paraId="3BBDD013" w14:textId="77777777" w:rsidR="00464442" w:rsidRDefault="006C5555">
      <w:pPr>
        <w:pStyle w:val="11"/>
        <w:ind w:firstLine="800"/>
        <w:jc w:val="both"/>
      </w:pPr>
      <w:r>
        <w:t>оценка качества образовательного процесса в образовательных организациях и группах (кластерах) образовательных организаций;</w:t>
      </w:r>
    </w:p>
    <w:p w14:paraId="7BE44A3B" w14:textId="77777777" w:rsidR="00464442" w:rsidRDefault="006C5555">
      <w:pPr>
        <w:pStyle w:val="11"/>
        <w:ind w:firstLine="800"/>
        <w:jc w:val="both"/>
      </w:pPr>
      <w:r>
        <w:t>оценка качества условий образовательной деятельности, включая контекстную информацию;</w:t>
      </w:r>
    </w:p>
    <w:p w14:paraId="0000B7C4" w14:textId="77777777" w:rsidR="00464442" w:rsidRDefault="006C5555">
      <w:pPr>
        <w:pStyle w:val="11"/>
        <w:ind w:firstLine="800"/>
        <w:jc w:val="both"/>
      </w:pPr>
      <w:r>
        <w:lastRenderedPageBreak/>
        <w:t>оценка качества управления образовательными организациями и системами, включая эффективность управленческих решений;</w:t>
      </w:r>
    </w:p>
    <w:p w14:paraId="36969745" w14:textId="77777777" w:rsidR="00464442" w:rsidRDefault="006C5555">
      <w:pPr>
        <w:pStyle w:val="11"/>
        <w:ind w:firstLine="800"/>
        <w:jc w:val="both"/>
      </w:pPr>
      <w:r>
        <w:t>оценка удовлетворенности обучающихся, родителей (законных представителей), работодателей, педагогических работников.</w:t>
      </w:r>
    </w:p>
    <w:p w14:paraId="4A360D55" w14:textId="77777777" w:rsidR="00464442" w:rsidRDefault="006C5555">
      <w:pPr>
        <w:pStyle w:val="11"/>
        <w:spacing w:after="260"/>
        <w:ind w:firstLine="800"/>
        <w:jc w:val="both"/>
      </w:pPr>
      <w:r>
        <w:rPr>
          <w:i/>
          <w:iCs/>
        </w:rPr>
        <w:t>Объектами системы обеспечения объективности являются:</w:t>
      </w:r>
    </w:p>
    <w:tbl>
      <w:tblPr>
        <w:tblOverlap w:val="never"/>
        <w:tblW w:w="10199" w:type="dxa"/>
        <w:jc w:val="center"/>
        <w:tblLayout w:type="fixed"/>
        <w:tblCellMar>
          <w:left w:w="10" w:type="dxa"/>
          <w:right w:w="10" w:type="dxa"/>
        </w:tblCellMar>
        <w:tblLook w:val="0000" w:firstRow="0" w:lastRow="0" w:firstColumn="0" w:lastColumn="0" w:noHBand="0" w:noVBand="0"/>
      </w:tblPr>
      <w:tblGrid>
        <w:gridCol w:w="1980"/>
        <w:gridCol w:w="2080"/>
        <w:gridCol w:w="2006"/>
        <w:gridCol w:w="10"/>
        <w:gridCol w:w="1972"/>
        <w:gridCol w:w="25"/>
        <w:gridCol w:w="2097"/>
        <w:gridCol w:w="29"/>
      </w:tblGrid>
      <w:tr w:rsidR="00464442" w14:paraId="10590BA1" w14:textId="77777777" w:rsidTr="00A60F8F">
        <w:trPr>
          <w:trHeight w:hRule="exact" w:val="590"/>
          <w:jc w:val="center"/>
        </w:trPr>
        <w:tc>
          <w:tcPr>
            <w:tcW w:w="1980" w:type="dxa"/>
            <w:tcBorders>
              <w:top w:val="single" w:sz="4" w:space="0" w:color="auto"/>
              <w:left w:val="single" w:sz="4" w:space="0" w:color="auto"/>
            </w:tcBorders>
            <w:shd w:val="clear" w:color="auto" w:fill="FFFFFF"/>
            <w:vAlign w:val="bottom"/>
          </w:tcPr>
          <w:p w14:paraId="16AA4049" w14:textId="77777777" w:rsidR="00464442" w:rsidRDefault="006C5555">
            <w:pPr>
              <w:pStyle w:val="a5"/>
              <w:ind w:firstLine="0"/>
            </w:pPr>
            <w:r>
              <w:rPr>
                <w:color w:val="000000"/>
              </w:rPr>
              <w:t>Уровень РСОКО</w:t>
            </w:r>
          </w:p>
        </w:tc>
        <w:tc>
          <w:tcPr>
            <w:tcW w:w="2080" w:type="dxa"/>
            <w:tcBorders>
              <w:top w:val="single" w:sz="4" w:space="0" w:color="auto"/>
              <w:left w:val="single" w:sz="4" w:space="0" w:color="auto"/>
            </w:tcBorders>
            <w:shd w:val="clear" w:color="auto" w:fill="FFFFFF"/>
            <w:vAlign w:val="center"/>
          </w:tcPr>
          <w:p w14:paraId="1C70F229" w14:textId="77777777" w:rsidR="00464442" w:rsidRDefault="006C5555">
            <w:pPr>
              <w:pStyle w:val="a5"/>
              <w:ind w:firstLine="0"/>
            </w:pPr>
            <w:r>
              <w:t>результаты</w:t>
            </w:r>
          </w:p>
        </w:tc>
        <w:tc>
          <w:tcPr>
            <w:tcW w:w="2016" w:type="dxa"/>
            <w:gridSpan w:val="2"/>
            <w:tcBorders>
              <w:top w:val="single" w:sz="4" w:space="0" w:color="auto"/>
              <w:left w:val="single" w:sz="4" w:space="0" w:color="auto"/>
            </w:tcBorders>
            <w:shd w:val="clear" w:color="auto" w:fill="FFFFFF"/>
            <w:vAlign w:val="center"/>
          </w:tcPr>
          <w:p w14:paraId="3406C6DE" w14:textId="77777777" w:rsidR="00464442" w:rsidRDefault="006C5555">
            <w:pPr>
              <w:pStyle w:val="a5"/>
              <w:ind w:firstLine="0"/>
            </w:pPr>
            <w:r>
              <w:rPr>
                <w:color w:val="000000"/>
              </w:rPr>
              <w:t>процессы</w:t>
            </w:r>
          </w:p>
        </w:tc>
        <w:tc>
          <w:tcPr>
            <w:tcW w:w="1997" w:type="dxa"/>
            <w:gridSpan w:val="2"/>
            <w:tcBorders>
              <w:top w:val="single" w:sz="4" w:space="0" w:color="auto"/>
              <w:left w:val="single" w:sz="4" w:space="0" w:color="auto"/>
            </w:tcBorders>
            <w:shd w:val="clear" w:color="auto" w:fill="FFFFFF"/>
            <w:vAlign w:val="center"/>
          </w:tcPr>
          <w:p w14:paraId="0308006E" w14:textId="77777777" w:rsidR="00464442" w:rsidRDefault="006C5555">
            <w:pPr>
              <w:pStyle w:val="a5"/>
              <w:ind w:firstLine="0"/>
            </w:pPr>
            <w:r>
              <w:t>условия</w:t>
            </w:r>
          </w:p>
        </w:tc>
        <w:tc>
          <w:tcPr>
            <w:tcW w:w="2126" w:type="dxa"/>
            <w:gridSpan w:val="2"/>
            <w:tcBorders>
              <w:top w:val="single" w:sz="4" w:space="0" w:color="auto"/>
              <w:left w:val="single" w:sz="4" w:space="0" w:color="auto"/>
              <w:right w:val="single" w:sz="4" w:space="0" w:color="auto"/>
            </w:tcBorders>
            <w:shd w:val="clear" w:color="auto" w:fill="FFFFFF"/>
            <w:vAlign w:val="center"/>
          </w:tcPr>
          <w:p w14:paraId="65051DE7" w14:textId="77777777" w:rsidR="00464442" w:rsidRDefault="006C5555">
            <w:pPr>
              <w:pStyle w:val="a5"/>
              <w:ind w:firstLine="0"/>
            </w:pPr>
            <w:r>
              <w:t>управления</w:t>
            </w:r>
          </w:p>
        </w:tc>
      </w:tr>
      <w:tr w:rsidR="00464442" w14:paraId="54C34845" w14:textId="77777777" w:rsidTr="00A60F8F">
        <w:trPr>
          <w:trHeight w:hRule="exact" w:val="5582"/>
          <w:jc w:val="center"/>
        </w:trPr>
        <w:tc>
          <w:tcPr>
            <w:tcW w:w="1980" w:type="dxa"/>
            <w:vMerge w:val="restart"/>
            <w:tcBorders>
              <w:top w:val="single" w:sz="4" w:space="0" w:color="auto"/>
              <w:left w:val="single" w:sz="4" w:space="0" w:color="auto"/>
            </w:tcBorders>
            <w:shd w:val="clear" w:color="auto" w:fill="FFFFFF"/>
          </w:tcPr>
          <w:p w14:paraId="431FC866" w14:textId="77777777" w:rsidR="00464442" w:rsidRDefault="006C5555">
            <w:pPr>
              <w:pStyle w:val="a5"/>
              <w:ind w:firstLine="0"/>
            </w:pPr>
            <w:r>
              <w:t>Образовательная организация</w:t>
            </w:r>
          </w:p>
        </w:tc>
        <w:tc>
          <w:tcPr>
            <w:tcW w:w="2080" w:type="dxa"/>
            <w:tcBorders>
              <w:top w:val="single" w:sz="4" w:space="0" w:color="auto"/>
              <w:left w:val="single" w:sz="4" w:space="0" w:color="auto"/>
            </w:tcBorders>
            <w:shd w:val="clear" w:color="auto" w:fill="FFFFFF"/>
          </w:tcPr>
          <w:p w14:paraId="3557D1A3" w14:textId="77777777" w:rsidR="00464442" w:rsidRDefault="006C5555">
            <w:pPr>
              <w:pStyle w:val="a5"/>
              <w:spacing w:after="1380"/>
              <w:ind w:firstLine="0"/>
            </w:pPr>
            <w:r>
              <w:t>Объективность индивидуальных достижений учащихся</w:t>
            </w:r>
          </w:p>
          <w:p w14:paraId="0512393A" w14:textId="77777777" w:rsidR="00464442" w:rsidRDefault="006C5555">
            <w:pPr>
              <w:pStyle w:val="a5"/>
              <w:ind w:firstLine="0"/>
            </w:pPr>
            <w:r>
              <w:t>Индивидуальные результаты профессионально й деятельности педагогических работников</w:t>
            </w:r>
          </w:p>
        </w:tc>
        <w:tc>
          <w:tcPr>
            <w:tcW w:w="2016" w:type="dxa"/>
            <w:gridSpan w:val="2"/>
            <w:tcBorders>
              <w:top w:val="single" w:sz="4" w:space="0" w:color="auto"/>
              <w:left w:val="single" w:sz="4" w:space="0" w:color="auto"/>
            </w:tcBorders>
            <w:shd w:val="clear" w:color="auto" w:fill="FFFFFF"/>
          </w:tcPr>
          <w:p w14:paraId="272A25D6" w14:textId="77777777" w:rsidR="00464442" w:rsidRDefault="006C5555">
            <w:pPr>
              <w:pStyle w:val="a5"/>
              <w:tabs>
                <w:tab w:val="left" w:pos="917"/>
              </w:tabs>
              <w:ind w:firstLine="0"/>
            </w:pPr>
            <w:r>
              <w:t>Образовательный процесс в учебном коллективе (классе, группе и т</w:t>
            </w:r>
            <w:r w:rsidR="00A60F8F">
              <w:t>.</w:t>
            </w:r>
            <w:r>
              <w:t>д</w:t>
            </w:r>
            <w:r w:rsidR="00A60F8F">
              <w:t>.</w:t>
            </w:r>
            <w:r>
              <w:t>); проведение оценочной процедуры и/или школьного этапа олимпиады Образовательный</w:t>
            </w:r>
            <w:r w:rsidR="00A60F8F">
              <w:t xml:space="preserve"> </w:t>
            </w:r>
            <w:r>
              <w:t>процесс,</w:t>
            </w:r>
          </w:p>
          <w:p w14:paraId="16FA4C53" w14:textId="77777777" w:rsidR="00464442" w:rsidRDefault="006C5555">
            <w:pPr>
              <w:pStyle w:val="a5"/>
              <w:ind w:firstLine="0"/>
            </w:pPr>
            <w:r>
              <w:t>организуемый отдельным педагогическим работником; Организация оценочной процедуры</w:t>
            </w:r>
          </w:p>
        </w:tc>
        <w:tc>
          <w:tcPr>
            <w:tcW w:w="1997" w:type="dxa"/>
            <w:gridSpan w:val="2"/>
            <w:tcBorders>
              <w:top w:val="single" w:sz="4" w:space="0" w:color="auto"/>
              <w:left w:val="single" w:sz="4" w:space="0" w:color="auto"/>
            </w:tcBorders>
            <w:shd w:val="clear" w:color="auto" w:fill="FFFFFF"/>
          </w:tcPr>
          <w:p w14:paraId="1B4ECDDE" w14:textId="77777777" w:rsidR="00464442" w:rsidRDefault="006C5555">
            <w:pPr>
              <w:pStyle w:val="a5"/>
              <w:tabs>
                <w:tab w:val="left" w:pos="850"/>
              </w:tabs>
              <w:ind w:firstLine="0"/>
            </w:pPr>
            <w:r>
              <w:t>Условия организации образовательного</w:t>
            </w:r>
            <w:r w:rsidR="00A60F8F">
              <w:t xml:space="preserve"> </w:t>
            </w:r>
            <w:r>
              <w:t>процесса</w:t>
            </w:r>
          </w:p>
          <w:p w14:paraId="393C7C97" w14:textId="77777777" w:rsidR="00464442" w:rsidRDefault="006C5555">
            <w:pPr>
              <w:pStyle w:val="a5"/>
              <w:ind w:firstLine="0"/>
            </w:pPr>
            <w:r>
              <w:t>(педагог, учебный кабинет, предмет и др</w:t>
            </w:r>
            <w:r w:rsidR="00A60F8F">
              <w:t>.</w:t>
            </w:r>
            <w:r>
              <w:t>); Условия организации и проведения оценочной процедуры и/или школьного этапа олимпиад</w:t>
            </w:r>
          </w:p>
        </w:tc>
        <w:tc>
          <w:tcPr>
            <w:tcW w:w="2126" w:type="dxa"/>
            <w:gridSpan w:val="2"/>
            <w:tcBorders>
              <w:top w:val="single" w:sz="4" w:space="0" w:color="auto"/>
              <w:left w:val="single" w:sz="4" w:space="0" w:color="auto"/>
              <w:right w:val="single" w:sz="4" w:space="0" w:color="auto"/>
            </w:tcBorders>
            <w:shd w:val="clear" w:color="auto" w:fill="FFFFFF"/>
          </w:tcPr>
          <w:p w14:paraId="60847682" w14:textId="77777777" w:rsidR="00464442" w:rsidRDefault="006C5555">
            <w:pPr>
              <w:pStyle w:val="a5"/>
              <w:ind w:firstLine="0"/>
            </w:pPr>
            <w:r>
              <w:t>Управление образовательной организацией</w:t>
            </w:r>
          </w:p>
        </w:tc>
      </w:tr>
      <w:tr w:rsidR="00464442" w14:paraId="06422C52" w14:textId="77777777" w:rsidTr="00A60F8F">
        <w:trPr>
          <w:trHeight w:hRule="exact" w:val="562"/>
          <w:jc w:val="center"/>
        </w:trPr>
        <w:tc>
          <w:tcPr>
            <w:tcW w:w="1980" w:type="dxa"/>
            <w:vMerge/>
            <w:tcBorders>
              <w:left w:val="single" w:sz="4" w:space="0" w:color="auto"/>
            </w:tcBorders>
            <w:shd w:val="clear" w:color="auto" w:fill="FFFFFF"/>
          </w:tcPr>
          <w:p w14:paraId="62B8603F" w14:textId="77777777" w:rsidR="00464442" w:rsidRDefault="00464442"/>
        </w:tc>
        <w:tc>
          <w:tcPr>
            <w:tcW w:w="8219" w:type="dxa"/>
            <w:gridSpan w:val="7"/>
            <w:tcBorders>
              <w:top w:val="single" w:sz="4" w:space="0" w:color="auto"/>
              <w:left w:val="single" w:sz="4" w:space="0" w:color="auto"/>
              <w:right w:val="single" w:sz="4" w:space="0" w:color="auto"/>
            </w:tcBorders>
            <w:shd w:val="clear" w:color="auto" w:fill="FFFFFF"/>
            <w:vAlign w:val="bottom"/>
          </w:tcPr>
          <w:p w14:paraId="56514147" w14:textId="77777777" w:rsidR="00464442" w:rsidRDefault="006C5555">
            <w:pPr>
              <w:pStyle w:val="a5"/>
              <w:ind w:firstLine="0"/>
            </w:pPr>
            <w:r>
              <w:t>Самообследование образовательного учреждения (результаты, процессы и условия деятельности образовательной организации)</w:t>
            </w:r>
          </w:p>
        </w:tc>
      </w:tr>
      <w:tr w:rsidR="00464442" w14:paraId="3026409E" w14:textId="77777777" w:rsidTr="00A60F8F">
        <w:trPr>
          <w:trHeight w:hRule="exact" w:val="869"/>
          <w:jc w:val="center"/>
        </w:trPr>
        <w:tc>
          <w:tcPr>
            <w:tcW w:w="1980" w:type="dxa"/>
            <w:vMerge/>
            <w:tcBorders>
              <w:left w:val="single" w:sz="4" w:space="0" w:color="auto"/>
              <w:bottom w:val="single" w:sz="4" w:space="0" w:color="auto"/>
            </w:tcBorders>
            <w:shd w:val="clear" w:color="auto" w:fill="FFFFFF"/>
          </w:tcPr>
          <w:p w14:paraId="33AAEC01" w14:textId="77777777" w:rsidR="00464442" w:rsidRDefault="00464442"/>
        </w:tc>
        <w:tc>
          <w:tcPr>
            <w:tcW w:w="8219" w:type="dxa"/>
            <w:gridSpan w:val="7"/>
            <w:tcBorders>
              <w:top w:val="single" w:sz="4" w:space="0" w:color="auto"/>
              <w:left w:val="single" w:sz="4" w:space="0" w:color="auto"/>
              <w:bottom w:val="single" w:sz="4" w:space="0" w:color="auto"/>
              <w:right w:val="single" w:sz="4" w:space="0" w:color="auto"/>
            </w:tcBorders>
            <w:shd w:val="clear" w:color="auto" w:fill="FFFFFF"/>
          </w:tcPr>
          <w:p w14:paraId="3F2CAE44" w14:textId="77777777" w:rsidR="00464442" w:rsidRDefault="006C5555">
            <w:pPr>
              <w:pStyle w:val="a5"/>
              <w:ind w:firstLine="0"/>
            </w:pPr>
            <w:r>
              <w:t xml:space="preserve">Независимая оценка качества образования (далее </w:t>
            </w:r>
            <w:r>
              <w:rPr>
                <w:color w:val="3F3F3F"/>
              </w:rPr>
              <w:t xml:space="preserve">— </w:t>
            </w:r>
            <w:r>
              <w:t>НОКО) (результаты и условия деятельности образовательной организации)</w:t>
            </w:r>
          </w:p>
        </w:tc>
      </w:tr>
      <w:tr w:rsidR="00464442" w14:paraId="6E8E0AE1" w14:textId="77777777" w:rsidTr="00A60F8F">
        <w:trPr>
          <w:gridAfter w:val="1"/>
          <w:wAfter w:w="29" w:type="dxa"/>
          <w:trHeight w:hRule="exact" w:val="2665"/>
          <w:jc w:val="center"/>
        </w:trPr>
        <w:tc>
          <w:tcPr>
            <w:tcW w:w="1980" w:type="dxa"/>
            <w:vMerge w:val="restart"/>
            <w:tcBorders>
              <w:top w:val="single" w:sz="4" w:space="0" w:color="auto"/>
              <w:left w:val="single" w:sz="4" w:space="0" w:color="auto"/>
            </w:tcBorders>
            <w:shd w:val="clear" w:color="auto" w:fill="FFFFFF"/>
          </w:tcPr>
          <w:p w14:paraId="4689C60A" w14:textId="77777777" w:rsidR="00464442" w:rsidRDefault="006C5555">
            <w:pPr>
              <w:pStyle w:val="a5"/>
              <w:ind w:firstLine="0"/>
            </w:pPr>
            <w:r>
              <w:br w:type="page"/>
              <w:t>Муниципальный</w:t>
            </w:r>
          </w:p>
        </w:tc>
        <w:tc>
          <w:tcPr>
            <w:tcW w:w="2080" w:type="dxa"/>
            <w:tcBorders>
              <w:top w:val="single" w:sz="4" w:space="0" w:color="auto"/>
              <w:left w:val="single" w:sz="4" w:space="0" w:color="auto"/>
            </w:tcBorders>
            <w:shd w:val="clear" w:color="auto" w:fill="FFFFFF"/>
          </w:tcPr>
          <w:p w14:paraId="2E7F42E7" w14:textId="77777777" w:rsidR="00464442" w:rsidRDefault="006C5555">
            <w:pPr>
              <w:pStyle w:val="a5"/>
              <w:tabs>
                <w:tab w:val="left" w:pos="1766"/>
              </w:tabs>
              <w:ind w:firstLine="0"/>
            </w:pPr>
            <w:r>
              <w:t>Объективность результатов деятельности образовательных организаций</w:t>
            </w:r>
            <w:r>
              <w:tab/>
              <w:t>и</w:t>
            </w:r>
          </w:p>
          <w:p w14:paraId="63366684" w14:textId="77777777" w:rsidR="00464442" w:rsidRDefault="006C5555">
            <w:pPr>
              <w:pStyle w:val="a5"/>
              <w:ind w:firstLine="0"/>
            </w:pPr>
            <w:r>
              <w:t>групп образовательных организаций</w:t>
            </w:r>
          </w:p>
        </w:tc>
        <w:tc>
          <w:tcPr>
            <w:tcW w:w="2006" w:type="dxa"/>
            <w:tcBorders>
              <w:top w:val="single" w:sz="4" w:space="0" w:color="auto"/>
              <w:left w:val="single" w:sz="4" w:space="0" w:color="auto"/>
            </w:tcBorders>
            <w:shd w:val="clear" w:color="auto" w:fill="FFFFFF"/>
          </w:tcPr>
          <w:p w14:paraId="3907C48C" w14:textId="77777777" w:rsidR="00464442" w:rsidRDefault="006C5555">
            <w:pPr>
              <w:pStyle w:val="a5"/>
              <w:ind w:firstLine="0"/>
            </w:pPr>
            <w:r>
              <w:t>Образовательный процесс в образовательных организациях, проведение оценочных процедур и/или муниципального этапа олимпиады</w:t>
            </w:r>
          </w:p>
        </w:tc>
        <w:tc>
          <w:tcPr>
            <w:tcW w:w="1982" w:type="dxa"/>
            <w:gridSpan w:val="2"/>
            <w:tcBorders>
              <w:top w:val="single" w:sz="4" w:space="0" w:color="auto"/>
              <w:left w:val="single" w:sz="4" w:space="0" w:color="auto"/>
            </w:tcBorders>
            <w:shd w:val="clear" w:color="auto" w:fill="FFFFFF"/>
          </w:tcPr>
          <w:p w14:paraId="7A0C0C97" w14:textId="77777777" w:rsidR="00464442" w:rsidRDefault="006C5555">
            <w:pPr>
              <w:pStyle w:val="a5"/>
              <w:ind w:firstLine="0"/>
            </w:pPr>
            <w:r>
              <w:t>Условия организации образовательного процесса в образовательных организациях</w:t>
            </w:r>
          </w:p>
        </w:tc>
        <w:tc>
          <w:tcPr>
            <w:tcW w:w="2122" w:type="dxa"/>
            <w:gridSpan w:val="2"/>
            <w:tcBorders>
              <w:top w:val="single" w:sz="4" w:space="0" w:color="auto"/>
              <w:left w:val="single" w:sz="4" w:space="0" w:color="auto"/>
              <w:right w:val="single" w:sz="4" w:space="0" w:color="auto"/>
            </w:tcBorders>
            <w:shd w:val="clear" w:color="auto" w:fill="FFFFFF"/>
          </w:tcPr>
          <w:p w14:paraId="3B4C05FA" w14:textId="77777777" w:rsidR="00464442" w:rsidRDefault="006C5555">
            <w:pPr>
              <w:pStyle w:val="a5"/>
              <w:ind w:firstLine="0"/>
            </w:pPr>
            <w:r>
              <w:t xml:space="preserve">Управление образовательным и </w:t>
            </w:r>
            <w:r w:rsidR="00A60F8F">
              <w:t>организациями</w:t>
            </w:r>
          </w:p>
        </w:tc>
      </w:tr>
      <w:tr w:rsidR="00464442" w14:paraId="1BAB4489" w14:textId="77777777" w:rsidTr="00A60F8F">
        <w:trPr>
          <w:gridAfter w:val="1"/>
          <w:wAfter w:w="29" w:type="dxa"/>
          <w:trHeight w:hRule="exact" w:val="1963"/>
          <w:jc w:val="center"/>
        </w:trPr>
        <w:tc>
          <w:tcPr>
            <w:tcW w:w="1980" w:type="dxa"/>
            <w:vMerge/>
            <w:tcBorders>
              <w:left w:val="single" w:sz="4" w:space="0" w:color="auto"/>
            </w:tcBorders>
            <w:shd w:val="clear" w:color="auto" w:fill="FFFFFF"/>
          </w:tcPr>
          <w:p w14:paraId="5A444961" w14:textId="77777777" w:rsidR="00464442" w:rsidRDefault="00464442"/>
        </w:tc>
        <w:tc>
          <w:tcPr>
            <w:tcW w:w="2080" w:type="dxa"/>
            <w:tcBorders>
              <w:top w:val="single" w:sz="4" w:space="0" w:color="auto"/>
              <w:left w:val="single" w:sz="4" w:space="0" w:color="auto"/>
            </w:tcBorders>
            <w:shd w:val="clear" w:color="auto" w:fill="FFFFFF"/>
            <w:vAlign w:val="bottom"/>
          </w:tcPr>
          <w:p w14:paraId="08C000F5" w14:textId="77777777" w:rsidR="00464442" w:rsidRDefault="006C5555">
            <w:pPr>
              <w:pStyle w:val="a5"/>
              <w:ind w:firstLine="0"/>
            </w:pPr>
            <w:r>
              <w:t>Индивидуальные результаты профессионально й деятельности педагогических и руководящих работников</w:t>
            </w:r>
          </w:p>
        </w:tc>
        <w:tc>
          <w:tcPr>
            <w:tcW w:w="2006" w:type="dxa"/>
            <w:tcBorders>
              <w:top w:val="single" w:sz="4" w:space="0" w:color="auto"/>
              <w:left w:val="single" w:sz="4" w:space="0" w:color="auto"/>
            </w:tcBorders>
            <w:shd w:val="clear" w:color="auto" w:fill="FFFFFF"/>
          </w:tcPr>
          <w:p w14:paraId="48F16E00" w14:textId="77777777" w:rsidR="00464442" w:rsidRDefault="006C5555">
            <w:pPr>
              <w:pStyle w:val="a5"/>
              <w:spacing w:after="540"/>
              <w:ind w:firstLine="0"/>
            </w:pPr>
            <w:r>
              <w:t>Методическая работа</w:t>
            </w:r>
          </w:p>
          <w:p w14:paraId="7115DC46" w14:textId="77777777" w:rsidR="00464442" w:rsidRDefault="006C5555">
            <w:pPr>
              <w:pStyle w:val="a5"/>
              <w:ind w:firstLine="0"/>
            </w:pPr>
            <w:r>
              <w:t>Повышение квалификации</w:t>
            </w:r>
          </w:p>
        </w:tc>
        <w:tc>
          <w:tcPr>
            <w:tcW w:w="1982" w:type="dxa"/>
            <w:gridSpan w:val="2"/>
            <w:tcBorders>
              <w:top w:val="single" w:sz="4" w:space="0" w:color="auto"/>
              <w:left w:val="single" w:sz="4" w:space="0" w:color="auto"/>
            </w:tcBorders>
            <w:shd w:val="clear" w:color="auto" w:fill="FFFFFF"/>
          </w:tcPr>
          <w:p w14:paraId="6EB0674F" w14:textId="77777777" w:rsidR="00464442" w:rsidRDefault="00464442">
            <w:pPr>
              <w:rPr>
                <w:sz w:val="10"/>
                <w:szCs w:val="10"/>
              </w:rPr>
            </w:pPr>
          </w:p>
        </w:tc>
        <w:tc>
          <w:tcPr>
            <w:tcW w:w="2122" w:type="dxa"/>
            <w:gridSpan w:val="2"/>
            <w:tcBorders>
              <w:top w:val="single" w:sz="4" w:space="0" w:color="auto"/>
              <w:left w:val="single" w:sz="4" w:space="0" w:color="auto"/>
              <w:right w:val="single" w:sz="4" w:space="0" w:color="auto"/>
            </w:tcBorders>
            <w:shd w:val="clear" w:color="auto" w:fill="FFFFFF"/>
          </w:tcPr>
          <w:p w14:paraId="00782189" w14:textId="77777777" w:rsidR="00464442" w:rsidRDefault="00464442">
            <w:pPr>
              <w:rPr>
                <w:sz w:val="10"/>
                <w:szCs w:val="10"/>
              </w:rPr>
            </w:pPr>
          </w:p>
        </w:tc>
      </w:tr>
      <w:tr w:rsidR="00464442" w14:paraId="13002A3C" w14:textId="77777777" w:rsidTr="00A60F8F">
        <w:trPr>
          <w:gridAfter w:val="1"/>
          <w:wAfter w:w="29" w:type="dxa"/>
          <w:trHeight w:hRule="exact" w:val="571"/>
          <w:jc w:val="center"/>
        </w:trPr>
        <w:tc>
          <w:tcPr>
            <w:tcW w:w="1980" w:type="dxa"/>
            <w:vMerge/>
            <w:tcBorders>
              <w:left w:val="single" w:sz="4" w:space="0" w:color="auto"/>
            </w:tcBorders>
            <w:shd w:val="clear" w:color="auto" w:fill="FFFFFF"/>
          </w:tcPr>
          <w:p w14:paraId="1471055A" w14:textId="77777777" w:rsidR="00464442" w:rsidRDefault="00464442"/>
        </w:tc>
        <w:tc>
          <w:tcPr>
            <w:tcW w:w="8190" w:type="dxa"/>
            <w:gridSpan w:val="6"/>
            <w:tcBorders>
              <w:top w:val="single" w:sz="4" w:space="0" w:color="auto"/>
              <w:left w:val="single" w:sz="4" w:space="0" w:color="auto"/>
              <w:right w:val="single" w:sz="4" w:space="0" w:color="auto"/>
            </w:tcBorders>
            <w:shd w:val="clear" w:color="auto" w:fill="FFFFFF"/>
            <w:vAlign w:val="bottom"/>
          </w:tcPr>
          <w:p w14:paraId="4EE71AE9" w14:textId="77777777" w:rsidR="00464442" w:rsidRDefault="006C5555">
            <w:pPr>
              <w:pStyle w:val="a5"/>
              <w:ind w:firstLine="0"/>
              <w:jc w:val="both"/>
            </w:pPr>
            <w:r>
              <w:t>НОКО (результаты и условия деятельности образовательных организаций и групп образовательных организаций)</w:t>
            </w:r>
          </w:p>
        </w:tc>
      </w:tr>
      <w:tr w:rsidR="00464442" w14:paraId="25B79893" w14:textId="77777777" w:rsidTr="00A60F8F">
        <w:trPr>
          <w:gridAfter w:val="1"/>
          <w:wAfter w:w="29" w:type="dxa"/>
          <w:trHeight w:hRule="exact" w:val="2453"/>
          <w:jc w:val="center"/>
        </w:trPr>
        <w:tc>
          <w:tcPr>
            <w:tcW w:w="1980" w:type="dxa"/>
            <w:vMerge w:val="restart"/>
            <w:tcBorders>
              <w:top w:val="single" w:sz="4" w:space="0" w:color="auto"/>
              <w:left w:val="single" w:sz="4" w:space="0" w:color="auto"/>
            </w:tcBorders>
            <w:shd w:val="clear" w:color="auto" w:fill="FFFFFF"/>
          </w:tcPr>
          <w:p w14:paraId="086109D4" w14:textId="77777777" w:rsidR="00464442" w:rsidRDefault="006C5555">
            <w:pPr>
              <w:pStyle w:val="a5"/>
              <w:ind w:firstLine="0"/>
            </w:pPr>
            <w:r>
              <w:lastRenderedPageBreak/>
              <w:t>Региональный</w:t>
            </w:r>
          </w:p>
        </w:tc>
        <w:tc>
          <w:tcPr>
            <w:tcW w:w="2080" w:type="dxa"/>
            <w:tcBorders>
              <w:top w:val="single" w:sz="4" w:space="0" w:color="auto"/>
              <w:left w:val="single" w:sz="4" w:space="0" w:color="auto"/>
            </w:tcBorders>
            <w:shd w:val="clear" w:color="auto" w:fill="FFFFFF"/>
          </w:tcPr>
          <w:p w14:paraId="0DC2CF2E" w14:textId="77777777" w:rsidR="00464442" w:rsidRDefault="006C5555">
            <w:pPr>
              <w:pStyle w:val="a5"/>
              <w:ind w:firstLine="0"/>
            </w:pPr>
            <w:r>
              <w:t>Результаты деятельности образовательных организаций</w:t>
            </w:r>
          </w:p>
        </w:tc>
        <w:tc>
          <w:tcPr>
            <w:tcW w:w="2006" w:type="dxa"/>
            <w:tcBorders>
              <w:top w:val="single" w:sz="4" w:space="0" w:color="auto"/>
              <w:left w:val="single" w:sz="4" w:space="0" w:color="auto"/>
            </w:tcBorders>
            <w:shd w:val="clear" w:color="auto" w:fill="FFFFFF"/>
          </w:tcPr>
          <w:p w14:paraId="0592BDEE" w14:textId="77777777" w:rsidR="00464442" w:rsidRDefault="006C5555">
            <w:pPr>
              <w:pStyle w:val="a5"/>
              <w:ind w:firstLine="0"/>
            </w:pPr>
            <w:r>
              <w:t>Образовательный процесс в образовательных организациях</w:t>
            </w:r>
          </w:p>
        </w:tc>
        <w:tc>
          <w:tcPr>
            <w:tcW w:w="1982" w:type="dxa"/>
            <w:gridSpan w:val="2"/>
            <w:tcBorders>
              <w:top w:val="single" w:sz="4" w:space="0" w:color="auto"/>
              <w:left w:val="single" w:sz="4" w:space="0" w:color="auto"/>
            </w:tcBorders>
            <w:shd w:val="clear" w:color="auto" w:fill="FFFFFF"/>
          </w:tcPr>
          <w:p w14:paraId="698CF8FF" w14:textId="77777777" w:rsidR="00464442" w:rsidRDefault="006C5555">
            <w:pPr>
              <w:pStyle w:val="a5"/>
              <w:ind w:firstLine="0"/>
            </w:pPr>
            <w:r>
              <w:t>Условия организации образовательного процесса в образовательных организациях</w:t>
            </w:r>
          </w:p>
        </w:tc>
        <w:tc>
          <w:tcPr>
            <w:tcW w:w="2122" w:type="dxa"/>
            <w:gridSpan w:val="2"/>
            <w:vMerge w:val="restart"/>
            <w:tcBorders>
              <w:top w:val="single" w:sz="4" w:space="0" w:color="auto"/>
              <w:left w:val="single" w:sz="4" w:space="0" w:color="auto"/>
              <w:right w:val="single" w:sz="4" w:space="0" w:color="auto"/>
            </w:tcBorders>
            <w:shd w:val="clear" w:color="auto" w:fill="FFFFFF"/>
          </w:tcPr>
          <w:p w14:paraId="60394EEA" w14:textId="77777777" w:rsidR="00464442" w:rsidRDefault="006C5555">
            <w:pPr>
              <w:pStyle w:val="a5"/>
              <w:spacing w:after="280"/>
              <w:ind w:firstLine="0"/>
            </w:pPr>
            <w:r>
              <w:t>Управление группами (кластерами) образовательных организаций</w:t>
            </w:r>
          </w:p>
          <w:p w14:paraId="11953FA7" w14:textId="77777777" w:rsidR="00464442" w:rsidRDefault="006C5555">
            <w:pPr>
              <w:pStyle w:val="a5"/>
              <w:ind w:firstLine="0"/>
            </w:pPr>
            <w:r>
              <w:t>Управление образовательными организациями</w:t>
            </w:r>
          </w:p>
        </w:tc>
      </w:tr>
      <w:tr w:rsidR="00464442" w14:paraId="56BC672D" w14:textId="77777777" w:rsidTr="00A60F8F">
        <w:trPr>
          <w:gridAfter w:val="1"/>
          <w:wAfter w:w="29" w:type="dxa"/>
          <w:trHeight w:hRule="exact" w:val="1963"/>
          <w:jc w:val="center"/>
        </w:trPr>
        <w:tc>
          <w:tcPr>
            <w:tcW w:w="1980" w:type="dxa"/>
            <w:vMerge/>
            <w:tcBorders>
              <w:left w:val="single" w:sz="4" w:space="0" w:color="auto"/>
            </w:tcBorders>
            <w:shd w:val="clear" w:color="auto" w:fill="FFFFFF"/>
          </w:tcPr>
          <w:p w14:paraId="0F650E01" w14:textId="77777777" w:rsidR="00464442" w:rsidRDefault="00464442"/>
        </w:tc>
        <w:tc>
          <w:tcPr>
            <w:tcW w:w="2080" w:type="dxa"/>
            <w:tcBorders>
              <w:top w:val="single" w:sz="4" w:space="0" w:color="auto"/>
              <w:left w:val="single" w:sz="4" w:space="0" w:color="auto"/>
            </w:tcBorders>
            <w:shd w:val="clear" w:color="auto" w:fill="FFFFFF"/>
          </w:tcPr>
          <w:p w14:paraId="32D70498" w14:textId="77777777" w:rsidR="00464442" w:rsidRDefault="006C5555">
            <w:pPr>
              <w:pStyle w:val="a5"/>
              <w:ind w:firstLine="0"/>
            </w:pPr>
            <w:r>
              <w:t>Результаты деятельности образовательных организаций</w:t>
            </w:r>
          </w:p>
        </w:tc>
        <w:tc>
          <w:tcPr>
            <w:tcW w:w="2006" w:type="dxa"/>
            <w:tcBorders>
              <w:top w:val="single" w:sz="4" w:space="0" w:color="auto"/>
              <w:left w:val="single" w:sz="4" w:space="0" w:color="auto"/>
            </w:tcBorders>
            <w:shd w:val="clear" w:color="auto" w:fill="FFFFFF"/>
          </w:tcPr>
          <w:p w14:paraId="7DD818F3" w14:textId="77777777" w:rsidR="00464442" w:rsidRDefault="006C5555">
            <w:pPr>
              <w:pStyle w:val="a5"/>
              <w:ind w:firstLine="0"/>
            </w:pPr>
            <w:r>
              <w:t>Образовательный процесс в группах образовательных организаций</w:t>
            </w:r>
          </w:p>
        </w:tc>
        <w:tc>
          <w:tcPr>
            <w:tcW w:w="1982" w:type="dxa"/>
            <w:gridSpan w:val="2"/>
            <w:tcBorders>
              <w:top w:val="single" w:sz="4" w:space="0" w:color="auto"/>
              <w:left w:val="single" w:sz="4" w:space="0" w:color="auto"/>
            </w:tcBorders>
            <w:shd w:val="clear" w:color="auto" w:fill="FFFFFF"/>
            <w:vAlign w:val="bottom"/>
          </w:tcPr>
          <w:p w14:paraId="66422B65" w14:textId="77777777" w:rsidR="00464442" w:rsidRDefault="006C5555">
            <w:pPr>
              <w:pStyle w:val="a5"/>
              <w:ind w:firstLine="0"/>
            </w:pPr>
            <w:r>
              <w:t>Условия организации образовательного процесса в группах образовательных организаций</w:t>
            </w:r>
          </w:p>
        </w:tc>
        <w:tc>
          <w:tcPr>
            <w:tcW w:w="2122" w:type="dxa"/>
            <w:gridSpan w:val="2"/>
            <w:vMerge/>
            <w:tcBorders>
              <w:left w:val="single" w:sz="4" w:space="0" w:color="auto"/>
              <w:right w:val="single" w:sz="4" w:space="0" w:color="auto"/>
            </w:tcBorders>
            <w:shd w:val="clear" w:color="auto" w:fill="FFFFFF"/>
          </w:tcPr>
          <w:p w14:paraId="1387AB1E" w14:textId="77777777" w:rsidR="00464442" w:rsidRDefault="00464442"/>
        </w:tc>
      </w:tr>
      <w:tr w:rsidR="00464442" w14:paraId="53DDDED6" w14:textId="77777777" w:rsidTr="00A60F8F">
        <w:trPr>
          <w:gridAfter w:val="1"/>
          <w:wAfter w:w="29" w:type="dxa"/>
          <w:trHeight w:hRule="exact" w:val="1958"/>
          <w:jc w:val="center"/>
        </w:trPr>
        <w:tc>
          <w:tcPr>
            <w:tcW w:w="1980" w:type="dxa"/>
            <w:vMerge/>
            <w:tcBorders>
              <w:left w:val="single" w:sz="4" w:space="0" w:color="auto"/>
            </w:tcBorders>
            <w:shd w:val="clear" w:color="auto" w:fill="FFFFFF"/>
          </w:tcPr>
          <w:p w14:paraId="14CF1BEA" w14:textId="77777777" w:rsidR="00464442" w:rsidRDefault="00464442"/>
        </w:tc>
        <w:tc>
          <w:tcPr>
            <w:tcW w:w="2080" w:type="dxa"/>
            <w:tcBorders>
              <w:top w:val="single" w:sz="4" w:space="0" w:color="auto"/>
              <w:left w:val="single" w:sz="4" w:space="0" w:color="auto"/>
            </w:tcBorders>
            <w:shd w:val="clear" w:color="auto" w:fill="FFFFFF"/>
            <w:vAlign w:val="bottom"/>
          </w:tcPr>
          <w:p w14:paraId="686EAF6E" w14:textId="77777777" w:rsidR="00464442" w:rsidRDefault="006C5555">
            <w:pPr>
              <w:pStyle w:val="a5"/>
              <w:ind w:firstLine="0"/>
            </w:pPr>
            <w:r>
              <w:t>Индивидуальные результаты профессионально й деятельности педагогических и руководящих работников</w:t>
            </w:r>
          </w:p>
        </w:tc>
        <w:tc>
          <w:tcPr>
            <w:tcW w:w="2006" w:type="dxa"/>
            <w:tcBorders>
              <w:top w:val="single" w:sz="4" w:space="0" w:color="auto"/>
              <w:left w:val="single" w:sz="4" w:space="0" w:color="auto"/>
            </w:tcBorders>
            <w:shd w:val="clear" w:color="auto" w:fill="FFFFFF"/>
          </w:tcPr>
          <w:p w14:paraId="794CFD7A" w14:textId="77777777" w:rsidR="00464442" w:rsidRDefault="006C5555">
            <w:pPr>
              <w:pStyle w:val="a5"/>
              <w:spacing w:after="280"/>
              <w:ind w:firstLine="0"/>
            </w:pPr>
            <w:r>
              <w:t>Адресность использования результатов</w:t>
            </w:r>
          </w:p>
          <w:p w14:paraId="19A52E74" w14:textId="77777777" w:rsidR="00464442" w:rsidRDefault="006C5555">
            <w:pPr>
              <w:pStyle w:val="a5"/>
              <w:ind w:firstLine="0"/>
            </w:pPr>
            <w:r>
              <w:t>Повышение квалификации</w:t>
            </w:r>
          </w:p>
        </w:tc>
        <w:tc>
          <w:tcPr>
            <w:tcW w:w="1982" w:type="dxa"/>
            <w:gridSpan w:val="2"/>
            <w:tcBorders>
              <w:top w:val="single" w:sz="4" w:space="0" w:color="auto"/>
              <w:left w:val="single" w:sz="4" w:space="0" w:color="auto"/>
            </w:tcBorders>
            <w:shd w:val="clear" w:color="auto" w:fill="FFFFFF"/>
          </w:tcPr>
          <w:p w14:paraId="70F3D8CD" w14:textId="77777777" w:rsidR="00464442" w:rsidRDefault="00464442">
            <w:pPr>
              <w:rPr>
                <w:sz w:val="10"/>
                <w:szCs w:val="10"/>
              </w:rPr>
            </w:pPr>
          </w:p>
        </w:tc>
        <w:tc>
          <w:tcPr>
            <w:tcW w:w="2122" w:type="dxa"/>
            <w:gridSpan w:val="2"/>
            <w:vMerge/>
            <w:tcBorders>
              <w:left w:val="single" w:sz="4" w:space="0" w:color="auto"/>
              <w:right w:val="single" w:sz="4" w:space="0" w:color="auto"/>
            </w:tcBorders>
            <w:shd w:val="clear" w:color="auto" w:fill="FFFFFF"/>
          </w:tcPr>
          <w:p w14:paraId="55D1274F" w14:textId="77777777" w:rsidR="00464442" w:rsidRDefault="00464442"/>
        </w:tc>
      </w:tr>
      <w:tr w:rsidR="00464442" w14:paraId="48E21E38" w14:textId="77777777" w:rsidTr="00A60F8F">
        <w:trPr>
          <w:gridAfter w:val="1"/>
          <w:wAfter w:w="29" w:type="dxa"/>
          <w:trHeight w:hRule="exact" w:val="600"/>
          <w:jc w:val="center"/>
        </w:trPr>
        <w:tc>
          <w:tcPr>
            <w:tcW w:w="1980" w:type="dxa"/>
            <w:vMerge/>
            <w:tcBorders>
              <w:left w:val="single" w:sz="4" w:space="0" w:color="auto"/>
              <w:bottom w:val="single" w:sz="4" w:space="0" w:color="auto"/>
            </w:tcBorders>
            <w:shd w:val="clear" w:color="auto" w:fill="FFFFFF"/>
          </w:tcPr>
          <w:p w14:paraId="01BA891E" w14:textId="77777777" w:rsidR="00464442" w:rsidRDefault="00464442"/>
        </w:tc>
        <w:tc>
          <w:tcPr>
            <w:tcW w:w="8190" w:type="dxa"/>
            <w:gridSpan w:val="6"/>
            <w:tcBorders>
              <w:top w:val="single" w:sz="4" w:space="0" w:color="auto"/>
              <w:left w:val="single" w:sz="4" w:space="0" w:color="auto"/>
              <w:bottom w:val="single" w:sz="4" w:space="0" w:color="auto"/>
              <w:right w:val="single" w:sz="4" w:space="0" w:color="auto"/>
            </w:tcBorders>
            <w:shd w:val="clear" w:color="auto" w:fill="FFFFFF"/>
          </w:tcPr>
          <w:p w14:paraId="6C2B016A" w14:textId="77777777" w:rsidR="00464442" w:rsidRDefault="006C5555">
            <w:pPr>
              <w:pStyle w:val="a5"/>
              <w:spacing w:line="233" w:lineRule="auto"/>
              <w:ind w:firstLine="0"/>
              <w:jc w:val="both"/>
            </w:pPr>
            <w:r>
              <w:t>НОКО (результаты и условия деятельности образовательных организаций и групп образовательных организаций)</w:t>
            </w:r>
          </w:p>
        </w:tc>
      </w:tr>
    </w:tbl>
    <w:p w14:paraId="25AE2BAD" w14:textId="77777777" w:rsidR="00464442" w:rsidRDefault="006C5555">
      <w:pPr>
        <w:spacing w:line="1" w:lineRule="exact"/>
      </w:pPr>
      <w:r>
        <w:rPr>
          <w:noProof/>
        </w:rPr>
        <mc:AlternateContent>
          <mc:Choice Requires="wps">
            <w:drawing>
              <wp:anchor distT="0" distB="0" distL="114300" distR="114300" simplePos="0" relativeHeight="251666944" behindDoc="1" locked="0" layoutInCell="1" allowOverlap="1" wp14:anchorId="5E423383" wp14:editId="2CBF2340">
                <wp:simplePos x="0" y="0"/>
                <wp:positionH relativeFrom="page">
                  <wp:posOffset>0</wp:posOffset>
                </wp:positionH>
                <wp:positionV relativeFrom="page">
                  <wp:posOffset>0</wp:posOffset>
                </wp:positionV>
                <wp:extent cx="7556500" cy="10693400"/>
                <wp:effectExtent l="0" t="0" r="0" b="0"/>
                <wp:wrapNone/>
                <wp:docPr id="27" name="Shape 2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6" fillcolor="#FDFDFD" stroked="f"/>
            </w:pict>
          </mc:Fallback>
        </mc:AlternateContent>
      </w:r>
    </w:p>
    <w:p w14:paraId="25CE63D1" w14:textId="77777777" w:rsidR="00464442" w:rsidRDefault="00464442">
      <w:pPr>
        <w:spacing w:after="239" w:line="1" w:lineRule="exact"/>
      </w:pPr>
    </w:p>
    <w:p w14:paraId="79D805D7" w14:textId="77777777" w:rsidR="00464442" w:rsidRDefault="006C5555">
      <w:pPr>
        <w:pStyle w:val="11"/>
        <w:spacing w:line="233" w:lineRule="auto"/>
        <w:ind w:firstLine="800"/>
        <w:jc w:val="both"/>
      </w:pPr>
      <w:r>
        <w:rPr>
          <w:i/>
          <w:iCs/>
        </w:rPr>
        <w:t>Система обеспечения объективности</w:t>
      </w:r>
      <w:r>
        <w:t xml:space="preserve"> включает комплекс процедур, формируемых на международном, федеральном, региональном, муниципальном уровнях, а также на уровне образовательной организации.</w:t>
      </w:r>
    </w:p>
    <w:p w14:paraId="6F64FCCB" w14:textId="77777777" w:rsidR="00464442" w:rsidRDefault="006C5555" w:rsidP="00A60F8F">
      <w:pPr>
        <w:pStyle w:val="11"/>
        <w:spacing w:line="233" w:lineRule="auto"/>
        <w:ind w:firstLine="709"/>
        <w:jc w:val="both"/>
      </w:pPr>
      <w:r>
        <w:rPr>
          <w:u w:val="single"/>
        </w:rPr>
        <w:t>Международный уровень:</w:t>
      </w:r>
    </w:p>
    <w:p w14:paraId="1042E2F9" w14:textId="77777777" w:rsidR="00464442" w:rsidRDefault="006C5555" w:rsidP="00A60F8F">
      <w:pPr>
        <w:pStyle w:val="11"/>
        <w:spacing w:line="233" w:lineRule="auto"/>
        <w:ind w:firstLine="709"/>
        <w:jc w:val="both"/>
      </w:pPr>
      <w:r>
        <w:t>Международные сравнительные исследования (TIMSS, PIRLS, PISA)</w:t>
      </w:r>
    </w:p>
    <w:p w14:paraId="710A1B3C" w14:textId="77777777" w:rsidR="00464442" w:rsidRDefault="006C5555" w:rsidP="00A60F8F">
      <w:pPr>
        <w:pStyle w:val="11"/>
        <w:spacing w:line="233" w:lineRule="auto"/>
        <w:ind w:firstLine="709"/>
        <w:jc w:val="both"/>
      </w:pPr>
      <w:r>
        <w:rPr>
          <w:u w:val="single"/>
        </w:rPr>
        <w:t>Федеральный уровень:</w:t>
      </w:r>
    </w:p>
    <w:p w14:paraId="2BC3B027" w14:textId="77777777" w:rsidR="00464442" w:rsidRDefault="006C5555" w:rsidP="00A60F8F">
      <w:pPr>
        <w:pStyle w:val="11"/>
        <w:spacing w:line="233" w:lineRule="auto"/>
        <w:ind w:firstLine="709"/>
        <w:jc w:val="both"/>
      </w:pPr>
      <w:r>
        <w:t>Исследования на основе практики международных сравнительных исследований</w:t>
      </w:r>
    </w:p>
    <w:p w14:paraId="0D499C9E" w14:textId="77777777" w:rsidR="00464442" w:rsidRDefault="006C5555" w:rsidP="00A60F8F">
      <w:pPr>
        <w:pStyle w:val="11"/>
        <w:spacing w:line="233" w:lineRule="auto"/>
        <w:ind w:firstLine="709"/>
        <w:jc w:val="both"/>
      </w:pPr>
      <w:r>
        <w:t>Национальные исследования качества образования (НИКО)</w:t>
      </w:r>
    </w:p>
    <w:p w14:paraId="5C0A01B5" w14:textId="77777777" w:rsidR="00464442" w:rsidRDefault="006C5555" w:rsidP="00A60F8F">
      <w:pPr>
        <w:pStyle w:val="11"/>
        <w:spacing w:line="233" w:lineRule="auto"/>
        <w:ind w:firstLine="709"/>
        <w:jc w:val="both"/>
      </w:pPr>
      <w:r>
        <w:t>Всероссийские проверочные работы (ВПР)</w:t>
      </w:r>
    </w:p>
    <w:p w14:paraId="06F07252" w14:textId="77777777" w:rsidR="00464442" w:rsidRDefault="006C5555">
      <w:pPr>
        <w:spacing w:line="1" w:lineRule="exact"/>
      </w:pPr>
      <w:r>
        <w:rPr>
          <w:noProof/>
        </w:rPr>
        <mc:AlternateContent>
          <mc:Choice Requires="wps">
            <w:drawing>
              <wp:anchor distT="0" distB="0" distL="114300" distR="114300" simplePos="0" relativeHeight="251667968" behindDoc="1" locked="0" layoutInCell="1" allowOverlap="1" wp14:anchorId="3BB80EFD" wp14:editId="1F23D75B">
                <wp:simplePos x="0" y="0"/>
                <wp:positionH relativeFrom="page">
                  <wp:posOffset>0</wp:posOffset>
                </wp:positionH>
                <wp:positionV relativeFrom="page">
                  <wp:posOffset>0</wp:posOffset>
                </wp:positionV>
                <wp:extent cx="7556500" cy="10693400"/>
                <wp:effectExtent l="0" t="0" r="0" b="0"/>
                <wp:wrapNone/>
                <wp:docPr id="28" name="Shape 2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5" fillcolor="#FDFDFD" stroked="f"/>
            </w:pict>
          </mc:Fallback>
        </mc:AlternateContent>
      </w:r>
    </w:p>
    <w:p w14:paraId="515E670A" w14:textId="77777777" w:rsidR="00464442" w:rsidRDefault="006C5555">
      <w:pPr>
        <w:pStyle w:val="11"/>
        <w:ind w:firstLine="700"/>
        <w:jc w:val="both"/>
      </w:pPr>
      <w:r>
        <w:t>Единый государственный экзамен (ЕГЭ)</w:t>
      </w:r>
    </w:p>
    <w:p w14:paraId="2DA3CDC4" w14:textId="77777777" w:rsidR="00464442" w:rsidRDefault="006C5555">
      <w:pPr>
        <w:pStyle w:val="11"/>
        <w:ind w:firstLine="700"/>
        <w:jc w:val="both"/>
      </w:pPr>
      <w:r>
        <w:t>Основной государственный экзамен (ОГЭ)</w:t>
      </w:r>
    </w:p>
    <w:p w14:paraId="00199799" w14:textId="77777777" w:rsidR="00464442" w:rsidRDefault="006C5555">
      <w:pPr>
        <w:pStyle w:val="11"/>
        <w:ind w:firstLine="700"/>
        <w:jc w:val="both"/>
      </w:pPr>
      <w:r>
        <w:t>Мониторинг системы образования</w:t>
      </w:r>
    </w:p>
    <w:p w14:paraId="70D96F51" w14:textId="77777777" w:rsidR="00464442" w:rsidRDefault="006C5555">
      <w:pPr>
        <w:pStyle w:val="11"/>
        <w:ind w:firstLine="700"/>
        <w:jc w:val="both"/>
      </w:pPr>
      <w:r>
        <w:t>Исследования компетенций учителей</w:t>
      </w:r>
    </w:p>
    <w:p w14:paraId="6090731B" w14:textId="77777777" w:rsidR="00464442" w:rsidRDefault="006C5555">
      <w:pPr>
        <w:pStyle w:val="11"/>
        <w:ind w:firstLine="700"/>
        <w:jc w:val="both"/>
      </w:pPr>
      <w:r>
        <w:t>Всероссийская олимпиада школьников, предметные олимпиады</w:t>
      </w:r>
    </w:p>
    <w:p w14:paraId="209CC407" w14:textId="77777777" w:rsidR="00464442" w:rsidRDefault="006C5555">
      <w:pPr>
        <w:pStyle w:val="11"/>
        <w:ind w:firstLine="720"/>
        <w:jc w:val="both"/>
      </w:pPr>
      <w:r>
        <w:rPr>
          <w:u w:val="single"/>
        </w:rPr>
        <w:t>Региональный уровень:</w:t>
      </w:r>
    </w:p>
    <w:p w14:paraId="391905A1" w14:textId="77777777" w:rsidR="00464442" w:rsidRDefault="006C5555">
      <w:pPr>
        <w:pStyle w:val="11"/>
        <w:ind w:firstLine="720"/>
        <w:jc w:val="both"/>
      </w:pPr>
      <w:r>
        <w:t>Процедуры государственной регламентации образовательной деятельности</w:t>
      </w:r>
    </w:p>
    <w:p w14:paraId="0FF9B71A" w14:textId="77777777" w:rsidR="00464442" w:rsidRDefault="006C5555">
      <w:pPr>
        <w:pStyle w:val="11"/>
        <w:ind w:firstLine="720"/>
        <w:jc w:val="both"/>
      </w:pPr>
      <w:r>
        <w:t>Мониторинги системы образования</w:t>
      </w:r>
    </w:p>
    <w:p w14:paraId="79F20A1A" w14:textId="77777777" w:rsidR="00464442" w:rsidRDefault="006C5555">
      <w:pPr>
        <w:pStyle w:val="11"/>
        <w:ind w:firstLine="720"/>
        <w:jc w:val="both"/>
      </w:pPr>
      <w:r>
        <w:t>Региональный этап Всероссийской олимпиады школьников</w:t>
      </w:r>
    </w:p>
    <w:p w14:paraId="557A8759" w14:textId="77777777" w:rsidR="00464442" w:rsidRDefault="006C5555">
      <w:pPr>
        <w:pStyle w:val="11"/>
        <w:ind w:firstLine="720"/>
        <w:jc w:val="both"/>
      </w:pPr>
      <w:r>
        <w:t>Региональные диагностические работы (предметные и метапредметные)</w:t>
      </w:r>
    </w:p>
    <w:p w14:paraId="58A73D91" w14:textId="77777777" w:rsidR="00464442" w:rsidRDefault="006C5555">
      <w:pPr>
        <w:pStyle w:val="11"/>
        <w:ind w:firstLine="720"/>
        <w:jc w:val="both"/>
      </w:pPr>
      <w:r>
        <w:t>Анализ региональных баз данных и статистических показателей</w:t>
      </w:r>
    </w:p>
    <w:p w14:paraId="22F1D485" w14:textId="77777777" w:rsidR="00464442" w:rsidRDefault="006C5555">
      <w:pPr>
        <w:pStyle w:val="11"/>
        <w:ind w:firstLine="720"/>
        <w:jc w:val="both"/>
      </w:pPr>
      <w:r>
        <w:t>Оценка результатов образовательного процесса в рамках государственного контроля качества образования и государственной аккредитации образовательных организаций</w:t>
      </w:r>
    </w:p>
    <w:p w14:paraId="3272BAEC" w14:textId="77777777" w:rsidR="00464442" w:rsidRDefault="006C5555">
      <w:pPr>
        <w:pStyle w:val="11"/>
        <w:ind w:firstLine="720"/>
        <w:jc w:val="both"/>
      </w:pPr>
      <w:r>
        <w:t>Независимая оценка качества условий образовательной деятельности</w:t>
      </w:r>
    </w:p>
    <w:p w14:paraId="7679C9F2" w14:textId="77777777" w:rsidR="00464442" w:rsidRDefault="006C5555">
      <w:pPr>
        <w:pStyle w:val="11"/>
        <w:ind w:firstLine="720"/>
        <w:jc w:val="both"/>
      </w:pPr>
      <w:r>
        <w:t>Оценка удовлетворенности получателей образовательных услуг</w:t>
      </w:r>
    </w:p>
    <w:p w14:paraId="39453D6E" w14:textId="77777777" w:rsidR="00464442" w:rsidRDefault="006C5555">
      <w:pPr>
        <w:pStyle w:val="11"/>
        <w:ind w:firstLine="720"/>
        <w:jc w:val="both"/>
      </w:pPr>
      <w:r>
        <w:t>Анализ инновационной деятельности</w:t>
      </w:r>
    </w:p>
    <w:p w14:paraId="305269D2" w14:textId="77777777" w:rsidR="00464442" w:rsidRDefault="006C5555">
      <w:pPr>
        <w:pStyle w:val="11"/>
        <w:ind w:firstLine="720"/>
        <w:jc w:val="both"/>
      </w:pPr>
      <w:r>
        <w:t>Олимпиады и конкурсы школьников</w:t>
      </w:r>
    </w:p>
    <w:p w14:paraId="64B2745B" w14:textId="77777777" w:rsidR="00464442" w:rsidRDefault="006C5555">
      <w:pPr>
        <w:pStyle w:val="11"/>
        <w:ind w:firstLine="720"/>
        <w:jc w:val="both"/>
      </w:pPr>
      <w:r>
        <w:t>Аттестация педагогических кадров</w:t>
      </w:r>
    </w:p>
    <w:p w14:paraId="2D26A372" w14:textId="77777777" w:rsidR="00464442" w:rsidRDefault="006C5555">
      <w:pPr>
        <w:pStyle w:val="11"/>
        <w:ind w:firstLine="720"/>
        <w:jc w:val="both"/>
      </w:pPr>
      <w:r>
        <w:t>Профессиональные конкурсы</w:t>
      </w:r>
    </w:p>
    <w:p w14:paraId="3E5924D4" w14:textId="77777777" w:rsidR="00464442" w:rsidRDefault="006C5555">
      <w:pPr>
        <w:pStyle w:val="11"/>
        <w:ind w:firstLine="720"/>
        <w:jc w:val="both"/>
      </w:pPr>
      <w:r>
        <w:t>Мониторинг эффективности руководителей образовательных организаций</w:t>
      </w:r>
    </w:p>
    <w:p w14:paraId="7CE6BFBD" w14:textId="77777777" w:rsidR="00464442" w:rsidRDefault="006C5555">
      <w:pPr>
        <w:pStyle w:val="11"/>
        <w:ind w:firstLine="720"/>
        <w:jc w:val="both"/>
      </w:pPr>
      <w:r>
        <w:lastRenderedPageBreak/>
        <w:t>Мониторинг качества системы повышения квалификации</w:t>
      </w:r>
    </w:p>
    <w:p w14:paraId="3B56B6FD" w14:textId="77777777" w:rsidR="00464442" w:rsidRDefault="006C5555">
      <w:pPr>
        <w:pStyle w:val="11"/>
        <w:ind w:firstLine="720"/>
        <w:jc w:val="both"/>
      </w:pPr>
      <w:r>
        <w:t>Социологические исследования и опросы</w:t>
      </w:r>
    </w:p>
    <w:p w14:paraId="08B6CF2C" w14:textId="77777777" w:rsidR="00464442" w:rsidRDefault="006C5555">
      <w:pPr>
        <w:pStyle w:val="11"/>
        <w:ind w:firstLine="720"/>
        <w:jc w:val="both"/>
      </w:pPr>
      <w:r>
        <w:t>Комплексные и тематические исследования</w:t>
      </w:r>
    </w:p>
    <w:p w14:paraId="6836747E" w14:textId="77777777" w:rsidR="00464442" w:rsidRDefault="006C5555">
      <w:pPr>
        <w:pStyle w:val="11"/>
        <w:ind w:firstLine="720"/>
        <w:jc w:val="both"/>
      </w:pPr>
      <w:r>
        <w:rPr>
          <w:u w:val="single"/>
        </w:rPr>
        <w:t>Муниципальный уровень:</w:t>
      </w:r>
    </w:p>
    <w:p w14:paraId="0C1FF7BE" w14:textId="77777777" w:rsidR="00464442" w:rsidRDefault="006C5555">
      <w:pPr>
        <w:pStyle w:val="11"/>
        <w:ind w:firstLine="720"/>
        <w:jc w:val="both"/>
      </w:pPr>
      <w:r>
        <w:t>Анализ результатов самообследований</w:t>
      </w:r>
    </w:p>
    <w:p w14:paraId="416FF210" w14:textId="77777777" w:rsidR="00464442" w:rsidRDefault="006C5555">
      <w:pPr>
        <w:pStyle w:val="11"/>
        <w:ind w:firstLine="720"/>
        <w:jc w:val="both"/>
      </w:pPr>
      <w:r>
        <w:t>Адресные районные диагностические работы</w:t>
      </w:r>
    </w:p>
    <w:p w14:paraId="7EA638EF" w14:textId="77777777" w:rsidR="00464442" w:rsidRDefault="006C5555">
      <w:pPr>
        <w:pStyle w:val="11"/>
        <w:ind w:firstLine="720"/>
        <w:jc w:val="both"/>
      </w:pPr>
      <w:r>
        <w:t>Муниципальные олимпиады и конкурсы</w:t>
      </w:r>
    </w:p>
    <w:p w14:paraId="49E322F5" w14:textId="77777777" w:rsidR="00464442" w:rsidRDefault="006C5555">
      <w:pPr>
        <w:pStyle w:val="11"/>
        <w:ind w:firstLine="720"/>
        <w:jc w:val="both"/>
      </w:pPr>
      <w:r>
        <w:t>Контекстный анализ результатов оценочных процедур, организованных на федеральном и региональном уровнях</w:t>
      </w:r>
    </w:p>
    <w:p w14:paraId="29C0EDD7" w14:textId="77777777" w:rsidR="00464442" w:rsidRDefault="006C5555">
      <w:pPr>
        <w:pStyle w:val="11"/>
        <w:ind w:firstLine="720"/>
        <w:jc w:val="both"/>
      </w:pPr>
      <w:r>
        <w:t>Анализ условий деятельности образовательных организаций</w:t>
      </w:r>
    </w:p>
    <w:p w14:paraId="69712CF7" w14:textId="77777777" w:rsidR="00464442" w:rsidRDefault="006C5555">
      <w:pPr>
        <w:pStyle w:val="11"/>
        <w:ind w:firstLine="720"/>
        <w:jc w:val="both"/>
      </w:pPr>
      <w:r>
        <w:t>Анкетирования и опросы</w:t>
      </w:r>
    </w:p>
    <w:p w14:paraId="35D6F418" w14:textId="77777777" w:rsidR="00464442" w:rsidRDefault="006C5555">
      <w:pPr>
        <w:pStyle w:val="11"/>
        <w:ind w:firstLine="720"/>
        <w:jc w:val="both"/>
      </w:pPr>
      <w:r>
        <w:t>Аттестация кадров</w:t>
      </w:r>
    </w:p>
    <w:p w14:paraId="125F19EF" w14:textId="77777777" w:rsidR="00464442" w:rsidRDefault="006C5555">
      <w:pPr>
        <w:pStyle w:val="11"/>
        <w:ind w:firstLine="720"/>
        <w:jc w:val="both"/>
      </w:pPr>
      <w:r>
        <w:rPr>
          <w:u w:val="single"/>
        </w:rPr>
        <w:t>Образовательная организация:</w:t>
      </w:r>
    </w:p>
    <w:p w14:paraId="657297CD" w14:textId="77777777" w:rsidR="00464442" w:rsidRDefault="006C5555">
      <w:pPr>
        <w:pStyle w:val="11"/>
        <w:ind w:firstLine="720"/>
        <w:jc w:val="both"/>
      </w:pPr>
      <w:r>
        <w:t>Текущее оценивание обучающихся</w:t>
      </w:r>
    </w:p>
    <w:p w14:paraId="7836733A" w14:textId="77777777" w:rsidR="00464442" w:rsidRDefault="006C5555">
      <w:pPr>
        <w:pStyle w:val="11"/>
        <w:ind w:firstLine="720"/>
        <w:jc w:val="both"/>
      </w:pPr>
      <w:r>
        <w:t>Итоговое оценивание обучающихся</w:t>
      </w:r>
    </w:p>
    <w:p w14:paraId="5BEF7D84" w14:textId="77777777" w:rsidR="00464442" w:rsidRDefault="006C5555">
      <w:pPr>
        <w:pStyle w:val="11"/>
        <w:ind w:firstLine="720"/>
        <w:jc w:val="both"/>
      </w:pPr>
      <w:r>
        <w:t>Самообследование</w:t>
      </w:r>
    </w:p>
    <w:p w14:paraId="0DAF1E21" w14:textId="77777777" w:rsidR="00464442" w:rsidRDefault="006C5555">
      <w:pPr>
        <w:pStyle w:val="11"/>
        <w:ind w:firstLine="720"/>
        <w:jc w:val="both"/>
      </w:pPr>
      <w:r>
        <w:t>Внутришкольные мониторинги</w:t>
      </w:r>
    </w:p>
    <w:p w14:paraId="12237E0E" w14:textId="77777777" w:rsidR="00464442" w:rsidRDefault="006C5555">
      <w:pPr>
        <w:pStyle w:val="11"/>
        <w:ind w:firstLine="720"/>
        <w:jc w:val="both"/>
      </w:pPr>
      <w:r>
        <w:t>Портфолио обучающихся и педагогов</w:t>
      </w:r>
    </w:p>
    <w:p w14:paraId="76A79D0C" w14:textId="77777777" w:rsidR="00464442" w:rsidRDefault="006C5555">
      <w:pPr>
        <w:pStyle w:val="11"/>
        <w:ind w:firstLine="720"/>
        <w:jc w:val="both"/>
      </w:pPr>
      <w:r>
        <w:t>Внутренняя оценка условий образовательной деятельности</w:t>
      </w:r>
    </w:p>
    <w:p w14:paraId="1740DDE2" w14:textId="77777777" w:rsidR="00464442" w:rsidRDefault="006C5555">
      <w:pPr>
        <w:pStyle w:val="11"/>
        <w:ind w:firstLine="720"/>
        <w:jc w:val="both"/>
      </w:pPr>
      <w:r>
        <w:t>Независимые оценочные процедуры</w:t>
      </w:r>
    </w:p>
    <w:p w14:paraId="2E8CD8C8" w14:textId="77777777" w:rsidR="00464442" w:rsidRDefault="006C5555">
      <w:pPr>
        <w:pStyle w:val="11"/>
        <w:ind w:firstLine="720"/>
        <w:jc w:val="both"/>
      </w:pPr>
      <w:r>
        <w:t>Опросы и анкетирования</w:t>
      </w:r>
    </w:p>
    <w:p w14:paraId="6C65348A" w14:textId="77777777" w:rsidR="00464442" w:rsidRDefault="006C5555">
      <w:pPr>
        <w:pStyle w:val="11"/>
        <w:ind w:firstLine="720"/>
        <w:jc w:val="both"/>
      </w:pPr>
      <w:r>
        <w:t>Аттестация кадров</w:t>
      </w:r>
    </w:p>
    <w:p w14:paraId="019D81B5" w14:textId="77777777" w:rsidR="00464442" w:rsidRDefault="006C5555">
      <w:pPr>
        <w:pStyle w:val="11"/>
        <w:ind w:firstLine="720"/>
        <w:jc w:val="both"/>
      </w:pPr>
      <w:r>
        <w:t>Информация, полученная в результате вышеуказанных процедур, подлежит анализу и интерпретации для принятия управленческих решений, формирования адресных рекомендаций, актуализации программ повышения квалификации педагогических работников.</w:t>
      </w:r>
    </w:p>
    <w:p w14:paraId="12859BB4" w14:textId="77777777" w:rsidR="00464442" w:rsidRDefault="006C5555">
      <w:pPr>
        <w:pStyle w:val="11"/>
        <w:spacing w:after="260"/>
        <w:ind w:firstLine="720"/>
        <w:jc w:val="both"/>
      </w:pPr>
      <w:r>
        <w:t xml:space="preserve">Информация, полученная </w:t>
      </w:r>
      <w:r w:rsidR="00A60F8F">
        <w:t>в результате вышеуказанных процедур,</w:t>
      </w:r>
      <w:r>
        <w:t xml:space="preserve"> является открытой, доводится до сведения педагогического сообщества и участников образовательного процесса и наряду с адресными рекомендациями и управленческими решениями, выработанными на основе ее интерпретации и анализа призвана способствовать формированию у участников</w:t>
      </w:r>
    </w:p>
    <w:p w14:paraId="2AB2FC8B" w14:textId="77777777" w:rsidR="00464442" w:rsidRDefault="006C5555">
      <w:pPr>
        <w:pStyle w:val="22"/>
        <w:keepNext/>
        <w:keepLines/>
        <w:numPr>
          <w:ilvl w:val="0"/>
          <w:numId w:val="13"/>
        </w:numPr>
        <w:ind w:firstLine="720"/>
        <w:jc w:val="both"/>
      </w:pPr>
      <w:bookmarkStart w:id="120" w:name="bookmark247"/>
      <w:bookmarkStart w:id="121" w:name="bookmark245"/>
      <w:bookmarkStart w:id="122" w:name="bookmark246"/>
      <w:bookmarkStart w:id="123" w:name="bookmark248"/>
      <w:bookmarkEnd w:id="120"/>
      <w:r>
        <w:t>Система оценки функциональной грамотности</w:t>
      </w:r>
      <w:bookmarkEnd w:id="121"/>
      <w:bookmarkEnd w:id="122"/>
      <w:bookmarkEnd w:id="123"/>
    </w:p>
    <w:p w14:paraId="2F8F2FA9" w14:textId="77777777" w:rsidR="00464442" w:rsidRDefault="006C5555">
      <w:pPr>
        <w:pStyle w:val="11"/>
        <w:spacing w:line="264" w:lineRule="auto"/>
        <w:ind w:firstLine="720"/>
        <w:jc w:val="both"/>
      </w:pPr>
      <w:r>
        <w:t xml:space="preserve">Формирование функциональной грамотности </w:t>
      </w:r>
      <w:r>
        <w:rPr>
          <w:color w:val="6D6D6D"/>
        </w:rPr>
        <w:t xml:space="preserve">- </w:t>
      </w:r>
      <w:r>
        <w:t>одна из основных задач ФГОС общего образования.</w:t>
      </w:r>
    </w:p>
    <w:p w14:paraId="23242958" w14:textId="77777777" w:rsidR="00464442" w:rsidRDefault="006C5555">
      <w:pPr>
        <w:spacing w:line="1" w:lineRule="exact"/>
      </w:pPr>
      <w:r>
        <w:rPr>
          <w:noProof/>
        </w:rPr>
        <mc:AlternateContent>
          <mc:Choice Requires="wps">
            <w:drawing>
              <wp:anchor distT="0" distB="0" distL="114300" distR="114300" simplePos="0" relativeHeight="251668992" behindDoc="1" locked="0" layoutInCell="1" allowOverlap="1" wp14:anchorId="3D097090" wp14:editId="2E300820">
                <wp:simplePos x="0" y="0"/>
                <wp:positionH relativeFrom="page">
                  <wp:posOffset>0</wp:posOffset>
                </wp:positionH>
                <wp:positionV relativeFrom="page">
                  <wp:posOffset>0</wp:posOffset>
                </wp:positionV>
                <wp:extent cx="7556500" cy="10693400"/>
                <wp:effectExtent l="0" t="0" r="0" b="0"/>
                <wp:wrapNone/>
                <wp:docPr id="29" name="Shape 2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4" fillcolor="#FDFDFD" stroked="f"/>
            </w:pict>
          </mc:Fallback>
        </mc:AlternateContent>
      </w:r>
    </w:p>
    <w:p w14:paraId="3D52E6FA" w14:textId="77777777" w:rsidR="00464442" w:rsidRDefault="006C5555">
      <w:pPr>
        <w:pStyle w:val="11"/>
        <w:ind w:firstLine="720"/>
        <w:jc w:val="both"/>
      </w:pPr>
      <w:r>
        <w:rPr>
          <w:i/>
          <w:iCs/>
        </w:rPr>
        <w:t>Функциональная грамотность -</w:t>
      </w:r>
      <w:r>
        <w:t xml:space="preserve">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14:paraId="3073EA63" w14:textId="77777777" w:rsidR="00464442" w:rsidRDefault="006C5555">
      <w:pPr>
        <w:pStyle w:val="11"/>
        <w:ind w:firstLine="720"/>
        <w:jc w:val="both"/>
      </w:pPr>
      <w:r>
        <w:rPr>
          <w:i/>
          <w:iCs/>
        </w:rPr>
        <w:t>Основные формы функциональной грамотности:</w:t>
      </w:r>
    </w:p>
    <w:p w14:paraId="69F3A6CA" w14:textId="77777777" w:rsidR="00464442" w:rsidRDefault="006C5555">
      <w:pPr>
        <w:pStyle w:val="11"/>
        <w:numPr>
          <w:ilvl w:val="0"/>
          <w:numId w:val="15"/>
        </w:numPr>
        <w:tabs>
          <w:tab w:val="left" w:pos="1006"/>
        </w:tabs>
        <w:ind w:firstLine="720"/>
        <w:jc w:val="both"/>
      </w:pPr>
      <w:bookmarkStart w:id="124" w:name="bookmark249"/>
      <w:bookmarkEnd w:id="124"/>
      <w:r>
        <w:t>Математическая грамотность</w:t>
      </w:r>
    </w:p>
    <w:p w14:paraId="43527085" w14:textId="77777777" w:rsidR="00464442" w:rsidRDefault="006C5555">
      <w:pPr>
        <w:pStyle w:val="11"/>
        <w:numPr>
          <w:ilvl w:val="0"/>
          <w:numId w:val="15"/>
        </w:numPr>
        <w:tabs>
          <w:tab w:val="left" w:pos="1006"/>
        </w:tabs>
        <w:ind w:firstLine="720"/>
        <w:jc w:val="both"/>
      </w:pPr>
      <w:bookmarkStart w:id="125" w:name="bookmark250"/>
      <w:bookmarkEnd w:id="125"/>
      <w:r>
        <w:t>Читательская грамотность</w:t>
      </w:r>
    </w:p>
    <w:p w14:paraId="4CB36FB0" w14:textId="77777777" w:rsidR="00464442" w:rsidRDefault="006C5555">
      <w:pPr>
        <w:pStyle w:val="11"/>
        <w:numPr>
          <w:ilvl w:val="0"/>
          <w:numId w:val="15"/>
        </w:numPr>
        <w:tabs>
          <w:tab w:val="left" w:pos="1006"/>
        </w:tabs>
        <w:ind w:firstLine="720"/>
        <w:jc w:val="both"/>
      </w:pPr>
      <w:bookmarkStart w:id="126" w:name="bookmark251"/>
      <w:bookmarkEnd w:id="126"/>
      <w:r>
        <w:t>Естественнонаучная грамотность</w:t>
      </w:r>
    </w:p>
    <w:p w14:paraId="1AD096D2" w14:textId="77777777" w:rsidR="00464442" w:rsidRDefault="006C5555">
      <w:pPr>
        <w:pStyle w:val="11"/>
        <w:numPr>
          <w:ilvl w:val="0"/>
          <w:numId w:val="15"/>
        </w:numPr>
        <w:tabs>
          <w:tab w:val="left" w:pos="1006"/>
        </w:tabs>
        <w:ind w:firstLine="720"/>
        <w:jc w:val="both"/>
      </w:pPr>
      <w:bookmarkStart w:id="127" w:name="bookmark252"/>
      <w:bookmarkEnd w:id="127"/>
      <w:r>
        <w:t>Финансовая грамотность</w:t>
      </w:r>
    </w:p>
    <w:p w14:paraId="4F36AEA2" w14:textId="77777777" w:rsidR="00464442" w:rsidRDefault="006C5555">
      <w:pPr>
        <w:pStyle w:val="11"/>
        <w:numPr>
          <w:ilvl w:val="0"/>
          <w:numId w:val="15"/>
        </w:numPr>
        <w:tabs>
          <w:tab w:val="left" w:pos="1006"/>
        </w:tabs>
        <w:ind w:firstLine="720"/>
        <w:jc w:val="both"/>
      </w:pPr>
      <w:bookmarkStart w:id="128" w:name="bookmark253"/>
      <w:bookmarkEnd w:id="128"/>
      <w:r>
        <w:t>Глобальные компетенции</w:t>
      </w:r>
    </w:p>
    <w:p w14:paraId="7FD66D77" w14:textId="77777777" w:rsidR="00464442" w:rsidRDefault="006C5555">
      <w:pPr>
        <w:pStyle w:val="11"/>
        <w:numPr>
          <w:ilvl w:val="0"/>
          <w:numId w:val="15"/>
        </w:numPr>
        <w:tabs>
          <w:tab w:val="left" w:pos="1006"/>
        </w:tabs>
        <w:ind w:firstLine="720"/>
        <w:jc w:val="both"/>
      </w:pPr>
      <w:bookmarkStart w:id="129" w:name="bookmark254"/>
      <w:bookmarkEnd w:id="129"/>
      <w:r>
        <w:t>Креативное мышление</w:t>
      </w:r>
    </w:p>
    <w:p w14:paraId="60326EA8" w14:textId="77777777" w:rsidR="00464442" w:rsidRDefault="006C5555">
      <w:pPr>
        <w:pStyle w:val="11"/>
        <w:ind w:firstLine="720"/>
        <w:jc w:val="both"/>
      </w:pPr>
      <w:r>
        <w:rPr>
          <w:i/>
          <w:iCs/>
        </w:rPr>
        <w:t>Основные критерии отбора заданий для формирования и оценки функциональной грамотности:</w:t>
      </w:r>
    </w:p>
    <w:p w14:paraId="09CC09C3" w14:textId="77777777" w:rsidR="00464442" w:rsidRDefault="006C5555">
      <w:pPr>
        <w:pStyle w:val="11"/>
        <w:numPr>
          <w:ilvl w:val="0"/>
          <w:numId w:val="3"/>
        </w:numPr>
        <w:tabs>
          <w:tab w:val="left" w:pos="992"/>
        </w:tabs>
        <w:ind w:firstLine="720"/>
        <w:jc w:val="both"/>
      </w:pPr>
      <w:bookmarkStart w:id="130" w:name="bookmark255"/>
      <w:bookmarkEnd w:id="130"/>
      <w:r>
        <w:t>наличие ситуационной значимости контекста;</w:t>
      </w:r>
    </w:p>
    <w:p w14:paraId="739F3270" w14:textId="77777777" w:rsidR="00464442" w:rsidRDefault="006C5555">
      <w:pPr>
        <w:pStyle w:val="11"/>
        <w:numPr>
          <w:ilvl w:val="0"/>
          <w:numId w:val="3"/>
        </w:numPr>
        <w:tabs>
          <w:tab w:val="left" w:pos="982"/>
        </w:tabs>
        <w:ind w:firstLine="720"/>
        <w:jc w:val="both"/>
      </w:pPr>
      <w:bookmarkStart w:id="131" w:name="bookmark256"/>
      <w:bookmarkEnd w:id="131"/>
      <w:r>
        <w:t>необходимость перевода условий задачи, сформулированных с помощью обыденного языка на язык предметной области;</w:t>
      </w:r>
    </w:p>
    <w:p w14:paraId="3D5EE029" w14:textId="77777777" w:rsidR="00464442" w:rsidRDefault="006C5555">
      <w:pPr>
        <w:pStyle w:val="11"/>
        <w:numPr>
          <w:ilvl w:val="0"/>
          <w:numId w:val="3"/>
        </w:numPr>
        <w:tabs>
          <w:tab w:val="left" w:pos="992"/>
        </w:tabs>
        <w:ind w:firstLine="720"/>
        <w:jc w:val="both"/>
      </w:pPr>
      <w:bookmarkStart w:id="132" w:name="bookmark257"/>
      <w:bookmarkEnd w:id="132"/>
      <w:r>
        <w:t>новизна формулировки задачи, неопределенность в способах решения.</w:t>
      </w:r>
    </w:p>
    <w:p w14:paraId="7BCA46E7" w14:textId="77777777" w:rsidR="00464442" w:rsidRDefault="006C5555">
      <w:pPr>
        <w:pStyle w:val="11"/>
        <w:ind w:firstLine="720"/>
        <w:jc w:val="both"/>
      </w:pPr>
      <w:r>
        <w:rPr>
          <w:i/>
          <w:iCs/>
        </w:rPr>
        <w:t>Особенности заданий для оценки функциональной грамотности:</w:t>
      </w:r>
    </w:p>
    <w:p w14:paraId="1A0F0D19" w14:textId="77777777" w:rsidR="00464442" w:rsidRDefault="006C5555">
      <w:pPr>
        <w:pStyle w:val="11"/>
        <w:numPr>
          <w:ilvl w:val="0"/>
          <w:numId w:val="15"/>
        </w:numPr>
        <w:tabs>
          <w:tab w:val="left" w:pos="1002"/>
        </w:tabs>
        <w:ind w:firstLine="720"/>
        <w:jc w:val="both"/>
      </w:pPr>
      <w:bookmarkStart w:id="133" w:name="bookmark258"/>
      <w:bookmarkEnd w:id="133"/>
      <w:r>
        <w:t xml:space="preserve">Задача, поставленная вне предметной области и решаемая с помощью предметных знаний, </w:t>
      </w:r>
      <w:r>
        <w:lastRenderedPageBreak/>
        <w:t>например, по математике</w:t>
      </w:r>
    </w:p>
    <w:p w14:paraId="4E763140" w14:textId="77777777" w:rsidR="00464442" w:rsidRDefault="006C5555">
      <w:pPr>
        <w:pStyle w:val="11"/>
        <w:numPr>
          <w:ilvl w:val="0"/>
          <w:numId w:val="15"/>
        </w:numPr>
        <w:tabs>
          <w:tab w:val="left" w:pos="978"/>
        </w:tabs>
        <w:ind w:firstLine="720"/>
        <w:jc w:val="both"/>
      </w:pPr>
      <w:bookmarkStart w:id="134" w:name="bookmark259"/>
      <w:bookmarkEnd w:id="134"/>
      <w:r>
        <w:t>В каждом из заданий описываются жизненная ситуация, как правило, близкая понятная учащемуся</w:t>
      </w:r>
    </w:p>
    <w:p w14:paraId="274C54CB" w14:textId="77777777" w:rsidR="00464442" w:rsidRDefault="006C5555">
      <w:pPr>
        <w:pStyle w:val="11"/>
        <w:numPr>
          <w:ilvl w:val="0"/>
          <w:numId w:val="15"/>
        </w:numPr>
        <w:tabs>
          <w:tab w:val="left" w:pos="973"/>
        </w:tabs>
        <w:ind w:firstLine="720"/>
        <w:jc w:val="both"/>
      </w:pPr>
      <w:bookmarkStart w:id="135" w:name="bookmark260"/>
      <w:bookmarkEnd w:id="135"/>
      <w:r>
        <w:t>Контекст заданий близок к проблемным ситуациям, возникающим в повседневной жизни</w:t>
      </w:r>
    </w:p>
    <w:p w14:paraId="365DC2D8" w14:textId="77777777" w:rsidR="00464442" w:rsidRDefault="006C5555">
      <w:pPr>
        <w:pStyle w:val="11"/>
        <w:numPr>
          <w:ilvl w:val="0"/>
          <w:numId w:val="15"/>
        </w:numPr>
        <w:tabs>
          <w:tab w:val="left" w:pos="982"/>
        </w:tabs>
        <w:ind w:firstLine="720"/>
        <w:jc w:val="both"/>
      </w:pPr>
      <w:bookmarkStart w:id="136" w:name="bookmark261"/>
      <w:bookmarkEnd w:id="136"/>
      <w:r>
        <w:t>Ситуация требует осознанного выбора модели поведения</w:t>
      </w:r>
    </w:p>
    <w:p w14:paraId="46089CCE" w14:textId="77777777" w:rsidR="00464442" w:rsidRDefault="006C5555">
      <w:pPr>
        <w:pStyle w:val="11"/>
        <w:numPr>
          <w:ilvl w:val="0"/>
          <w:numId w:val="15"/>
        </w:numPr>
        <w:tabs>
          <w:tab w:val="left" w:pos="982"/>
        </w:tabs>
        <w:ind w:firstLine="720"/>
        <w:jc w:val="both"/>
      </w:pPr>
      <w:bookmarkStart w:id="137" w:name="bookmark262"/>
      <w:bookmarkEnd w:id="137"/>
      <w:r>
        <w:t>Вопросы изложены простым, ясным языком и, как правило, немногословны</w:t>
      </w:r>
    </w:p>
    <w:p w14:paraId="5374577D" w14:textId="77777777" w:rsidR="00464442" w:rsidRDefault="006C5555">
      <w:pPr>
        <w:pStyle w:val="11"/>
        <w:numPr>
          <w:ilvl w:val="0"/>
          <w:numId w:val="15"/>
        </w:numPr>
        <w:tabs>
          <w:tab w:val="left" w:pos="973"/>
        </w:tabs>
        <w:ind w:firstLine="720"/>
        <w:jc w:val="both"/>
      </w:pPr>
      <w:bookmarkStart w:id="138" w:name="bookmark263"/>
      <w:bookmarkEnd w:id="138"/>
      <w:r>
        <w:t>Требуют перевода с обыденного языка на язык предметной области (математики, физики и др.)</w:t>
      </w:r>
    </w:p>
    <w:p w14:paraId="314D2948" w14:textId="77777777" w:rsidR="00464442" w:rsidRDefault="006C5555">
      <w:pPr>
        <w:pStyle w:val="11"/>
        <w:numPr>
          <w:ilvl w:val="0"/>
          <w:numId w:val="15"/>
        </w:numPr>
        <w:tabs>
          <w:tab w:val="left" w:pos="982"/>
        </w:tabs>
        <w:ind w:firstLine="720"/>
        <w:jc w:val="both"/>
      </w:pPr>
      <w:bookmarkStart w:id="139" w:name="bookmark264"/>
      <w:bookmarkEnd w:id="139"/>
      <w:r>
        <w:t>Используются иллюстрации: рисунки, таблицы</w:t>
      </w:r>
    </w:p>
    <w:p w14:paraId="783584F2" w14:textId="77777777" w:rsidR="00464442" w:rsidRDefault="006C5555">
      <w:pPr>
        <w:pStyle w:val="11"/>
        <w:ind w:firstLine="720"/>
        <w:jc w:val="both"/>
      </w:pPr>
      <w:r>
        <w:rPr>
          <w:i/>
          <w:iCs/>
        </w:rPr>
        <w:t>Механизмы эффективного проведения мониторинга формирования и оценки функциональной грамотности:</w:t>
      </w:r>
    </w:p>
    <w:p w14:paraId="383A374B" w14:textId="77777777" w:rsidR="00464442" w:rsidRDefault="006C5555">
      <w:pPr>
        <w:pStyle w:val="11"/>
        <w:numPr>
          <w:ilvl w:val="0"/>
          <w:numId w:val="3"/>
        </w:numPr>
        <w:tabs>
          <w:tab w:val="left" w:pos="978"/>
        </w:tabs>
        <w:ind w:firstLine="720"/>
        <w:jc w:val="both"/>
      </w:pPr>
      <w:bookmarkStart w:id="140" w:name="bookmark265"/>
      <w:bookmarkEnd w:id="140"/>
      <w:r>
        <w:t>добровольность участия регионов и образовательных организаций («мягкий мониторинг»);</w:t>
      </w:r>
    </w:p>
    <w:p w14:paraId="2C6809FF" w14:textId="77777777" w:rsidR="00464442" w:rsidRDefault="006C5555">
      <w:pPr>
        <w:pStyle w:val="11"/>
        <w:numPr>
          <w:ilvl w:val="0"/>
          <w:numId w:val="3"/>
        </w:numPr>
        <w:tabs>
          <w:tab w:val="left" w:pos="982"/>
        </w:tabs>
        <w:ind w:firstLine="720"/>
        <w:jc w:val="both"/>
      </w:pPr>
      <w:bookmarkStart w:id="141" w:name="bookmark266"/>
      <w:bookmarkEnd w:id="141"/>
      <w:r>
        <w:t>доступность материалов;</w:t>
      </w:r>
    </w:p>
    <w:p w14:paraId="2E5435A2" w14:textId="77777777" w:rsidR="00464442" w:rsidRDefault="006C5555">
      <w:pPr>
        <w:pStyle w:val="11"/>
        <w:numPr>
          <w:ilvl w:val="0"/>
          <w:numId w:val="3"/>
        </w:numPr>
        <w:tabs>
          <w:tab w:val="left" w:pos="982"/>
        </w:tabs>
        <w:ind w:firstLine="720"/>
        <w:jc w:val="both"/>
      </w:pPr>
      <w:bookmarkStart w:id="142" w:name="bookmark267"/>
      <w:bookmarkEnd w:id="142"/>
      <w:r>
        <w:t>научно-методическое сопровождение;</w:t>
      </w:r>
    </w:p>
    <w:p w14:paraId="6F9A51F4" w14:textId="77777777" w:rsidR="00464442" w:rsidRDefault="006C5555">
      <w:pPr>
        <w:pStyle w:val="11"/>
        <w:numPr>
          <w:ilvl w:val="0"/>
          <w:numId w:val="3"/>
        </w:numPr>
        <w:tabs>
          <w:tab w:val="left" w:pos="982"/>
        </w:tabs>
        <w:ind w:firstLine="720"/>
        <w:jc w:val="both"/>
      </w:pPr>
      <w:bookmarkStart w:id="143" w:name="bookmark268"/>
      <w:bookmarkEnd w:id="143"/>
      <w:r>
        <w:t>компьютерный формат материалов и процедур мониторинга.</w:t>
      </w:r>
    </w:p>
    <w:p w14:paraId="0E46F022" w14:textId="77777777" w:rsidR="00464442" w:rsidRDefault="006C5555">
      <w:pPr>
        <w:pStyle w:val="11"/>
        <w:ind w:firstLine="720"/>
        <w:jc w:val="both"/>
      </w:pPr>
      <w:r>
        <w:rPr>
          <w:i/>
          <w:iCs/>
        </w:rPr>
        <w:t>Основные этапы мониторинга формирования и оценки функциональной грамотности:</w:t>
      </w:r>
    </w:p>
    <w:p w14:paraId="527710CE" w14:textId="77777777" w:rsidR="00A60F8F" w:rsidRDefault="006C5555" w:rsidP="00A60F8F">
      <w:pPr>
        <w:pStyle w:val="11"/>
        <w:numPr>
          <w:ilvl w:val="0"/>
          <w:numId w:val="24"/>
        </w:numPr>
        <w:jc w:val="both"/>
      </w:pPr>
      <w:r>
        <w:t>Разработка материалов</w:t>
      </w:r>
      <w:bookmarkStart w:id="144" w:name="bookmark269"/>
      <w:bookmarkEnd w:id="144"/>
    </w:p>
    <w:p w14:paraId="3CCCA17A" w14:textId="77777777" w:rsidR="00A60F8F" w:rsidRDefault="006C5555" w:rsidP="00A60F8F">
      <w:pPr>
        <w:pStyle w:val="11"/>
        <w:numPr>
          <w:ilvl w:val="0"/>
          <w:numId w:val="24"/>
        </w:numPr>
        <w:jc w:val="both"/>
      </w:pPr>
      <w:r>
        <w:t>Апробация</w:t>
      </w:r>
      <w:bookmarkStart w:id="145" w:name="bookmark270"/>
      <w:bookmarkEnd w:id="145"/>
    </w:p>
    <w:p w14:paraId="115B9BB7" w14:textId="77777777" w:rsidR="00464442" w:rsidRDefault="006C5555" w:rsidP="00A60F8F">
      <w:pPr>
        <w:pStyle w:val="11"/>
        <w:numPr>
          <w:ilvl w:val="0"/>
          <w:numId w:val="24"/>
        </w:numPr>
        <w:jc w:val="both"/>
      </w:pPr>
      <w:r>
        <w:t>Масштабный мониторинг</w:t>
      </w:r>
    </w:p>
    <w:p w14:paraId="02717F85" w14:textId="77777777" w:rsidR="00A60F8F" w:rsidRDefault="00A60F8F" w:rsidP="00A60F8F">
      <w:pPr>
        <w:pStyle w:val="11"/>
        <w:ind w:left="1080" w:firstLine="0"/>
        <w:jc w:val="both"/>
      </w:pPr>
    </w:p>
    <w:p w14:paraId="5735C218" w14:textId="77777777" w:rsidR="00464442" w:rsidRDefault="00A60F8F">
      <w:pPr>
        <w:pStyle w:val="11"/>
        <w:numPr>
          <w:ilvl w:val="0"/>
          <w:numId w:val="13"/>
        </w:numPr>
        <w:ind w:firstLine="720"/>
        <w:jc w:val="both"/>
      </w:pPr>
      <w:bookmarkStart w:id="146" w:name="bookmark271"/>
      <w:bookmarkEnd w:id="146"/>
      <w:r>
        <w:rPr>
          <w:b/>
          <w:bCs/>
        </w:rPr>
        <w:t>Система</w:t>
      </w:r>
      <w:r w:rsidR="006C5555">
        <w:rPr>
          <w:b/>
          <w:bCs/>
        </w:rPr>
        <w:t xml:space="preserve"> оценки качества образовательной деятельности, реализующей адаптированную образовательную программу для детей с ограниченными возможностями здоровья</w:t>
      </w:r>
    </w:p>
    <w:p w14:paraId="4463F613" w14:textId="77777777" w:rsidR="00464442" w:rsidRDefault="006C5555">
      <w:pPr>
        <w:pStyle w:val="11"/>
        <w:ind w:firstLine="720"/>
        <w:jc w:val="both"/>
      </w:pPr>
      <w:r>
        <w:t>Содержание общего образования и условия организации обучения учащихся с ограниченными возможностями здоровья (далее-ОВЗ) определяются адаптированной общеобразовательной программой, а для инвалидов в соответствии с индивидуальной программой реабилитации инвалидов.</w:t>
      </w:r>
    </w:p>
    <w:p w14:paraId="49E42233" w14:textId="77777777" w:rsidR="00464442" w:rsidRDefault="006C5555">
      <w:pPr>
        <w:pStyle w:val="11"/>
        <w:ind w:firstLine="720"/>
        <w:jc w:val="both"/>
      </w:pPr>
      <w:r>
        <w:t>Для получения без дискриминации качественного образования лицами с ограниченными возможностями здоровья, создаются:</w:t>
      </w:r>
    </w:p>
    <w:p w14:paraId="5000DC90" w14:textId="77777777" w:rsidR="00464442" w:rsidRDefault="006C5555">
      <w:pPr>
        <w:spacing w:line="1" w:lineRule="exact"/>
      </w:pPr>
      <w:r>
        <w:rPr>
          <w:noProof/>
        </w:rPr>
        <mc:AlternateContent>
          <mc:Choice Requires="wps">
            <w:drawing>
              <wp:anchor distT="0" distB="0" distL="114300" distR="114300" simplePos="0" relativeHeight="251670016" behindDoc="1" locked="0" layoutInCell="1" allowOverlap="1" wp14:anchorId="03B475DE" wp14:editId="3D1A68A4">
                <wp:simplePos x="0" y="0"/>
                <wp:positionH relativeFrom="page">
                  <wp:posOffset>0</wp:posOffset>
                </wp:positionH>
                <wp:positionV relativeFrom="page">
                  <wp:posOffset>0</wp:posOffset>
                </wp:positionV>
                <wp:extent cx="7556500" cy="10693400"/>
                <wp:effectExtent l="0" t="0" r="0" b="0"/>
                <wp:wrapNone/>
                <wp:docPr id="30" name="Shape 3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3" fillcolor="#FDFDFD" stroked="f"/>
            </w:pict>
          </mc:Fallback>
        </mc:AlternateContent>
      </w:r>
    </w:p>
    <w:p w14:paraId="4C1A5894" w14:textId="77777777" w:rsidR="00464442" w:rsidRDefault="006C5555">
      <w:pPr>
        <w:pStyle w:val="11"/>
        <w:numPr>
          <w:ilvl w:val="0"/>
          <w:numId w:val="3"/>
        </w:numPr>
        <w:tabs>
          <w:tab w:val="left" w:pos="1034"/>
        </w:tabs>
        <w:ind w:firstLine="740"/>
        <w:jc w:val="both"/>
      </w:pPr>
      <w:bookmarkStart w:id="147" w:name="bookmark272"/>
      <w:bookmarkEnd w:id="147"/>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29C4FE8F" w14:textId="77777777" w:rsidR="00464442" w:rsidRDefault="006C5555">
      <w:pPr>
        <w:pStyle w:val="11"/>
        <w:numPr>
          <w:ilvl w:val="0"/>
          <w:numId w:val="3"/>
        </w:numPr>
        <w:tabs>
          <w:tab w:val="left" w:pos="1034"/>
        </w:tabs>
        <w:ind w:firstLine="740"/>
        <w:jc w:val="both"/>
      </w:pPr>
      <w:bookmarkStart w:id="148" w:name="bookmark273"/>
      <w:bookmarkEnd w:id="148"/>
      <w: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(далее </w:t>
      </w:r>
      <w:r>
        <w:rPr>
          <w:color w:val="000000"/>
        </w:rPr>
        <w:t xml:space="preserve">- </w:t>
      </w:r>
      <w:r>
        <w:t>ОВЗ).</w:t>
      </w:r>
    </w:p>
    <w:p w14:paraId="056670CB" w14:textId="77777777" w:rsidR="00464442" w:rsidRDefault="006C5555">
      <w:pPr>
        <w:pStyle w:val="11"/>
        <w:ind w:firstLine="740"/>
        <w:jc w:val="both"/>
      </w:pPr>
      <w:r>
        <w:t>Выделяются следующие критерии оценки качества образовательной деятельности, реализующей адаптированную образовательную программу для детей с ОВЗ:</w:t>
      </w:r>
    </w:p>
    <w:p w14:paraId="4601E21B" w14:textId="77777777" w:rsidR="00464442" w:rsidRDefault="006C5555">
      <w:pPr>
        <w:pStyle w:val="11"/>
        <w:numPr>
          <w:ilvl w:val="0"/>
          <w:numId w:val="17"/>
        </w:numPr>
        <w:tabs>
          <w:tab w:val="left" w:pos="1034"/>
        </w:tabs>
        <w:ind w:firstLine="740"/>
        <w:jc w:val="both"/>
      </w:pPr>
      <w:bookmarkStart w:id="149" w:name="bookmark274"/>
      <w:bookmarkEnd w:id="149"/>
      <w:r>
        <w:t>«Оценка соответствия адаптированной образовательной программы требованиям ФГОС»;</w:t>
      </w:r>
    </w:p>
    <w:p w14:paraId="514BEECA" w14:textId="77777777" w:rsidR="00464442" w:rsidRDefault="006C5555">
      <w:pPr>
        <w:pStyle w:val="11"/>
        <w:numPr>
          <w:ilvl w:val="0"/>
          <w:numId w:val="17"/>
        </w:numPr>
        <w:tabs>
          <w:tab w:val="left" w:pos="1034"/>
        </w:tabs>
        <w:ind w:firstLine="740"/>
        <w:jc w:val="both"/>
      </w:pPr>
      <w:bookmarkStart w:id="150" w:name="bookmark275"/>
      <w:bookmarkEnd w:id="150"/>
      <w:r>
        <w:t>«Оценка организационных аспектов реализации адаптированной образовательной программы»;</w:t>
      </w:r>
    </w:p>
    <w:p w14:paraId="69149213" w14:textId="77777777" w:rsidR="00464442" w:rsidRDefault="006C5555">
      <w:pPr>
        <w:pStyle w:val="11"/>
        <w:numPr>
          <w:ilvl w:val="0"/>
          <w:numId w:val="17"/>
        </w:numPr>
        <w:tabs>
          <w:tab w:val="left" w:pos="1176"/>
        </w:tabs>
        <w:ind w:firstLine="740"/>
        <w:jc w:val="both"/>
      </w:pPr>
      <w:bookmarkStart w:id="151" w:name="bookmark276"/>
      <w:bookmarkEnd w:id="151"/>
      <w:r>
        <w:t>«Оценка методик и технологий реализации адаптированной образовательной программы»;</w:t>
      </w:r>
    </w:p>
    <w:p w14:paraId="5534C2CF" w14:textId="77777777" w:rsidR="00464442" w:rsidRDefault="006C5555">
      <w:pPr>
        <w:pStyle w:val="11"/>
        <w:numPr>
          <w:ilvl w:val="0"/>
          <w:numId w:val="17"/>
        </w:numPr>
        <w:tabs>
          <w:tab w:val="left" w:pos="1071"/>
        </w:tabs>
        <w:ind w:firstLine="740"/>
        <w:jc w:val="both"/>
      </w:pPr>
      <w:bookmarkStart w:id="152" w:name="bookmark277"/>
      <w:bookmarkEnd w:id="152"/>
      <w:r>
        <w:t>«Оценка методического обеспечения реализации адаптированной образовательной программы»;</w:t>
      </w:r>
    </w:p>
    <w:p w14:paraId="64226C38" w14:textId="77777777" w:rsidR="00464442" w:rsidRDefault="006C5555">
      <w:pPr>
        <w:pStyle w:val="11"/>
        <w:numPr>
          <w:ilvl w:val="0"/>
          <w:numId w:val="17"/>
        </w:numPr>
        <w:tabs>
          <w:tab w:val="left" w:pos="1143"/>
        </w:tabs>
        <w:ind w:firstLine="840"/>
        <w:jc w:val="both"/>
      </w:pPr>
      <w:bookmarkStart w:id="153" w:name="bookmark278"/>
      <w:bookmarkEnd w:id="153"/>
      <w:r>
        <w:t>«Оценка методического сопровождения реализации адаптированной образовательной программы»;</w:t>
      </w:r>
    </w:p>
    <w:p w14:paraId="179E8533" w14:textId="77777777" w:rsidR="00464442" w:rsidRDefault="006C5555">
      <w:pPr>
        <w:pStyle w:val="11"/>
        <w:numPr>
          <w:ilvl w:val="0"/>
          <w:numId w:val="17"/>
        </w:numPr>
        <w:tabs>
          <w:tab w:val="left" w:pos="1176"/>
        </w:tabs>
        <w:ind w:firstLine="840"/>
        <w:jc w:val="both"/>
      </w:pPr>
      <w:bookmarkStart w:id="154" w:name="bookmark279"/>
      <w:bookmarkEnd w:id="154"/>
      <w:r>
        <w:t>«Оценка системы специальной поддержки освоения основной образовательной программы детьми с ОВЗ».</w:t>
      </w:r>
    </w:p>
    <w:p w14:paraId="3768BBBC" w14:textId="77777777" w:rsidR="00464442" w:rsidRDefault="006C5555">
      <w:pPr>
        <w:pStyle w:val="11"/>
        <w:ind w:firstLine="740"/>
        <w:jc w:val="both"/>
      </w:pPr>
      <w:r>
        <w:rPr>
          <w:i/>
          <w:iCs/>
        </w:rPr>
        <w:t>Важнейшим показателем оценки качества</w:t>
      </w:r>
      <w:r>
        <w:t xml:space="preserve"> образования относительно легко проверяемым в процессе внешней оценки образовательной детальности, как в отдельной организации, так и в системе образования в целом </w:t>
      </w:r>
      <w:r>
        <w:rPr>
          <w:i/>
          <w:iCs/>
        </w:rPr>
        <w:t>являются результаты освоения обучающимися образовательных программ.</w:t>
      </w:r>
    </w:p>
    <w:p w14:paraId="47F6FCB4" w14:textId="77777777" w:rsidR="00464442" w:rsidRDefault="006C5555">
      <w:pPr>
        <w:pStyle w:val="11"/>
        <w:ind w:firstLine="740"/>
        <w:jc w:val="both"/>
      </w:pPr>
      <w:r>
        <w:lastRenderedPageBreak/>
        <w:t xml:space="preserve">Результаты достижений обучающихся в освоении адаптированных образовательных программ являются так же значимыми для оценки качества образования с ОВЗ. При определении подходов к их осуществлению целесообразно опираться на следующие </w:t>
      </w:r>
      <w:r>
        <w:rPr>
          <w:i/>
          <w:iCs/>
        </w:rPr>
        <w:t>принципы'.</w:t>
      </w:r>
    </w:p>
    <w:p w14:paraId="69496453" w14:textId="77777777" w:rsidR="00464442" w:rsidRDefault="006C5555">
      <w:pPr>
        <w:pStyle w:val="11"/>
        <w:numPr>
          <w:ilvl w:val="0"/>
          <w:numId w:val="18"/>
        </w:numPr>
        <w:tabs>
          <w:tab w:val="left" w:pos="1047"/>
        </w:tabs>
        <w:ind w:firstLine="740"/>
        <w:jc w:val="both"/>
      </w:pPr>
      <w:bookmarkStart w:id="155" w:name="bookmark280"/>
      <w:bookmarkEnd w:id="155"/>
      <w:r>
        <w:t>комплексности оценки достижений обучающихся в освоении содержания основной образовательной программы,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
    <w:p w14:paraId="3F9AA350" w14:textId="77777777" w:rsidR="00464442" w:rsidRDefault="006C5555">
      <w:pPr>
        <w:pStyle w:val="11"/>
        <w:numPr>
          <w:ilvl w:val="0"/>
          <w:numId w:val="18"/>
        </w:numPr>
        <w:tabs>
          <w:tab w:val="left" w:pos="1038"/>
        </w:tabs>
        <w:ind w:firstLine="740"/>
        <w:jc w:val="both"/>
      </w:pPr>
      <w:bookmarkStart w:id="156" w:name="bookmark281"/>
      <w:bookmarkEnd w:id="156"/>
      <w:r>
        <w:t>дифференциации оценки достижений с учетом типологических и индивидуальных особенностей развития и образовательных потребностей обучающихся с ОВЗ;</w:t>
      </w:r>
    </w:p>
    <w:p w14:paraId="2A7801C4" w14:textId="77777777" w:rsidR="00464442" w:rsidRDefault="006C5555">
      <w:pPr>
        <w:pStyle w:val="11"/>
        <w:numPr>
          <w:ilvl w:val="0"/>
          <w:numId w:val="18"/>
        </w:numPr>
        <w:tabs>
          <w:tab w:val="left" w:pos="1042"/>
        </w:tabs>
        <w:ind w:firstLine="740"/>
        <w:jc w:val="both"/>
      </w:pPr>
      <w:bookmarkStart w:id="157" w:name="bookmark282"/>
      <w:bookmarkEnd w:id="157"/>
      <w:r>
        <w:t>динамичности оценки достижений в освоении обучающимися содержания основной образовательной программы, предполагающей изучение изменений его психического и социального развития, индивидуальных способностей и возможностей;</w:t>
      </w:r>
    </w:p>
    <w:p w14:paraId="58E87D8A" w14:textId="77777777" w:rsidR="00464442" w:rsidRDefault="006C5555">
      <w:pPr>
        <w:pStyle w:val="11"/>
        <w:numPr>
          <w:ilvl w:val="0"/>
          <w:numId w:val="18"/>
        </w:numPr>
        <w:tabs>
          <w:tab w:val="left" w:pos="1072"/>
        </w:tabs>
        <w:ind w:firstLine="740"/>
        <w:jc w:val="both"/>
      </w:pPr>
      <w:bookmarkStart w:id="158" w:name="bookmark283"/>
      <w:bookmarkEnd w:id="158"/>
      <w:r>
        <w:t>единства параметров, критериев и инструментария оценки достижений в освоении</w:t>
      </w:r>
    </w:p>
    <w:p w14:paraId="6A24FFF5" w14:textId="77777777" w:rsidR="00464442" w:rsidRDefault="006C5555">
      <w:pPr>
        <w:pStyle w:val="11"/>
        <w:tabs>
          <w:tab w:val="left" w:pos="9542"/>
        </w:tabs>
        <w:ind w:firstLine="0"/>
        <w:jc w:val="both"/>
      </w:pPr>
      <w:r>
        <w:t>обучающимися содержания адаптированной образовательной программы, что сможет обеспечить объективность оценки достижений обучающихся в разных образовательных организациях.</w:t>
      </w:r>
      <w:r>
        <w:tab/>
        <w:t>Для</w:t>
      </w:r>
    </w:p>
    <w:p w14:paraId="287C3844" w14:textId="77777777" w:rsidR="00464442" w:rsidRDefault="006C5555">
      <w:pPr>
        <w:pStyle w:val="11"/>
        <w:ind w:firstLine="0"/>
        <w:jc w:val="both"/>
      </w:pPr>
      <w:r>
        <w:t>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40874F83" w14:textId="77777777" w:rsidR="00464442" w:rsidRDefault="006C5555">
      <w:pPr>
        <w:pStyle w:val="11"/>
        <w:ind w:firstLine="740"/>
        <w:jc w:val="both"/>
      </w:pPr>
      <w:r>
        <w:rPr>
          <w:i/>
          <w:iCs/>
        </w:rPr>
        <w:t>В соответствии с ФГОС для всех групп детей с ОВЗ основными направлениями оценки достижений обучающихся с ОВЗ являются:</w:t>
      </w:r>
    </w:p>
    <w:p w14:paraId="22022105" w14:textId="77777777" w:rsidR="00464442" w:rsidRDefault="006C5555">
      <w:pPr>
        <w:pStyle w:val="11"/>
        <w:ind w:firstLine="740"/>
        <w:jc w:val="both"/>
      </w:pPr>
      <w:r>
        <w:t>оценка академических знаний;</w:t>
      </w:r>
    </w:p>
    <w:p w14:paraId="46B97AC8" w14:textId="77777777" w:rsidR="00464442" w:rsidRDefault="006C5555">
      <w:pPr>
        <w:pStyle w:val="11"/>
        <w:ind w:firstLine="740"/>
        <w:jc w:val="both"/>
      </w:pPr>
      <w:r>
        <w:t>оценка социального опыта (жизненной компетенции).</w:t>
      </w:r>
    </w:p>
    <w:p w14:paraId="54A82CD0" w14:textId="77777777" w:rsidR="00464442" w:rsidRDefault="006C5555">
      <w:pPr>
        <w:pStyle w:val="11"/>
        <w:ind w:firstLine="740"/>
        <w:jc w:val="both"/>
      </w:pPr>
      <w:r>
        <w:t>Комплексная оценка результатов освоения учащимися с ОВЗ адаптированной образовательной программы может быть обеспечена двумя путями:</w:t>
      </w:r>
    </w:p>
    <w:p w14:paraId="52CBFF74" w14:textId="77777777" w:rsidR="00464442" w:rsidRDefault="006C5555">
      <w:pPr>
        <w:pStyle w:val="11"/>
        <w:ind w:firstLine="740"/>
        <w:jc w:val="both"/>
      </w:pPr>
      <w:r>
        <w:t>во-первых, за счет получения результатов по этим двум направлениям и последующего их обобщения их совокупности на основе количественного и качественного анализа;</w:t>
      </w:r>
    </w:p>
    <w:p w14:paraId="7713E173" w14:textId="77777777" w:rsidR="00464442" w:rsidRDefault="006C5555">
      <w:pPr>
        <w:spacing w:line="1" w:lineRule="exact"/>
      </w:pPr>
      <w:r>
        <w:rPr>
          <w:noProof/>
        </w:rPr>
        <mc:AlternateContent>
          <mc:Choice Requires="wps">
            <w:drawing>
              <wp:anchor distT="0" distB="0" distL="114300" distR="114300" simplePos="0" relativeHeight="251671040" behindDoc="1" locked="0" layoutInCell="1" allowOverlap="1" wp14:anchorId="392D2EC0" wp14:editId="1567470E">
                <wp:simplePos x="0" y="0"/>
                <wp:positionH relativeFrom="page">
                  <wp:posOffset>0</wp:posOffset>
                </wp:positionH>
                <wp:positionV relativeFrom="page">
                  <wp:posOffset>0</wp:posOffset>
                </wp:positionV>
                <wp:extent cx="7556500" cy="10693400"/>
                <wp:effectExtent l="0" t="0" r="0" b="0"/>
                <wp:wrapNone/>
                <wp:docPr id="31" name="Shape 3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2" fillcolor="#FDFDFD" stroked="f"/>
            </w:pict>
          </mc:Fallback>
        </mc:AlternateContent>
      </w:r>
    </w:p>
    <w:p w14:paraId="50BCF096" w14:textId="77777777" w:rsidR="00464442" w:rsidRDefault="006C5555">
      <w:pPr>
        <w:pStyle w:val="11"/>
        <w:ind w:firstLine="720"/>
        <w:jc w:val="both"/>
      </w:pPr>
      <w:r>
        <w:t>во-вторых, за счет разработки интегративных показателей оценки результатов одновременно по обоим направлениям. В качестве таких показателей могут быть использованы компетенции, которые означают готовность к чему-либо, способность что-то решать, на основе использования</w:t>
      </w:r>
    </w:p>
    <w:p w14:paraId="7B669569" w14:textId="77777777" w:rsidR="00464442" w:rsidRDefault="006C5555">
      <w:pPr>
        <w:pStyle w:val="11"/>
        <w:ind w:firstLine="0"/>
        <w:jc w:val="both"/>
      </w:pPr>
      <w:r>
        <w:t>имеющихся знаний, опыта их применения, способов деятельности и</w:t>
      </w:r>
    </w:p>
    <w:p w14:paraId="297EE511" w14:textId="77777777" w:rsidR="00464442" w:rsidRDefault="006C5555">
      <w:pPr>
        <w:pStyle w:val="11"/>
        <w:spacing w:after="240"/>
        <w:ind w:firstLine="720"/>
        <w:jc w:val="both"/>
      </w:pPr>
      <w:r>
        <w:t>Использование этих двух путей возможно при оценке результатов обучающихся, осваивающих разные варианты содержания образования, предложенные в тексте ФГОС: первый, второй, третий или четвертый. Однако их применение требует разработки комплекса методических материалов, в которых были бы прописаны критерии и процедуры оценки, средства их осуществления, методы обработки, интерпретации и представления.</w:t>
      </w:r>
    </w:p>
    <w:p w14:paraId="042683D6" w14:textId="77777777" w:rsidR="00464442" w:rsidRDefault="006C5555">
      <w:pPr>
        <w:pStyle w:val="22"/>
        <w:keepNext/>
        <w:keepLines/>
        <w:numPr>
          <w:ilvl w:val="0"/>
          <w:numId w:val="13"/>
        </w:numPr>
        <w:ind w:firstLine="720"/>
        <w:jc w:val="both"/>
      </w:pPr>
      <w:bookmarkStart w:id="159" w:name="bookmark286"/>
      <w:bookmarkStart w:id="160" w:name="bookmark284"/>
      <w:bookmarkStart w:id="161" w:name="bookmark285"/>
      <w:bookmarkStart w:id="162" w:name="bookmark287"/>
      <w:bookmarkEnd w:id="159"/>
      <w:r>
        <w:t>Система оценки качества дошкольного образования</w:t>
      </w:r>
      <w:bookmarkEnd w:id="160"/>
      <w:bookmarkEnd w:id="161"/>
      <w:bookmarkEnd w:id="162"/>
    </w:p>
    <w:p w14:paraId="549C673B" w14:textId="77777777" w:rsidR="00464442" w:rsidRDefault="006C5555">
      <w:pPr>
        <w:pStyle w:val="11"/>
        <w:ind w:firstLine="720"/>
        <w:jc w:val="both"/>
      </w:pPr>
      <w:r>
        <w:t>Целью системы оценки качества дошкольного образования является сбор, обобщение,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 принятия обоснованных управленческих решений по достижению качественного образования.</w:t>
      </w:r>
    </w:p>
    <w:p w14:paraId="0F312F02" w14:textId="77777777" w:rsidR="00464442" w:rsidRDefault="006C5555">
      <w:pPr>
        <w:pStyle w:val="11"/>
        <w:ind w:firstLine="720"/>
        <w:jc w:val="both"/>
      </w:pPr>
      <w:r>
        <w:t>В основу системы оценки качества образования положены следующие принципы:</w:t>
      </w:r>
    </w:p>
    <w:p w14:paraId="6CE51AC5" w14:textId="77777777" w:rsidR="00464442" w:rsidRDefault="006C5555">
      <w:pPr>
        <w:pStyle w:val="11"/>
        <w:numPr>
          <w:ilvl w:val="0"/>
          <w:numId w:val="15"/>
        </w:numPr>
        <w:tabs>
          <w:tab w:val="left" w:pos="956"/>
        </w:tabs>
        <w:ind w:firstLine="720"/>
        <w:jc w:val="both"/>
      </w:pPr>
      <w:bookmarkStart w:id="163" w:name="bookmark288"/>
      <w:bookmarkEnd w:id="163"/>
      <w:r>
        <w:t>объективности, достоверности, полноты и системности информации о качестве образования;</w:t>
      </w:r>
    </w:p>
    <w:p w14:paraId="2C40D681" w14:textId="77777777" w:rsidR="00464442" w:rsidRDefault="006C5555">
      <w:pPr>
        <w:pStyle w:val="11"/>
        <w:numPr>
          <w:ilvl w:val="0"/>
          <w:numId w:val="15"/>
        </w:numPr>
        <w:tabs>
          <w:tab w:val="left" w:pos="956"/>
        </w:tabs>
        <w:ind w:firstLine="720"/>
        <w:jc w:val="both"/>
      </w:pPr>
      <w:bookmarkStart w:id="164" w:name="bookmark289"/>
      <w:bookmarkEnd w:id="164"/>
      <w: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индивидуальных показателях развития воспитанников;</w:t>
      </w:r>
    </w:p>
    <w:p w14:paraId="4E71CBBC" w14:textId="77777777" w:rsidR="00464442" w:rsidRDefault="006C5555">
      <w:pPr>
        <w:pStyle w:val="11"/>
        <w:numPr>
          <w:ilvl w:val="0"/>
          <w:numId w:val="15"/>
        </w:numPr>
        <w:tabs>
          <w:tab w:val="left" w:pos="966"/>
        </w:tabs>
        <w:ind w:firstLine="720"/>
        <w:jc w:val="both"/>
      </w:pPr>
      <w:bookmarkStart w:id="165" w:name="bookmark290"/>
      <w:bookmarkEnd w:id="165"/>
      <w:r>
        <w:t>предупреждение негативных тенденций в организации образовательного процесса;</w:t>
      </w:r>
    </w:p>
    <w:p w14:paraId="7EA1BFF6" w14:textId="77777777" w:rsidR="00464442" w:rsidRDefault="006C5555">
      <w:pPr>
        <w:pStyle w:val="11"/>
        <w:numPr>
          <w:ilvl w:val="0"/>
          <w:numId w:val="15"/>
        </w:numPr>
        <w:tabs>
          <w:tab w:val="left" w:pos="950"/>
        </w:tabs>
        <w:ind w:left="700" w:firstLine="20"/>
        <w:jc w:val="both"/>
      </w:pPr>
      <w:bookmarkStart w:id="166" w:name="bookmark291"/>
      <w:bookmarkEnd w:id="166"/>
      <w:r>
        <w:t>доступность информации о состоянии и качестве образования для различных групп потребителей;</w:t>
      </w:r>
    </w:p>
    <w:p w14:paraId="1E4E4A50" w14:textId="77777777" w:rsidR="00464442" w:rsidRDefault="006C5555">
      <w:pPr>
        <w:pStyle w:val="11"/>
        <w:numPr>
          <w:ilvl w:val="0"/>
          <w:numId w:val="15"/>
        </w:numPr>
        <w:tabs>
          <w:tab w:val="left" w:pos="966"/>
        </w:tabs>
        <w:ind w:left="700" w:firstLine="20"/>
        <w:jc w:val="both"/>
      </w:pPr>
      <w:bookmarkStart w:id="167" w:name="bookmark292"/>
      <w:bookmarkEnd w:id="167"/>
      <w:r>
        <w:t>осуществление прогнозирования развития важнейших процессов на</w:t>
      </w:r>
    </w:p>
    <w:p w14:paraId="3C85A1F9" w14:textId="77777777" w:rsidR="00464442" w:rsidRDefault="006C5555">
      <w:pPr>
        <w:pStyle w:val="11"/>
        <w:ind w:firstLine="720"/>
        <w:jc w:val="both"/>
      </w:pPr>
      <w:r>
        <w:t xml:space="preserve">Функционирование внутренней системы оценки качества дошкольного образования ориентируется на основные аспекты качества образования в соответствии с ФГОС ДО: </w:t>
      </w:r>
      <w:r>
        <w:rPr>
          <w:i/>
          <w:iCs/>
        </w:rPr>
        <w:t>качество результатов, качество условий, качество организации образовательного прогресса.</w:t>
      </w:r>
    </w:p>
    <w:p w14:paraId="6DA3AF29" w14:textId="77777777" w:rsidR="00464442" w:rsidRDefault="006C5555">
      <w:pPr>
        <w:pStyle w:val="11"/>
        <w:ind w:firstLine="720"/>
        <w:jc w:val="both"/>
      </w:pPr>
      <w:r>
        <w:lastRenderedPageBreak/>
        <w:t xml:space="preserve">Содержание процедуры оценки </w:t>
      </w:r>
      <w:r>
        <w:rPr>
          <w:i/>
          <w:iCs/>
        </w:rPr>
        <w:t>качества образовательных результатов</w:t>
      </w:r>
      <w:r>
        <w:t xml:space="preserve"> воспитанников включает в себя:</w:t>
      </w:r>
    </w:p>
    <w:p w14:paraId="3B83B2B4" w14:textId="77777777" w:rsidR="00464442" w:rsidRDefault="006C5555">
      <w:pPr>
        <w:pStyle w:val="11"/>
        <w:numPr>
          <w:ilvl w:val="0"/>
          <w:numId w:val="15"/>
        </w:numPr>
        <w:tabs>
          <w:tab w:val="left" w:pos="966"/>
        </w:tabs>
        <w:ind w:firstLine="720"/>
        <w:jc w:val="both"/>
      </w:pPr>
      <w:bookmarkStart w:id="168" w:name="bookmark293"/>
      <w:bookmarkEnd w:id="168"/>
      <w:r>
        <w:t>промежуточный и итоговый мониторинг уровня овладения необходимыми навыками и умениями по образовательным областям;</w:t>
      </w:r>
    </w:p>
    <w:p w14:paraId="466B7224" w14:textId="77777777" w:rsidR="00464442" w:rsidRDefault="006C5555">
      <w:pPr>
        <w:pStyle w:val="11"/>
        <w:numPr>
          <w:ilvl w:val="0"/>
          <w:numId w:val="15"/>
        </w:numPr>
        <w:tabs>
          <w:tab w:val="left" w:pos="961"/>
        </w:tabs>
        <w:ind w:firstLine="720"/>
        <w:jc w:val="both"/>
      </w:pPr>
      <w:bookmarkStart w:id="169" w:name="bookmark294"/>
      <w:bookmarkEnd w:id="169"/>
      <w:r>
        <w:t>достижение целевых ориентиров в соответствии с возрастом детей путем показателей индивидуального развития детей.</w:t>
      </w:r>
    </w:p>
    <w:p w14:paraId="2306A53F" w14:textId="77777777" w:rsidR="00464442" w:rsidRDefault="006C5555">
      <w:pPr>
        <w:pStyle w:val="11"/>
        <w:ind w:firstLine="720"/>
        <w:jc w:val="both"/>
      </w:pPr>
      <w:r>
        <w:rPr>
          <w:i/>
          <w:iCs/>
        </w:rPr>
        <w:t>Качество условий реализации</w:t>
      </w:r>
      <w:r>
        <w:t xml:space="preserve"> основной общеобразовательной программы предполагает оценку следующих элементов:</w:t>
      </w:r>
    </w:p>
    <w:p w14:paraId="50FE3761" w14:textId="77777777" w:rsidR="00464442" w:rsidRDefault="006C5555">
      <w:pPr>
        <w:pStyle w:val="11"/>
        <w:numPr>
          <w:ilvl w:val="0"/>
          <w:numId w:val="15"/>
        </w:numPr>
        <w:tabs>
          <w:tab w:val="left" w:pos="961"/>
        </w:tabs>
        <w:spacing w:line="230" w:lineRule="auto"/>
        <w:ind w:firstLine="720"/>
        <w:jc w:val="both"/>
      </w:pPr>
      <w:bookmarkStart w:id="170" w:name="bookmark295"/>
      <w:bookmarkEnd w:id="170"/>
      <w:r>
        <w:t>соответствие кадровых условий обязательным требованиям основной образовательной программы дошкольного образования;</w:t>
      </w:r>
    </w:p>
    <w:p w14:paraId="439F67BE" w14:textId="77777777" w:rsidR="00464442" w:rsidRDefault="006C5555">
      <w:pPr>
        <w:pStyle w:val="11"/>
        <w:numPr>
          <w:ilvl w:val="0"/>
          <w:numId w:val="15"/>
        </w:numPr>
        <w:tabs>
          <w:tab w:val="left" w:pos="1133"/>
        </w:tabs>
        <w:ind w:firstLine="720"/>
        <w:jc w:val="both"/>
      </w:pPr>
      <w:bookmarkStart w:id="171" w:name="bookmark296"/>
      <w:bookmarkEnd w:id="171"/>
      <w:r>
        <w:t>соответствие материально-технических условий обязательным требованиям;</w:t>
      </w:r>
    </w:p>
    <w:p w14:paraId="555BC641" w14:textId="77777777" w:rsidR="00464442" w:rsidRDefault="006C5555">
      <w:pPr>
        <w:pStyle w:val="11"/>
        <w:numPr>
          <w:ilvl w:val="0"/>
          <w:numId w:val="15"/>
        </w:numPr>
        <w:tabs>
          <w:tab w:val="left" w:pos="1133"/>
        </w:tabs>
        <w:spacing w:line="233" w:lineRule="auto"/>
        <w:ind w:firstLine="720"/>
        <w:jc w:val="both"/>
      </w:pPr>
      <w:bookmarkStart w:id="172" w:name="bookmark297"/>
      <w:bookmarkEnd w:id="172"/>
      <w:r>
        <w:t>соответствие финансовых условий обязательным требованиям основной образовательной программы дошкольного образования;</w:t>
      </w:r>
    </w:p>
    <w:p w14:paraId="3CD18A79" w14:textId="77777777" w:rsidR="00464442" w:rsidRDefault="006C5555">
      <w:pPr>
        <w:pStyle w:val="11"/>
        <w:numPr>
          <w:ilvl w:val="0"/>
          <w:numId w:val="15"/>
        </w:numPr>
        <w:tabs>
          <w:tab w:val="left" w:pos="966"/>
        </w:tabs>
        <w:spacing w:line="230" w:lineRule="auto"/>
        <w:ind w:firstLine="720"/>
        <w:jc w:val="both"/>
      </w:pPr>
      <w:bookmarkStart w:id="173" w:name="bookmark298"/>
      <w:bookmarkEnd w:id="173"/>
      <w:r>
        <w:t>учебно-методическое и информационное обеспечение реализации основной программы дошкольного образования;</w:t>
      </w:r>
    </w:p>
    <w:p w14:paraId="4DBA1C26" w14:textId="77777777" w:rsidR="00464442" w:rsidRDefault="006C5555">
      <w:pPr>
        <w:pStyle w:val="11"/>
        <w:numPr>
          <w:ilvl w:val="0"/>
          <w:numId w:val="15"/>
        </w:numPr>
        <w:tabs>
          <w:tab w:val="left" w:pos="966"/>
        </w:tabs>
        <w:ind w:firstLine="720"/>
        <w:jc w:val="both"/>
      </w:pPr>
      <w:bookmarkStart w:id="174" w:name="bookmark299"/>
      <w:bookmarkEnd w:id="174"/>
      <w:r>
        <w:t>соответствие психолого-педагогических условий обязательным</w:t>
      </w:r>
    </w:p>
    <w:p w14:paraId="77D6AFA0" w14:textId="77777777" w:rsidR="00464442" w:rsidRDefault="006C5555">
      <w:pPr>
        <w:pStyle w:val="11"/>
        <w:ind w:firstLine="720"/>
        <w:jc w:val="both"/>
      </w:pPr>
      <w:r>
        <w:rPr>
          <w:i/>
          <w:iCs/>
        </w:rPr>
        <w:t>Качество организации учебно-воспитательного процесса,</w:t>
      </w:r>
      <w:r>
        <w:t xml:space="preserve">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14:paraId="021C7475" w14:textId="77777777" w:rsidR="00464442" w:rsidRDefault="006C5555">
      <w:pPr>
        <w:pStyle w:val="11"/>
        <w:numPr>
          <w:ilvl w:val="0"/>
          <w:numId w:val="15"/>
        </w:numPr>
        <w:tabs>
          <w:tab w:val="left" w:pos="966"/>
        </w:tabs>
        <w:ind w:firstLine="720"/>
        <w:jc w:val="both"/>
      </w:pPr>
      <w:bookmarkStart w:id="175" w:name="bookmark300"/>
      <w:bookmarkEnd w:id="175"/>
      <w:r>
        <w:t>аттестацию педагогов;</w:t>
      </w:r>
    </w:p>
    <w:p w14:paraId="18AC4C34" w14:textId="77777777" w:rsidR="00464442" w:rsidRDefault="006C5555">
      <w:pPr>
        <w:pStyle w:val="11"/>
        <w:numPr>
          <w:ilvl w:val="0"/>
          <w:numId w:val="15"/>
        </w:numPr>
        <w:tabs>
          <w:tab w:val="left" w:pos="966"/>
        </w:tabs>
        <w:spacing w:line="233" w:lineRule="auto"/>
        <w:ind w:firstLine="720"/>
        <w:jc w:val="both"/>
      </w:pPr>
      <w:bookmarkStart w:id="176" w:name="bookmark301"/>
      <w:bookmarkEnd w:id="176"/>
      <w:r>
        <w:t>готовность к повышению педагогического мастерства (систематичность прохождения курсов, участие в работе территориального методического объединения и т.д.);</w:t>
      </w:r>
    </w:p>
    <w:p w14:paraId="24F41400" w14:textId="77777777" w:rsidR="00464442" w:rsidRDefault="006C5555">
      <w:pPr>
        <w:pStyle w:val="11"/>
        <w:numPr>
          <w:ilvl w:val="0"/>
          <w:numId w:val="15"/>
        </w:numPr>
        <w:tabs>
          <w:tab w:val="left" w:pos="966"/>
        </w:tabs>
        <w:ind w:firstLine="720"/>
        <w:jc w:val="both"/>
      </w:pPr>
      <w:bookmarkStart w:id="177" w:name="bookmark302"/>
      <w:bookmarkEnd w:id="177"/>
      <w:r>
        <w:t>знание и использование современных педагогических методик и технологий;</w:t>
      </w:r>
    </w:p>
    <w:p w14:paraId="42B01BD1" w14:textId="77777777" w:rsidR="00464442" w:rsidRDefault="006C5555">
      <w:pPr>
        <w:spacing w:line="1" w:lineRule="exact"/>
      </w:pPr>
      <w:r>
        <w:rPr>
          <w:noProof/>
        </w:rPr>
        <mc:AlternateContent>
          <mc:Choice Requires="wps">
            <w:drawing>
              <wp:anchor distT="0" distB="0" distL="114300" distR="114300" simplePos="0" relativeHeight="251672064" behindDoc="1" locked="0" layoutInCell="1" allowOverlap="1" wp14:anchorId="361DAC9E" wp14:editId="2B73FCA5">
                <wp:simplePos x="0" y="0"/>
                <wp:positionH relativeFrom="page">
                  <wp:posOffset>0</wp:posOffset>
                </wp:positionH>
                <wp:positionV relativeFrom="page">
                  <wp:posOffset>0</wp:posOffset>
                </wp:positionV>
                <wp:extent cx="7556500" cy="10693400"/>
                <wp:effectExtent l="0" t="0" r="0" b="0"/>
                <wp:wrapNone/>
                <wp:docPr id="32" name="Shape 3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1" fillcolor="#FDFDFD" stroked="f"/>
            </w:pict>
          </mc:Fallback>
        </mc:AlternateContent>
      </w:r>
    </w:p>
    <w:p w14:paraId="7927F644" w14:textId="77777777" w:rsidR="00464442" w:rsidRDefault="006C5555">
      <w:pPr>
        <w:pStyle w:val="11"/>
        <w:numPr>
          <w:ilvl w:val="0"/>
          <w:numId w:val="15"/>
        </w:numPr>
        <w:tabs>
          <w:tab w:val="left" w:pos="966"/>
        </w:tabs>
        <w:ind w:firstLine="740"/>
        <w:jc w:val="both"/>
      </w:pPr>
      <w:bookmarkStart w:id="178" w:name="bookmark303"/>
      <w:bookmarkEnd w:id="178"/>
      <w:r>
        <w:t>образовательные достижения воспитанников;</w:t>
      </w:r>
    </w:p>
    <w:p w14:paraId="0D1F8AA3" w14:textId="77777777" w:rsidR="00464442" w:rsidRDefault="006C5555">
      <w:pPr>
        <w:pStyle w:val="11"/>
        <w:numPr>
          <w:ilvl w:val="0"/>
          <w:numId w:val="15"/>
        </w:numPr>
        <w:tabs>
          <w:tab w:val="left" w:pos="966"/>
        </w:tabs>
        <w:ind w:firstLine="740"/>
        <w:jc w:val="both"/>
      </w:pPr>
      <w:bookmarkStart w:id="179" w:name="bookmark304"/>
      <w:bookmarkEnd w:id="179"/>
      <w:r>
        <w:t>участие в профессиональных конкурсах разного уровня</w:t>
      </w:r>
    </w:p>
    <w:p w14:paraId="0E16537A" w14:textId="77777777" w:rsidR="00464442" w:rsidRDefault="006C5555">
      <w:pPr>
        <w:pStyle w:val="11"/>
        <w:ind w:firstLine="740"/>
        <w:jc w:val="both"/>
      </w:pPr>
      <w:r>
        <w:t>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дошкольного учреждения, педагогический совет, совет образовательного учреждения, временные структуры (педагогический консилиум, комиссии и др.).</w:t>
      </w:r>
    </w:p>
    <w:p w14:paraId="098D3502" w14:textId="77777777" w:rsidR="00464442" w:rsidRDefault="006C5555">
      <w:pPr>
        <w:pStyle w:val="11"/>
        <w:ind w:firstLine="740"/>
        <w:jc w:val="both"/>
      </w:pPr>
      <w:r>
        <w:t>Полномочия в вопросах оценки качества образования в ДОУ определены с учетом компетенции системы оценки качества дошкольного образования, их функции в организации и проведении оценивания.</w:t>
      </w:r>
    </w:p>
    <w:p w14:paraId="09373E5C" w14:textId="77777777" w:rsidR="00464442" w:rsidRDefault="006C5555">
      <w:pPr>
        <w:pStyle w:val="11"/>
        <w:ind w:firstLine="740"/>
        <w:jc w:val="both"/>
      </w:pPr>
      <w:r>
        <w:rPr>
          <w:i/>
          <w:iCs/>
        </w:rPr>
        <w:t>Администрация дошкольного учреждения:</w:t>
      </w:r>
    </w:p>
    <w:p w14:paraId="275FFE7B" w14:textId="77777777" w:rsidR="00464442" w:rsidRDefault="006C5555">
      <w:pPr>
        <w:pStyle w:val="11"/>
        <w:numPr>
          <w:ilvl w:val="0"/>
          <w:numId w:val="15"/>
        </w:numPr>
        <w:tabs>
          <w:tab w:val="left" w:pos="958"/>
        </w:tabs>
        <w:ind w:firstLine="740"/>
        <w:jc w:val="both"/>
      </w:pPr>
      <w:bookmarkStart w:id="180" w:name="bookmark305"/>
      <w:bookmarkEnd w:id="180"/>
      <w:r>
        <w:t>формирует блок локальных актов, регулирующих функционирование дошкольного учреждения и приложений к ним, утверждает приказом заведующего дошкольного учреждения и контролирует их исполнение;</w:t>
      </w:r>
    </w:p>
    <w:p w14:paraId="28B26ADC" w14:textId="77777777" w:rsidR="00464442" w:rsidRDefault="006C5555">
      <w:pPr>
        <w:pStyle w:val="11"/>
        <w:numPr>
          <w:ilvl w:val="0"/>
          <w:numId w:val="15"/>
        </w:numPr>
        <w:tabs>
          <w:tab w:val="left" w:pos="1118"/>
        </w:tabs>
        <w:ind w:firstLine="740"/>
        <w:jc w:val="both"/>
      </w:pPr>
      <w:bookmarkStart w:id="181" w:name="bookmark306"/>
      <w:bookmarkEnd w:id="181"/>
      <w:r>
        <w:t>разрабатывает мероприятия и готовит предложения, направленные на совершенствование системы оценки качества образования ДОУ, участвует в этих мероприятиях;</w:t>
      </w:r>
    </w:p>
    <w:p w14:paraId="5FBA39E9" w14:textId="77777777" w:rsidR="00464442" w:rsidRDefault="006C5555">
      <w:pPr>
        <w:pStyle w:val="11"/>
        <w:numPr>
          <w:ilvl w:val="0"/>
          <w:numId w:val="15"/>
        </w:numPr>
        <w:tabs>
          <w:tab w:val="left" w:pos="958"/>
        </w:tabs>
        <w:ind w:firstLine="740"/>
        <w:jc w:val="both"/>
      </w:pPr>
      <w:bookmarkStart w:id="182" w:name="bookmark307"/>
      <w:bookmarkEnd w:id="182"/>
      <w:r>
        <w:t>организует систему мониторинга качества образования в дошкольном учреждении,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дошкольного учреждения;</w:t>
      </w:r>
    </w:p>
    <w:p w14:paraId="064C7E22" w14:textId="77777777" w:rsidR="00464442" w:rsidRDefault="006C5555">
      <w:pPr>
        <w:pStyle w:val="11"/>
        <w:numPr>
          <w:ilvl w:val="0"/>
          <w:numId w:val="15"/>
        </w:numPr>
        <w:tabs>
          <w:tab w:val="left" w:pos="958"/>
        </w:tabs>
        <w:spacing w:line="233" w:lineRule="auto"/>
        <w:ind w:firstLine="740"/>
        <w:jc w:val="both"/>
      </w:pPr>
      <w:bookmarkStart w:id="183" w:name="bookmark308"/>
      <w:bookmarkEnd w:id="183"/>
      <w:r>
        <w:t>обеспечивает условия для подготовки педагогов дошкольного учреждения к осуществлению контрольно-оценочных процедур;</w:t>
      </w:r>
    </w:p>
    <w:p w14:paraId="3F8F93B3" w14:textId="77777777" w:rsidR="00464442" w:rsidRDefault="006C5555">
      <w:pPr>
        <w:pStyle w:val="11"/>
        <w:numPr>
          <w:ilvl w:val="0"/>
          <w:numId w:val="15"/>
        </w:numPr>
        <w:tabs>
          <w:tab w:val="left" w:pos="958"/>
        </w:tabs>
        <w:ind w:firstLine="740"/>
        <w:jc w:val="both"/>
      </w:pPr>
      <w:bookmarkStart w:id="184" w:name="bookmark309"/>
      <w:bookmarkEnd w:id="184"/>
      <w:r>
        <w:t>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публичный доклад заведующего);</w:t>
      </w:r>
    </w:p>
    <w:p w14:paraId="02222075" w14:textId="77777777" w:rsidR="00464442" w:rsidRDefault="006C5555">
      <w:pPr>
        <w:pStyle w:val="11"/>
        <w:numPr>
          <w:ilvl w:val="0"/>
          <w:numId w:val="15"/>
        </w:numPr>
        <w:tabs>
          <w:tab w:val="left" w:pos="958"/>
        </w:tabs>
        <w:spacing w:line="233" w:lineRule="auto"/>
        <w:ind w:firstLine="740"/>
        <w:jc w:val="both"/>
      </w:pPr>
      <w:bookmarkStart w:id="185" w:name="bookmark310"/>
      <w:bookmarkEnd w:id="185"/>
      <w:r>
        <w:t>принимает управленческие решения по развитию качества образования на основе анализа полученных результатов.</w:t>
      </w:r>
    </w:p>
    <w:p w14:paraId="7243E797" w14:textId="77777777" w:rsidR="00464442" w:rsidRDefault="006C5555">
      <w:pPr>
        <w:pStyle w:val="11"/>
        <w:spacing w:line="233" w:lineRule="auto"/>
        <w:ind w:firstLine="740"/>
        <w:jc w:val="both"/>
      </w:pPr>
      <w:r>
        <w:rPr>
          <w:i/>
          <w:iCs/>
        </w:rPr>
        <w:t>Педагогический совет дошкольного учреждения:</w:t>
      </w:r>
    </w:p>
    <w:p w14:paraId="321889D0" w14:textId="77777777" w:rsidR="00464442" w:rsidRDefault="006C5555">
      <w:pPr>
        <w:pStyle w:val="11"/>
        <w:numPr>
          <w:ilvl w:val="0"/>
          <w:numId w:val="15"/>
        </w:numPr>
        <w:tabs>
          <w:tab w:val="left" w:pos="958"/>
        </w:tabs>
        <w:ind w:firstLine="740"/>
        <w:jc w:val="both"/>
      </w:pPr>
      <w:bookmarkStart w:id="186" w:name="bookmark311"/>
      <w:bookmarkEnd w:id="186"/>
      <w:r>
        <w:t>содействует определению стратегических направлений развития системы образования в дошкольном учреждении;</w:t>
      </w:r>
    </w:p>
    <w:p w14:paraId="726BC800" w14:textId="77777777" w:rsidR="00464442" w:rsidRDefault="006C5555">
      <w:pPr>
        <w:pStyle w:val="11"/>
        <w:numPr>
          <w:ilvl w:val="0"/>
          <w:numId w:val="15"/>
        </w:numPr>
        <w:tabs>
          <w:tab w:val="left" w:pos="958"/>
        </w:tabs>
        <w:ind w:firstLine="740"/>
        <w:jc w:val="both"/>
      </w:pPr>
      <w:bookmarkStart w:id="187" w:name="bookmark312"/>
      <w:bookmarkEnd w:id="187"/>
      <w:r>
        <w:t>содействует реализации принципа общественного участия в управлении образованием в дошкольном учреждении;</w:t>
      </w:r>
    </w:p>
    <w:p w14:paraId="2BE4A73B" w14:textId="77777777" w:rsidR="00464442" w:rsidRDefault="006C5555">
      <w:pPr>
        <w:pStyle w:val="11"/>
        <w:numPr>
          <w:ilvl w:val="0"/>
          <w:numId w:val="15"/>
        </w:numPr>
        <w:tabs>
          <w:tab w:val="left" w:pos="958"/>
        </w:tabs>
        <w:ind w:firstLine="720"/>
        <w:jc w:val="both"/>
      </w:pPr>
      <w:bookmarkStart w:id="188" w:name="bookmark313"/>
      <w:bookmarkEnd w:id="188"/>
      <w:r>
        <w:t>инициирует и участвует в организации конкурсов педагогического мастерства;</w:t>
      </w:r>
    </w:p>
    <w:p w14:paraId="7DF04664" w14:textId="77777777" w:rsidR="00464442" w:rsidRDefault="006C5555">
      <w:pPr>
        <w:pStyle w:val="11"/>
        <w:numPr>
          <w:ilvl w:val="0"/>
          <w:numId w:val="15"/>
        </w:numPr>
        <w:tabs>
          <w:tab w:val="left" w:pos="1118"/>
        </w:tabs>
        <w:ind w:firstLine="740"/>
        <w:jc w:val="both"/>
      </w:pPr>
      <w:bookmarkStart w:id="189" w:name="bookmark314"/>
      <w:bookmarkEnd w:id="189"/>
      <w:r>
        <w:lastRenderedPageBreak/>
        <w:t>принимает участие в формировании информационных запросов основных пользователей системы оценки качества образования дошкольного учреждения;</w:t>
      </w:r>
    </w:p>
    <w:p w14:paraId="05C960DE" w14:textId="77777777" w:rsidR="00464442" w:rsidRDefault="006C5555">
      <w:pPr>
        <w:pStyle w:val="11"/>
        <w:numPr>
          <w:ilvl w:val="0"/>
          <w:numId w:val="15"/>
        </w:numPr>
        <w:tabs>
          <w:tab w:val="left" w:pos="958"/>
        </w:tabs>
        <w:ind w:firstLine="740"/>
        <w:jc w:val="both"/>
      </w:pPr>
      <w:bookmarkStart w:id="190" w:name="bookmark315"/>
      <w:bookmarkEnd w:id="190"/>
      <w:r>
        <w:t>принимает участие в обсуждении системы показателей, характеризующих состояние и динамику развития системы образования;</w:t>
      </w:r>
    </w:p>
    <w:p w14:paraId="1995E5EA" w14:textId="77777777" w:rsidR="00464442" w:rsidRDefault="006C5555">
      <w:pPr>
        <w:pStyle w:val="11"/>
        <w:numPr>
          <w:ilvl w:val="0"/>
          <w:numId w:val="15"/>
        </w:numPr>
        <w:tabs>
          <w:tab w:val="left" w:pos="958"/>
        </w:tabs>
        <w:ind w:firstLine="740"/>
        <w:jc w:val="both"/>
      </w:pPr>
      <w:bookmarkStart w:id="191" w:name="bookmark316"/>
      <w:bookmarkEnd w:id="191"/>
      <w:r>
        <w:t>принимает участие в экспертизе качества образовательных результатов, условий организации учебно-воспитательного процесса в дошкольном учреждении;</w:t>
      </w:r>
    </w:p>
    <w:p w14:paraId="26A1FD81" w14:textId="77777777" w:rsidR="00464442" w:rsidRDefault="006C5555">
      <w:pPr>
        <w:pStyle w:val="11"/>
        <w:numPr>
          <w:ilvl w:val="0"/>
          <w:numId w:val="15"/>
        </w:numPr>
        <w:tabs>
          <w:tab w:val="left" w:pos="958"/>
        </w:tabs>
        <w:ind w:firstLine="740"/>
        <w:jc w:val="both"/>
      </w:pPr>
      <w:bookmarkStart w:id="192" w:name="bookmark317"/>
      <w:bookmarkEnd w:id="192"/>
      <w:r>
        <w:t>принимает участие в оценке качества и результативности труда работников дошкольного учреждения,</w:t>
      </w:r>
    </w:p>
    <w:p w14:paraId="2F86F9E2" w14:textId="77777777" w:rsidR="00464442" w:rsidRDefault="006C5555">
      <w:pPr>
        <w:pStyle w:val="11"/>
        <w:numPr>
          <w:ilvl w:val="0"/>
          <w:numId w:val="15"/>
        </w:numPr>
        <w:tabs>
          <w:tab w:val="left" w:pos="1118"/>
        </w:tabs>
        <w:ind w:firstLine="740"/>
        <w:jc w:val="both"/>
      </w:pPr>
      <w:bookmarkStart w:id="193" w:name="bookmark318"/>
      <w:bookmarkEnd w:id="193"/>
      <w:r>
        <w:t>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w:t>
      </w:r>
    </w:p>
    <w:p w14:paraId="682D1988" w14:textId="77777777" w:rsidR="00464442" w:rsidRDefault="006C5555">
      <w:pPr>
        <w:pStyle w:val="11"/>
        <w:numPr>
          <w:ilvl w:val="0"/>
          <w:numId w:val="15"/>
        </w:numPr>
        <w:tabs>
          <w:tab w:val="left" w:pos="958"/>
        </w:tabs>
        <w:ind w:firstLine="740"/>
        <w:jc w:val="both"/>
      </w:pPr>
      <w:bookmarkStart w:id="194" w:name="bookmark319"/>
      <w:bookmarkEnd w:id="194"/>
      <w:r>
        <w:t>содействует организации работы по повышению квалификации педагогических работников, развитию их творческих инициатив;</w:t>
      </w:r>
    </w:p>
    <w:p w14:paraId="25396CB8" w14:textId="77777777" w:rsidR="00464442" w:rsidRDefault="006C5555">
      <w:pPr>
        <w:pStyle w:val="11"/>
        <w:numPr>
          <w:ilvl w:val="0"/>
          <w:numId w:val="15"/>
        </w:numPr>
        <w:tabs>
          <w:tab w:val="left" w:pos="958"/>
        </w:tabs>
        <w:spacing w:line="233" w:lineRule="auto"/>
        <w:ind w:firstLine="740"/>
        <w:jc w:val="both"/>
      </w:pPr>
      <w:bookmarkStart w:id="195" w:name="bookmark320"/>
      <w:bookmarkEnd w:id="195"/>
      <w:r>
        <w:t>принимает участие в обсуждении системы показателей, характеризующих состояние и динамику развития системы образования в дошкольном учреждении;</w:t>
      </w:r>
    </w:p>
    <w:p w14:paraId="270CA16B" w14:textId="77777777" w:rsidR="00464442" w:rsidRDefault="006C5555">
      <w:pPr>
        <w:pStyle w:val="11"/>
        <w:numPr>
          <w:ilvl w:val="0"/>
          <w:numId w:val="15"/>
        </w:numPr>
        <w:tabs>
          <w:tab w:val="left" w:pos="1118"/>
        </w:tabs>
        <w:spacing w:line="233" w:lineRule="auto"/>
        <w:ind w:firstLine="740"/>
        <w:jc w:val="both"/>
      </w:pPr>
      <w:bookmarkStart w:id="196" w:name="bookmark321"/>
      <w:bookmarkEnd w:id="196"/>
      <w:r>
        <w:t xml:space="preserve">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образования и воспитания </w:t>
      </w:r>
      <w:r w:rsidR="00A60F8F">
        <w:t>дошкольников,</w:t>
      </w:r>
      <w:r>
        <w:t xml:space="preserve"> в том числе сообщения о проверке соблюдения санитарно-гигиенического режима в дошкольном учреждении, об охране труда,</w:t>
      </w:r>
    </w:p>
    <w:p w14:paraId="2A993FCB" w14:textId="77777777" w:rsidR="00464442" w:rsidRDefault="006C5555">
      <w:pPr>
        <w:spacing w:line="1" w:lineRule="exact"/>
      </w:pPr>
      <w:r>
        <w:rPr>
          <w:noProof/>
        </w:rPr>
        <mc:AlternateContent>
          <mc:Choice Requires="wps">
            <w:drawing>
              <wp:anchor distT="0" distB="0" distL="114300" distR="114300" simplePos="0" relativeHeight="251673088" behindDoc="1" locked="0" layoutInCell="1" allowOverlap="1" wp14:anchorId="1BB01837" wp14:editId="4D9DBA64">
                <wp:simplePos x="0" y="0"/>
                <wp:positionH relativeFrom="page">
                  <wp:posOffset>0</wp:posOffset>
                </wp:positionH>
                <wp:positionV relativeFrom="page">
                  <wp:posOffset>0</wp:posOffset>
                </wp:positionV>
                <wp:extent cx="7556500" cy="10693400"/>
                <wp:effectExtent l="0" t="0" r="0" b="0"/>
                <wp:wrapNone/>
                <wp:docPr id="33" name="Shape 3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20" fillcolor="#FDFDFD" stroked="f"/>
            </w:pict>
          </mc:Fallback>
        </mc:AlternateContent>
      </w:r>
    </w:p>
    <w:p w14:paraId="543111E2" w14:textId="77777777" w:rsidR="00464442" w:rsidRDefault="006C5555">
      <w:pPr>
        <w:pStyle w:val="11"/>
        <w:ind w:firstLine="0"/>
        <w:jc w:val="both"/>
      </w:pPr>
      <w:r>
        <w:t>здоровья и жизни воспитанников и другие вопросы образовательной деятельности дошкольного учреждения.</w:t>
      </w:r>
    </w:p>
    <w:p w14:paraId="7987DB59" w14:textId="77777777" w:rsidR="00464442" w:rsidRDefault="006C5555">
      <w:pPr>
        <w:pStyle w:val="11"/>
        <w:ind w:firstLine="780"/>
        <w:jc w:val="both"/>
      </w:pPr>
      <w:r>
        <w:t>Временная творческая группа воспитателей и специалистов ДОУ:</w:t>
      </w:r>
    </w:p>
    <w:p w14:paraId="6BF6D3C6" w14:textId="77777777" w:rsidR="00464442" w:rsidRDefault="006C5555">
      <w:pPr>
        <w:pStyle w:val="11"/>
        <w:numPr>
          <w:ilvl w:val="0"/>
          <w:numId w:val="19"/>
        </w:numPr>
        <w:tabs>
          <w:tab w:val="left" w:pos="1004"/>
        </w:tabs>
        <w:ind w:firstLine="720"/>
        <w:jc w:val="both"/>
      </w:pPr>
      <w:bookmarkStart w:id="197" w:name="bookmark322"/>
      <w:bookmarkEnd w:id="197"/>
      <w:r>
        <w:t>разрабатывает методики оценки качества образования;</w:t>
      </w:r>
    </w:p>
    <w:p w14:paraId="7727493D" w14:textId="77777777" w:rsidR="00464442" w:rsidRDefault="006C5555">
      <w:pPr>
        <w:pStyle w:val="11"/>
        <w:numPr>
          <w:ilvl w:val="0"/>
          <w:numId w:val="19"/>
        </w:numPr>
        <w:tabs>
          <w:tab w:val="left" w:pos="1009"/>
        </w:tabs>
        <w:ind w:firstLine="720"/>
        <w:jc w:val="both"/>
      </w:pPr>
      <w:bookmarkStart w:id="198" w:name="bookmark323"/>
      <w:bookmarkEnd w:id="198"/>
      <w:r>
        <w:t>проводит мониторинговые исследования по вопросам качества образования;</w:t>
      </w:r>
    </w:p>
    <w:p w14:paraId="3931A22C" w14:textId="77777777" w:rsidR="00464442" w:rsidRDefault="006C5555">
      <w:pPr>
        <w:pStyle w:val="11"/>
        <w:numPr>
          <w:ilvl w:val="0"/>
          <w:numId w:val="19"/>
        </w:numPr>
        <w:tabs>
          <w:tab w:val="left" w:pos="1013"/>
        </w:tabs>
        <w:ind w:firstLine="720"/>
        <w:jc w:val="both"/>
      </w:pPr>
      <w:bookmarkStart w:id="199" w:name="bookmark324"/>
      <w:bookmarkEnd w:id="199"/>
      <w:r>
        <w:t>организует систему мониторинга качества образования в ДОУ, осуществляет сбор, обработку информации о состоянии и динамике развития системы образования в ДОУ, анализирует результаты оценки качества образования;</w:t>
      </w:r>
    </w:p>
    <w:p w14:paraId="402732F3" w14:textId="77777777" w:rsidR="00464442" w:rsidRDefault="006C5555">
      <w:pPr>
        <w:pStyle w:val="11"/>
        <w:numPr>
          <w:ilvl w:val="0"/>
          <w:numId w:val="19"/>
        </w:numPr>
        <w:tabs>
          <w:tab w:val="left" w:pos="1013"/>
        </w:tabs>
        <w:ind w:firstLine="720"/>
        <w:jc w:val="both"/>
      </w:pPr>
      <w:bookmarkStart w:id="200" w:name="bookmark325"/>
      <w:bookmarkEnd w:id="200"/>
      <w:r>
        <w:t>организует изучение информационных запросов основных пользователей образовательными услугами и участников образовательного процесса;</w:t>
      </w:r>
    </w:p>
    <w:p w14:paraId="3ADA5A43" w14:textId="77777777" w:rsidR="00464442" w:rsidRDefault="006C5555">
      <w:pPr>
        <w:pStyle w:val="11"/>
        <w:numPr>
          <w:ilvl w:val="0"/>
          <w:numId w:val="19"/>
        </w:numPr>
        <w:tabs>
          <w:tab w:val="left" w:pos="999"/>
        </w:tabs>
        <w:ind w:firstLine="720"/>
        <w:jc w:val="both"/>
      </w:pPr>
      <w:bookmarkStart w:id="201" w:name="bookmark326"/>
      <w:bookmarkEnd w:id="201"/>
      <w:r>
        <w:t>разрабатывает мероприятия и готовит положения, направленные на совершенствование системы контроля и оценки качества образования, участвуют в этих мероприятиях;</w:t>
      </w:r>
    </w:p>
    <w:p w14:paraId="65C588D7" w14:textId="77777777" w:rsidR="00464442" w:rsidRDefault="006C5555">
      <w:pPr>
        <w:pStyle w:val="11"/>
        <w:numPr>
          <w:ilvl w:val="0"/>
          <w:numId w:val="19"/>
        </w:numPr>
        <w:tabs>
          <w:tab w:val="left" w:pos="994"/>
        </w:tabs>
        <w:ind w:firstLine="720"/>
        <w:jc w:val="both"/>
      </w:pPr>
      <w:bookmarkStart w:id="202" w:name="bookmark327"/>
      <w:bookmarkEnd w:id="202"/>
      <w:r>
        <w:t>содействуют обновлению нормативно-правовой базы документов ДОУ, относящейся к обеспечению качества образования;</w:t>
      </w:r>
    </w:p>
    <w:p w14:paraId="661F8B67" w14:textId="77777777" w:rsidR="00464442" w:rsidRDefault="006C5555">
      <w:pPr>
        <w:pStyle w:val="11"/>
        <w:numPr>
          <w:ilvl w:val="0"/>
          <w:numId w:val="19"/>
        </w:numPr>
        <w:tabs>
          <w:tab w:val="left" w:pos="1004"/>
        </w:tabs>
        <w:ind w:firstLine="720"/>
        <w:jc w:val="both"/>
      </w:pPr>
      <w:bookmarkStart w:id="203" w:name="bookmark328"/>
      <w:bookmarkEnd w:id="203"/>
      <w:r>
        <w:t>изучает, обобщает и распространяет передовой опыт построения, организует и проводит смотры, конкурсы, ярмарки, фестивали, выставки, физкультурно-спортивные и другие мероприятия;</w:t>
      </w:r>
    </w:p>
    <w:p w14:paraId="6333CC73" w14:textId="77777777" w:rsidR="00464442" w:rsidRDefault="006C5555">
      <w:pPr>
        <w:pStyle w:val="11"/>
        <w:numPr>
          <w:ilvl w:val="0"/>
          <w:numId w:val="19"/>
        </w:numPr>
        <w:tabs>
          <w:tab w:val="left" w:pos="994"/>
        </w:tabs>
        <w:ind w:firstLine="720"/>
        <w:jc w:val="both"/>
      </w:pPr>
      <w:bookmarkStart w:id="204" w:name="bookmark329"/>
      <w:bookmarkEnd w:id="204"/>
      <w:r>
        <w:t>принимает участие в научно-методическом сопровождении аттестации педагогических кадров;</w:t>
      </w:r>
    </w:p>
    <w:p w14:paraId="55375668" w14:textId="77777777" w:rsidR="00464442" w:rsidRDefault="006C5555">
      <w:pPr>
        <w:pStyle w:val="11"/>
        <w:numPr>
          <w:ilvl w:val="0"/>
          <w:numId w:val="19"/>
        </w:numPr>
        <w:tabs>
          <w:tab w:val="left" w:pos="1004"/>
        </w:tabs>
        <w:ind w:firstLine="720"/>
        <w:jc w:val="both"/>
      </w:pPr>
      <w:bookmarkStart w:id="205" w:name="bookmark330"/>
      <w:bookmarkEnd w:id="205"/>
      <w:r>
        <w:t>осуществляет экспертизу образовательных программ и парциальных программ дошкольного образования.</w:t>
      </w:r>
    </w:p>
    <w:p w14:paraId="46FAAC92" w14:textId="77777777" w:rsidR="00464442" w:rsidRDefault="006C5555">
      <w:pPr>
        <w:pStyle w:val="11"/>
        <w:ind w:firstLine="720"/>
        <w:jc w:val="both"/>
      </w:pPr>
      <w:r>
        <w:t>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воспитанников, родителей (законных представителей) и информирования общественности посредством публикаций (в т.ч. сайт ДОУ), аналитических докладов о состоянии качества образования в ОУ.</w:t>
      </w:r>
    </w:p>
    <w:p w14:paraId="19BB403F" w14:textId="77777777" w:rsidR="00464442" w:rsidRDefault="006C5555">
      <w:pPr>
        <w:pStyle w:val="11"/>
        <w:spacing w:after="280"/>
        <w:ind w:firstLine="720"/>
        <w:jc w:val="both"/>
      </w:pPr>
      <w:r>
        <w:t>Итоги оценки качества образования используются для стимулирования педагогов ДОУ.</w:t>
      </w:r>
    </w:p>
    <w:p w14:paraId="3F9C773F" w14:textId="77777777" w:rsidR="00464442" w:rsidRDefault="006C5555">
      <w:pPr>
        <w:pStyle w:val="22"/>
        <w:keepNext/>
        <w:keepLines/>
        <w:numPr>
          <w:ilvl w:val="0"/>
          <w:numId w:val="20"/>
        </w:numPr>
        <w:tabs>
          <w:tab w:val="left" w:pos="1186"/>
        </w:tabs>
        <w:ind w:firstLine="720"/>
        <w:jc w:val="both"/>
      </w:pPr>
      <w:bookmarkStart w:id="206" w:name="bookmark333"/>
      <w:bookmarkStart w:id="207" w:name="bookmark331"/>
      <w:bookmarkStart w:id="208" w:name="bookmark332"/>
      <w:bookmarkStart w:id="209" w:name="bookmark334"/>
      <w:bookmarkEnd w:id="206"/>
      <w:r>
        <w:t xml:space="preserve">Использование информации, полученной в рамках </w:t>
      </w:r>
      <w:r w:rsidR="00A60F8F">
        <w:t>М</w:t>
      </w:r>
      <w:r>
        <w:t>СОКО</w:t>
      </w:r>
      <w:bookmarkEnd w:id="207"/>
      <w:bookmarkEnd w:id="208"/>
      <w:bookmarkEnd w:id="209"/>
    </w:p>
    <w:p w14:paraId="709774DD" w14:textId="77777777" w:rsidR="00464442" w:rsidRDefault="006C5555">
      <w:pPr>
        <w:pStyle w:val="11"/>
        <w:numPr>
          <w:ilvl w:val="1"/>
          <w:numId w:val="20"/>
        </w:numPr>
        <w:tabs>
          <w:tab w:val="left" w:pos="1364"/>
        </w:tabs>
        <w:ind w:firstLine="720"/>
        <w:jc w:val="both"/>
      </w:pPr>
      <w:bookmarkStart w:id="210" w:name="bookmark335"/>
      <w:bookmarkEnd w:id="210"/>
      <w:r>
        <w:t xml:space="preserve">Результаты </w:t>
      </w:r>
      <w:r w:rsidR="00A60F8F">
        <w:t>М</w:t>
      </w:r>
      <w:r>
        <w:t>СОКО, как источник объективной и достоверной информации о качестве образования предоставляются заинтересованным в оценке качества образования сторонам:</w:t>
      </w:r>
    </w:p>
    <w:p w14:paraId="7D6B3F56" w14:textId="77777777" w:rsidR="00A60F8F" w:rsidRDefault="00A60F8F" w:rsidP="00A60F8F">
      <w:pPr>
        <w:pStyle w:val="11"/>
        <w:ind w:firstLine="720"/>
        <w:jc w:val="both"/>
      </w:pPr>
      <w:bookmarkStart w:id="211" w:name="bookmark336"/>
      <w:bookmarkEnd w:id="211"/>
      <w:r>
        <w:t>органам государственной власти;</w:t>
      </w:r>
    </w:p>
    <w:p w14:paraId="1669CC97" w14:textId="77777777" w:rsidR="00A60F8F" w:rsidRDefault="00A60F8F" w:rsidP="00A60F8F">
      <w:pPr>
        <w:pStyle w:val="11"/>
        <w:ind w:firstLine="720"/>
        <w:jc w:val="both"/>
      </w:pPr>
      <w:r>
        <w:t>учредителю образовательных организаций;</w:t>
      </w:r>
    </w:p>
    <w:p w14:paraId="73DA8A8E" w14:textId="77777777" w:rsidR="00A60F8F" w:rsidRDefault="00A60F8F" w:rsidP="00A60F8F">
      <w:pPr>
        <w:pStyle w:val="11"/>
        <w:ind w:firstLine="720"/>
        <w:jc w:val="both"/>
      </w:pPr>
      <w:r>
        <w:t>общественно-государственным органам управления образовательными организациями;</w:t>
      </w:r>
    </w:p>
    <w:p w14:paraId="2202514A" w14:textId="77777777" w:rsidR="00A60F8F" w:rsidRDefault="00A60F8F" w:rsidP="00A60F8F">
      <w:pPr>
        <w:pStyle w:val="11"/>
        <w:ind w:firstLine="720"/>
        <w:jc w:val="both"/>
      </w:pPr>
      <w:r>
        <w:t>работодателям и их объединениям;</w:t>
      </w:r>
    </w:p>
    <w:p w14:paraId="4DF54658" w14:textId="77777777" w:rsidR="00A60F8F" w:rsidRDefault="00A60F8F" w:rsidP="00A60F8F">
      <w:pPr>
        <w:pStyle w:val="11"/>
        <w:ind w:firstLine="720"/>
        <w:jc w:val="both"/>
      </w:pPr>
      <w:r>
        <w:t>общественным организациям и объединениям;</w:t>
      </w:r>
    </w:p>
    <w:p w14:paraId="55987C3A" w14:textId="77777777" w:rsidR="00A60F8F" w:rsidRDefault="00A60F8F" w:rsidP="00A60F8F">
      <w:pPr>
        <w:pStyle w:val="11"/>
        <w:ind w:firstLine="720"/>
        <w:jc w:val="both"/>
      </w:pPr>
      <w:r>
        <w:t>обучающимся и их родителям (законные представители);</w:t>
      </w:r>
    </w:p>
    <w:p w14:paraId="55E2AA3D" w14:textId="77777777" w:rsidR="00A60F8F" w:rsidRDefault="00A60F8F" w:rsidP="00A60F8F">
      <w:pPr>
        <w:pStyle w:val="11"/>
        <w:ind w:firstLine="720"/>
        <w:jc w:val="both"/>
      </w:pPr>
      <w:r>
        <w:t>отдельные гражданам и организациям;</w:t>
      </w:r>
    </w:p>
    <w:p w14:paraId="73A9D8F3" w14:textId="77777777" w:rsidR="00A60F8F" w:rsidRDefault="00A60F8F" w:rsidP="00A60F8F">
      <w:pPr>
        <w:pStyle w:val="11"/>
        <w:spacing w:after="260"/>
        <w:ind w:firstLine="720"/>
        <w:jc w:val="both"/>
      </w:pPr>
      <w:r>
        <w:lastRenderedPageBreak/>
        <w:t>средства массовой информации.</w:t>
      </w:r>
    </w:p>
    <w:p w14:paraId="55F4C69B" w14:textId="77777777" w:rsidR="00464442" w:rsidRDefault="006C5555">
      <w:pPr>
        <w:pStyle w:val="11"/>
        <w:numPr>
          <w:ilvl w:val="1"/>
          <w:numId w:val="20"/>
        </w:numPr>
        <w:tabs>
          <w:tab w:val="left" w:pos="1369"/>
        </w:tabs>
        <w:ind w:firstLine="720"/>
        <w:jc w:val="both"/>
      </w:pPr>
      <w:r>
        <w:t xml:space="preserve">Результаты </w:t>
      </w:r>
      <w:r w:rsidR="00A60F8F">
        <w:t>М</w:t>
      </w:r>
      <w:r>
        <w:t>СОКО используются для решения управленческих задач на уровне образовательной организации, районном и региональном уровнях.</w:t>
      </w:r>
    </w:p>
    <w:p w14:paraId="2A740A8B" w14:textId="77777777" w:rsidR="00464442" w:rsidRDefault="006C5555">
      <w:pPr>
        <w:pStyle w:val="11"/>
        <w:numPr>
          <w:ilvl w:val="2"/>
          <w:numId w:val="20"/>
        </w:numPr>
        <w:tabs>
          <w:tab w:val="left" w:pos="1522"/>
        </w:tabs>
        <w:ind w:firstLine="720"/>
        <w:jc w:val="both"/>
      </w:pPr>
      <w:bookmarkStart w:id="212" w:name="bookmark337"/>
      <w:bookmarkEnd w:id="212"/>
      <w:r>
        <w:rPr>
          <w:u w:val="single"/>
        </w:rPr>
        <w:t>На уровне образовательной организации для</w:t>
      </w:r>
      <w:r>
        <w:t>:</w:t>
      </w:r>
    </w:p>
    <w:p w14:paraId="40C52EFE" w14:textId="77777777" w:rsidR="00464442" w:rsidRDefault="006C5555">
      <w:pPr>
        <w:pStyle w:val="11"/>
        <w:ind w:firstLine="720"/>
        <w:jc w:val="both"/>
      </w:pPr>
      <w:r>
        <w:t>информирования обучающегося, его родителей, педагогов о результатах текущего оценивания и промежуточной аттестации, государственной итоговой аттестации;</w:t>
      </w:r>
    </w:p>
    <w:p w14:paraId="67A89E76" w14:textId="77777777" w:rsidR="00464442" w:rsidRDefault="006C5555">
      <w:pPr>
        <w:pStyle w:val="11"/>
        <w:ind w:left="720" w:firstLine="0"/>
        <w:jc w:val="both"/>
      </w:pPr>
      <w:r>
        <w:t>разработки программ и планов адресной помощи обучающимся и группам обучающихся; поиска и развития талантов, планирования работы по профориентации.</w:t>
      </w:r>
    </w:p>
    <w:p w14:paraId="4AD40D0D" w14:textId="77777777" w:rsidR="00464442" w:rsidRDefault="006C5555">
      <w:pPr>
        <w:pStyle w:val="11"/>
        <w:ind w:firstLine="720"/>
        <w:jc w:val="both"/>
      </w:pPr>
      <w:r>
        <w:t>разработки/корректировки программ развития и образовательных программ, индивидуальных траекторий развития обучающихся;</w:t>
      </w:r>
    </w:p>
    <w:p w14:paraId="4405930D" w14:textId="77777777" w:rsidR="00464442" w:rsidRDefault="006C5555">
      <w:pPr>
        <w:spacing w:line="1" w:lineRule="exact"/>
      </w:pPr>
      <w:r>
        <w:rPr>
          <w:noProof/>
        </w:rPr>
        <mc:AlternateContent>
          <mc:Choice Requires="wps">
            <w:drawing>
              <wp:anchor distT="0" distB="0" distL="114300" distR="114300" simplePos="0" relativeHeight="251674112" behindDoc="1" locked="0" layoutInCell="1" allowOverlap="1" wp14:anchorId="370461F3" wp14:editId="3E2E7607">
                <wp:simplePos x="0" y="0"/>
                <wp:positionH relativeFrom="page">
                  <wp:posOffset>0</wp:posOffset>
                </wp:positionH>
                <wp:positionV relativeFrom="page">
                  <wp:posOffset>0</wp:posOffset>
                </wp:positionV>
                <wp:extent cx="7556500" cy="10693400"/>
                <wp:effectExtent l="0" t="0" r="0" b="0"/>
                <wp:wrapNone/>
                <wp:docPr id="34" name="Shape 3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19" fillcolor="#FDFDFD" stroked="f"/>
            </w:pict>
          </mc:Fallback>
        </mc:AlternateContent>
      </w:r>
    </w:p>
    <w:p w14:paraId="24E71FB5" w14:textId="77777777" w:rsidR="00464442" w:rsidRDefault="006C5555">
      <w:pPr>
        <w:pStyle w:val="11"/>
        <w:ind w:firstLine="720"/>
        <w:jc w:val="both"/>
      </w:pPr>
      <w:r>
        <w:t>анализа качества работы и эффективности деятельности педагогических работников, формирования индивидуальных траекторий повышения квалификации и системы стимулирования работников образовательных организаций;</w:t>
      </w:r>
    </w:p>
    <w:p w14:paraId="51B82F41" w14:textId="77777777" w:rsidR="00464442" w:rsidRDefault="006C5555">
      <w:pPr>
        <w:pStyle w:val="11"/>
        <w:ind w:firstLine="720"/>
        <w:jc w:val="both"/>
      </w:pPr>
      <w:r>
        <w:t>подготовки программ и планов повышения квалификации педагогического коллектива и индивидуальных планов развития педагогов;</w:t>
      </w:r>
    </w:p>
    <w:p w14:paraId="21F9BBEA" w14:textId="77777777" w:rsidR="00464442" w:rsidRDefault="006C5555">
      <w:pPr>
        <w:pStyle w:val="11"/>
        <w:ind w:firstLine="720"/>
        <w:jc w:val="both"/>
      </w:pPr>
      <w:r>
        <w:t>планирования работы методических объединений;</w:t>
      </w:r>
    </w:p>
    <w:p w14:paraId="04AAB7AF" w14:textId="77777777" w:rsidR="00464442" w:rsidRDefault="006C5555">
      <w:pPr>
        <w:pStyle w:val="11"/>
        <w:ind w:firstLine="720"/>
        <w:jc w:val="both"/>
      </w:pPr>
      <w:r>
        <w:t>проведения самообследования и подготовки публичных отчетов;</w:t>
      </w:r>
    </w:p>
    <w:p w14:paraId="2455667A" w14:textId="77777777" w:rsidR="00464442" w:rsidRDefault="006C5555">
      <w:pPr>
        <w:pStyle w:val="11"/>
        <w:ind w:firstLine="720"/>
        <w:jc w:val="both"/>
      </w:pPr>
      <w:r>
        <w:t>оптимизации инфраструктуры и системы управления;</w:t>
      </w:r>
    </w:p>
    <w:p w14:paraId="7B492F1B" w14:textId="77777777" w:rsidR="00464442" w:rsidRDefault="006C5555">
      <w:pPr>
        <w:pStyle w:val="11"/>
        <w:ind w:firstLine="720"/>
        <w:jc w:val="both"/>
      </w:pPr>
      <w:r>
        <w:t>планирования внутреннего контроля.</w:t>
      </w:r>
    </w:p>
    <w:p w14:paraId="41A12861" w14:textId="77777777" w:rsidR="00464442" w:rsidRDefault="006C5555">
      <w:pPr>
        <w:pStyle w:val="11"/>
        <w:numPr>
          <w:ilvl w:val="2"/>
          <w:numId w:val="20"/>
        </w:numPr>
        <w:tabs>
          <w:tab w:val="left" w:pos="1534"/>
        </w:tabs>
        <w:ind w:firstLine="720"/>
        <w:jc w:val="both"/>
      </w:pPr>
      <w:bookmarkStart w:id="213" w:name="bookmark338"/>
      <w:bookmarkEnd w:id="213"/>
      <w:r>
        <w:rPr>
          <w:u w:val="single"/>
        </w:rPr>
        <w:t>На уровне муниципального образования для</w:t>
      </w:r>
      <w:r>
        <w:t>:</w:t>
      </w:r>
    </w:p>
    <w:p w14:paraId="5E96D798" w14:textId="77777777" w:rsidR="00464442" w:rsidRDefault="006C5555">
      <w:pPr>
        <w:pStyle w:val="11"/>
        <w:ind w:firstLine="720"/>
        <w:jc w:val="both"/>
      </w:pPr>
      <w:r>
        <w:t>информирования граждан о качестве образования;</w:t>
      </w:r>
    </w:p>
    <w:p w14:paraId="5BD9D190" w14:textId="77777777" w:rsidR="00464442" w:rsidRDefault="006C5555">
      <w:pPr>
        <w:pStyle w:val="11"/>
        <w:ind w:firstLine="720"/>
        <w:jc w:val="both"/>
      </w:pPr>
      <w:r>
        <w:t>разработки программ и планов адресной помощи обучающимся и группам обучающихся, образовательным организациям;</w:t>
      </w:r>
    </w:p>
    <w:p w14:paraId="4E495801" w14:textId="77777777" w:rsidR="00464442" w:rsidRDefault="006C5555">
      <w:pPr>
        <w:pStyle w:val="11"/>
        <w:ind w:firstLine="720"/>
        <w:jc w:val="both"/>
      </w:pPr>
      <w:r>
        <w:t>поиска и развития талантов, планирования работы по профориентации в районе.</w:t>
      </w:r>
    </w:p>
    <w:p w14:paraId="6EC1FE45" w14:textId="77777777" w:rsidR="00464442" w:rsidRDefault="006C5555">
      <w:pPr>
        <w:pStyle w:val="11"/>
        <w:ind w:firstLine="720"/>
        <w:jc w:val="both"/>
      </w:pPr>
      <w:r>
        <w:t>разработки государственного задания образовательным организациям</w:t>
      </w:r>
    </w:p>
    <w:p w14:paraId="23448A17" w14:textId="77777777" w:rsidR="00464442" w:rsidRDefault="006C5555">
      <w:pPr>
        <w:pStyle w:val="11"/>
        <w:ind w:firstLine="720"/>
        <w:jc w:val="both"/>
      </w:pPr>
      <w:r>
        <w:t>по предоставлению образовательных услуг;</w:t>
      </w:r>
    </w:p>
    <w:p w14:paraId="177252EC" w14:textId="77777777" w:rsidR="00464442" w:rsidRDefault="006C5555">
      <w:pPr>
        <w:pStyle w:val="11"/>
        <w:ind w:firstLine="720"/>
        <w:jc w:val="both"/>
      </w:pPr>
      <w:r>
        <w:t>подготовки аналитических и публичных отчетов, программ развития;</w:t>
      </w:r>
    </w:p>
    <w:p w14:paraId="17E3F4EA" w14:textId="77777777" w:rsidR="00464442" w:rsidRDefault="006C5555">
      <w:pPr>
        <w:pStyle w:val="11"/>
        <w:ind w:firstLine="720"/>
        <w:jc w:val="both"/>
      </w:pPr>
      <w:r>
        <w:t>стимулирования руководителей образовательных учреждений;</w:t>
      </w:r>
    </w:p>
    <w:p w14:paraId="1F376BEF" w14:textId="77777777" w:rsidR="00464442" w:rsidRDefault="006C5555">
      <w:pPr>
        <w:pStyle w:val="11"/>
        <w:ind w:firstLine="720"/>
        <w:jc w:val="both"/>
      </w:pPr>
      <w:r>
        <w:t>оценки эффективности реализации районной программы развития образования;</w:t>
      </w:r>
    </w:p>
    <w:p w14:paraId="2C3468C5" w14:textId="77777777" w:rsidR="00464442" w:rsidRDefault="006C5555">
      <w:pPr>
        <w:pStyle w:val="11"/>
        <w:ind w:firstLine="720"/>
        <w:jc w:val="both"/>
      </w:pPr>
      <w:r>
        <w:t>распределения дополнительных средств между образовательными организациями;</w:t>
      </w:r>
    </w:p>
    <w:p w14:paraId="71A42933" w14:textId="77777777" w:rsidR="00464442" w:rsidRDefault="006C5555">
      <w:pPr>
        <w:pStyle w:val="11"/>
        <w:ind w:firstLine="720"/>
        <w:jc w:val="both"/>
      </w:pPr>
      <w:r>
        <w:t>формирования заказа на повышение квалификации;</w:t>
      </w:r>
    </w:p>
    <w:p w14:paraId="41CD8F59" w14:textId="77777777" w:rsidR="00464442" w:rsidRDefault="006C5555">
      <w:pPr>
        <w:pStyle w:val="11"/>
        <w:ind w:firstLine="720"/>
        <w:jc w:val="both"/>
      </w:pPr>
      <w:r>
        <w:t>планирования работы районных методических объединений.</w:t>
      </w:r>
    </w:p>
    <w:p w14:paraId="0601330F" w14:textId="77777777" w:rsidR="00464442" w:rsidRDefault="006C5555">
      <w:pPr>
        <w:pStyle w:val="11"/>
        <w:numPr>
          <w:ilvl w:val="2"/>
          <w:numId w:val="20"/>
        </w:numPr>
        <w:tabs>
          <w:tab w:val="left" w:pos="1539"/>
        </w:tabs>
        <w:ind w:firstLine="720"/>
        <w:jc w:val="both"/>
      </w:pPr>
      <w:bookmarkStart w:id="214" w:name="bookmark339"/>
      <w:bookmarkEnd w:id="214"/>
      <w:r>
        <w:rPr>
          <w:u w:val="single"/>
        </w:rPr>
        <w:t>На уровне региона для</w:t>
      </w:r>
      <w:r>
        <w:t>:</w:t>
      </w:r>
    </w:p>
    <w:p w14:paraId="7710853C" w14:textId="77777777" w:rsidR="00464442" w:rsidRDefault="006C5555">
      <w:pPr>
        <w:pStyle w:val="11"/>
        <w:ind w:firstLine="720"/>
        <w:jc w:val="both"/>
      </w:pPr>
      <w:r>
        <w:t>информирования граждан о качестве образования;</w:t>
      </w:r>
    </w:p>
    <w:p w14:paraId="4FD4573E" w14:textId="77777777" w:rsidR="00464442" w:rsidRDefault="006C5555">
      <w:pPr>
        <w:pStyle w:val="11"/>
        <w:ind w:firstLine="720"/>
        <w:jc w:val="both"/>
      </w:pPr>
      <w:r>
        <w:t>планирования и развития сети образовательных учреждений;</w:t>
      </w:r>
    </w:p>
    <w:p w14:paraId="2023B686" w14:textId="77777777" w:rsidR="00464442" w:rsidRDefault="006C5555">
      <w:pPr>
        <w:pStyle w:val="11"/>
        <w:ind w:firstLine="720"/>
        <w:jc w:val="both"/>
      </w:pPr>
      <w:r>
        <w:t>развития системы дополнительного образования;</w:t>
      </w:r>
    </w:p>
    <w:p w14:paraId="151DF3B8" w14:textId="77777777" w:rsidR="00464442" w:rsidRDefault="006C5555">
      <w:pPr>
        <w:pStyle w:val="11"/>
        <w:ind w:firstLine="720"/>
        <w:jc w:val="both"/>
      </w:pPr>
      <w:r>
        <w:t>контроля(надзора) в сфере образования;</w:t>
      </w:r>
    </w:p>
    <w:p w14:paraId="391BA6CC" w14:textId="77777777" w:rsidR="00464442" w:rsidRDefault="006C5555">
      <w:pPr>
        <w:pStyle w:val="11"/>
        <w:ind w:firstLine="720"/>
        <w:jc w:val="both"/>
      </w:pPr>
      <w:r>
        <w:t>проведения аттестации педагогических и руководящих работников;</w:t>
      </w:r>
    </w:p>
    <w:p w14:paraId="74DAA87D" w14:textId="77777777" w:rsidR="00464442" w:rsidRDefault="006C5555">
      <w:pPr>
        <w:pStyle w:val="11"/>
        <w:ind w:firstLine="720"/>
        <w:jc w:val="both"/>
      </w:pPr>
      <w:r>
        <w:t>оценки эффективности деятельности руководителей образовательных организаций, районных образовательных систем;</w:t>
      </w:r>
    </w:p>
    <w:p w14:paraId="037EAF16" w14:textId="77777777" w:rsidR="00464442" w:rsidRDefault="006C5555">
      <w:pPr>
        <w:pStyle w:val="11"/>
        <w:ind w:firstLine="720"/>
        <w:jc w:val="both"/>
      </w:pPr>
      <w:r>
        <w:t>разработки/корректировки программ развития, инновационных проектов и программ и оценки их эффективности;</w:t>
      </w:r>
    </w:p>
    <w:p w14:paraId="2E0F9338" w14:textId="77777777" w:rsidR="00464442" w:rsidRDefault="006C5555">
      <w:pPr>
        <w:pStyle w:val="11"/>
        <w:ind w:firstLine="720"/>
        <w:jc w:val="both"/>
      </w:pPr>
      <w:r>
        <w:t>корректировки и оценки эффективности программ повышения ква</w:t>
      </w:r>
      <w:r w:rsidR="00630937">
        <w:t>л</w:t>
      </w:r>
      <w:r>
        <w:t>ификации педагогических и руководящих работников;</w:t>
      </w:r>
    </w:p>
    <w:p w14:paraId="268F95F9" w14:textId="77777777" w:rsidR="00464442" w:rsidRDefault="006C5555">
      <w:pPr>
        <w:pStyle w:val="11"/>
        <w:ind w:firstLine="720"/>
        <w:jc w:val="both"/>
      </w:pPr>
      <w:r>
        <w:t>формирования заказа на повышение квалификации педагогических и руководящих работников;</w:t>
      </w:r>
    </w:p>
    <w:p w14:paraId="6D7947FF" w14:textId="77777777" w:rsidR="00464442" w:rsidRDefault="006C5555">
      <w:pPr>
        <w:pStyle w:val="11"/>
        <w:ind w:firstLine="720"/>
        <w:jc w:val="both"/>
      </w:pPr>
      <w:r>
        <w:t>подготовки аналитических отчетов и публичных докладов;</w:t>
      </w:r>
    </w:p>
    <w:p w14:paraId="60CBF9F8" w14:textId="77777777" w:rsidR="00464442" w:rsidRDefault="006C5555">
      <w:pPr>
        <w:pStyle w:val="11"/>
        <w:numPr>
          <w:ilvl w:val="1"/>
          <w:numId w:val="20"/>
        </w:numPr>
        <w:tabs>
          <w:tab w:val="left" w:pos="1563"/>
        </w:tabs>
        <w:ind w:firstLine="720"/>
        <w:jc w:val="both"/>
      </w:pPr>
      <w:bookmarkStart w:id="215" w:name="bookmark340"/>
      <w:bookmarkEnd w:id="215"/>
      <w:r>
        <w:t xml:space="preserve">Ежегодный </w:t>
      </w:r>
      <w:r w:rsidR="00630937">
        <w:t>муниципальный</w:t>
      </w:r>
      <w:r>
        <w:t xml:space="preserve"> комплексный отчет готовится </w:t>
      </w:r>
      <w:r w:rsidR="00A55526">
        <w:t xml:space="preserve">Управлением образования </w:t>
      </w:r>
      <w:proofErr w:type="spellStart"/>
      <w:r w:rsidR="00A55526">
        <w:t>Чеди-Хольского</w:t>
      </w:r>
      <w:proofErr w:type="spellEnd"/>
      <w:r w:rsidR="00A55526">
        <w:t xml:space="preserve"> </w:t>
      </w:r>
      <w:proofErr w:type="spellStart"/>
      <w:r w:rsidR="00A55526">
        <w:t>кожууна</w:t>
      </w:r>
      <w:proofErr w:type="spellEnd"/>
      <w:r>
        <w:t xml:space="preserve"> и представляется </w:t>
      </w:r>
      <w:r w:rsidR="00A55526">
        <w:t xml:space="preserve">Администрации </w:t>
      </w:r>
      <w:proofErr w:type="spellStart"/>
      <w:r w:rsidR="00A55526">
        <w:t>Чеди-Хольского</w:t>
      </w:r>
      <w:proofErr w:type="spellEnd"/>
      <w:r w:rsidR="00A55526">
        <w:t xml:space="preserve"> </w:t>
      </w:r>
      <w:proofErr w:type="spellStart"/>
      <w:r w:rsidR="00A55526">
        <w:t>кожууна</w:t>
      </w:r>
      <w:proofErr w:type="spellEnd"/>
      <w:r>
        <w:t xml:space="preserve">. Структура отчёта и дата размещения на портале </w:t>
      </w:r>
      <w:r w:rsidR="00A55526">
        <w:t>М</w:t>
      </w:r>
      <w:r>
        <w:t xml:space="preserve">СОКО определяется приказом </w:t>
      </w:r>
      <w:r w:rsidR="00A55526">
        <w:t xml:space="preserve">Управления образования </w:t>
      </w:r>
      <w:proofErr w:type="spellStart"/>
      <w:r w:rsidR="00A55526">
        <w:t>Чеди-Хольского</w:t>
      </w:r>
      <w:proofErr w:type="spellEnd"/>
      <w:r w:rsidR="00A55526">
        <w:t xml:space="preserve"> </w:t>
      </w:r>
      <w:proofErr w:type="spellStart"/>
      <w:r w:rsidR="00A55526">
        <w:t>кожууна</w:t>
      </w:r>
      <w:proofErr w:type="spellEnd"/>
      <w:r>
        <w:t>.</w:t>
      </w:r>
    </w:p>
    <w:p w14:paraId="0C419483" w14:textId="77777777" w:rsidR="00464442" w:rsidRDefault="006C5555">
      <w:pPr>
        <w:pStyle w:val="11"/>
        <w:numPr>
          <w:ilvl w:val="1"/>
          <w:numId w:val="20"/>
        </w:numPr>
        <w:tabs>
          <w:tab w:val="left" w:pos="1381"/>
        </w:tabs>
        <w:ind w:firstLine="720"/>
        <w:jc w:val="both"/>
      </w:pPr>
      <w:bookmarkStart w:id="216" w:name="bookmark341"/>
      <w:bookmarkEnd w:id="216"/>
      <w:r>
        <w:t xml:space="preserve">Информация общего доступа о работе и результатах </w:t>
      </w:r>
      <w:r w:rsidR="00A55526">
        <w:t>М</w:t>
      </w:r>
      <w:r>
        <w:t>СОКО размещается на официальн</w:t>
      </w:r>
      <w:r w:rsidR="00A55526">
        <w:t>ом</w:t>
      </w:r>
      <w:r>
        <w:t xml:space="preserve"> сайт</w:t>
      </w:r>
      <w:r w:rsidR="00A55526">
        <w:t>е</w:t>
      </w:r>
      <w:r>
        <w:t xml:space="preserve"> </w:t>
      </w:r>
      <w:r w:rsidR="00A55526">
        <w:t xml:space="preserve">Управления образования </w:t>
      </w:r>
      <w:proofErr w:type="spellStart"/>
      <w:r w:rsidR="00A55526">
        <w:t>Чеди-Хольского</w:t>
      </w:r>
      <w:proofErr w:type="spellEnd"/>
      <w:r w:rsidR="00A55526">
        <w:t xml:space="preserve"> </w:t>
      </w:r>
      <w:proofErr w:type="spellStart"/>
      <w:r w:rsidR="00A55526">
        <w:t>кожууна</w:t>
      </w:r>
      <w:proofErr w:type="spellEnd"/>
      <w:r w:rsidR="00A55526">
        <w:t xml:space="preserve"> РТ</w:t>
      </w:r>
    </w:p>
    <w:p w14:paraId="4AEB0AE7" w14:textId="77777777" w:rsidR="00464442" w:rsidRDefault="006C5555">
      <w:pPr>
        <w:pStyle w:val="11"/>
        <w:numPr>
          <w:ilvl w:val="1"/>
          <w:numId w:val="20"/>
        </w:numPr>
        <w:tabs>
          <w:tab w:val="left" w:pos="1376"/>
        </w:tabs>
        <w:spacing w:after="260"/>
        <w:ind w:firstLine="720"/>
        <w:jc w:val="both"/>
      </w:pPr>
      <w:bookmarkStart w:id="217" w:name="bookmark342"/>
      <w:bookmarkEnd w:id="217"/>
      <w:r>
        <w:t xml:space="preserve">Информирование заинтересованных сторон о качестве образования в </w:t>
      </w:r>
      <w:proofErr w:type="spellStart"/>
      <w:r w:rsidR="00A55526">
        <w:t>Чеди-Хольском</w:t>
      </w:r>
      <w:proofErr w:type="spellEnd"/>
      <w:r w:rsidR="00A55526">
        <w:t xml:space="preserve"> </w:t>
      </w:r>
      <w:proofErr w:type="spellStart"/>
      <w:r w:rsidR="00A55526">
        <w:lastRenderedPageBreak/>
        <w:t>кожууне</w:t>
      </w:r>
      <w:proofErr w:type="spellEnd"/>
      <w:r>
        <w:t xml:space="preserve"> осуществляется также через Публичный доклад </w:t>
      </w:r>
      <w:r w:rsidR="00A55526">
        <w:t xml:space="preserve">начальника Управления образования </w:t>
      </w:r>
      <w:proofErr w:type="spellStart"/>
      <w:r w:rsidR="00A55526">
        <w:t>Чеди-Хольского</w:t>
      </w:r>
      <w:proofErr w:type="spellEnd"/>
      <w:r w:rsidR="00A55526">
        <w:t xml:space="preserve"> </w:t>
      </w:r>
      <w:proofErr w:type="spellStart"/>
      <w:r w:rsidR="00A55526">
        <w:t>кожууна</w:t>
      </w:r>
      <w:proofErr w:type="spellEnd"/>
      <w:r>
        <w:t xml:space="preserve"> о состоянии и перспективах развития образовательной системы </w:t>
      </w:r>
      <w:proofErr w:type="spellStart"/>
      <w:r w:rsidR="00A55526">
        <w:t>Чеди-Хольского</w:t>
      </w:r>
      <w:proofErr w:type="spellEnd"/>
      <w:r w:rsidR="00A55526">
        <w:t xml:space="preserve"> </w:t>
      </w:r>
      <w:proofErr w:type="spellStart"/>
      <w:r w:rsidR="00A55526">
        <w:t>кожууна</w:t>
      </w:r>
      <w:proofErr w:type="spellEnd"/>
      <w:r>
        <w:t>.</w:t>
      </w:r>
    </w:p>
    <w:p w14:paraId="360E2B4B" w14:textId="77777777" w:rsidR="00464442" w:rsidRDefault="006C5555" w:rsidP="00A55526">
      <w:pPr>
        <w:pStyle w:val="22"/>
        <w:keepNext/>
        <w:keepLines/>
        <w:numPr>
          <w:ilvl w:val="0"/>
          <w:numId w:val="20"/>
        </w:numPr>
        <w:ind w:firstLine="720"/>
        <w:jc w:val="both"/>
      </w:pPr>
      <w:bookmarkStart w:id="218" w:name="bookmark343"/>
      <w:bookmarkStart w:id="219" w:name="bookmark344"/>
      <w:bookmarkStart w:id="220" w:name="bookmark345"/>
      <w:r>
        <w:rPr>
          <w:color w:val="000000"/>
        </w:rPr>
        <w:t xml:space="preserve">Общественная и профессиональная </w:t>
      </w:r>
      <w:r>
        <w:t xml:space="preserve">экспертиза </w:t>
      </w:r>
      <w:r>
        <w:rPr>
          <w:color w:val="000000"/>
        </w:rPr>
        <w:t>качества образования</w:t>
      </w:r>
      <w:bookmarkEnd w:id="218"/>
      <w:bookmarkEnd w:id="219"/>
      <w:bookmarkEnd w:id="220"/>
    </w:p>
    <w:p w14:paraId="589F9AE3" w14:textId="77777777" w:rsidR="00464442" w:rsidRDefault="00A55526">
      <w:pPr>
        <w:pStyle w:val="11"/>
        <w:numPr>
          <w:ilvl w:val="0"/>
          <w:numId w:val="21"/>
        </w:numPr>
        <w:tabs>
          <w:tab w:val="left" w:pos="1386"/>
        </w:tabs>
        <w:ind w:firstLine="720"/>
        <w:jc w:val="both"/>
      </w:pPr>
      <w:bookmarkStart w:id="221" w:name="bookmark346"/>
      <w:bookmarkEnd w:id="221"/>
      <w:r>
        <w:t>М</w:t>
      </w:r>
      <w:r w:rsidR="006C5555">
        <w:t>СОКО предполагает широкое участие в осуществлении оценочной деятельности общественности и профессиональных объединений в качестве экспертов, в том числе при:</w:t>
      </w:r>
    </w:p>
    <w:p w14:paraId="7E05CA9B" w14:textId="77777777" w:rsidR="00464442" w:rsidRDefault="006C5555">
      <w:pPr>
        <w:pStyle w:val="11"/>
        <w:ind w:firstLine="720"/>
        <w:jc w:val="both"/>
      </w:pPr>
      <w:r>
        <w:t>проведении экспертизы проектов документов по оценке качества;</w:t>
      </w:r>
    </w:p>
    <w:p w14:paraId="3F3A9BD6" w14:textId="77777777" w:rsidR="00464442" w:rsidRDefault="006C5555">
      <w:pPr>
        <w:pStyle w:val="11"/>
        <w:ind w:firstLine="720"/>
        <w:jc w:val="both"/>
      </w:pPr>
      <w:r>
        <w:t xml:space="preserve">обсуждении комплекса показателей и индикаторов, характеризующих состояние и динамику развития системы образования </w:t>
      </w:r>
      <w:proofErr w:type="spellStart"/>
      <w:r w:rsidR="00A55526">
        <w:t>кожууна</w:t>
      </w:r>
      <w:proofErr w:type="spellEnd"/>
      <w:r>
        <w:t>;</w:t>
      </w:r>
    </w:p>
    <w:p w14:paraId="46794093" w14:textId="77777777" w:rsidR="00464442" w:rsidRDefault="006C5555">
      <w:pPr>
        <w:pStyle w:val="11"/>
        <w:ind w:firstLine="720"/>
        <w:jc w:val="both"/>
      </w:pPr>
      <w:r>
        <w:t>проведении мониторинговых исследований и оценочных процедур и обсуждении их результатов.</w:t>
      </w:r>
    </w:p>
    <w:p w14:paraId="34AF2D75" w14:textId="77777777" w:rsidR="00464442" w:rsidRDefault="00A55526">
      <w:pPr>
        <w:pStyle w:val="11"/>
        <w:numPr>
          <w:ilvl w:val="0"/>
          <w:numId w:val="21"/>
        </w:numPr>
        <w:tabs>
          <w:tab w:val="left" w:pos="1340"/>
        </w:tabs>
        <w:ind w:firstLine="720"/>
        <w:jc w:val="both"/>
      </w:pPr>
      <w:bookmarkStart w:id="222" w:name="bookmark347"/>
      <w:bookmarkEnd w:id="222"/>
      <w:r>
        <w:t>М</w:t>
      </w:r>
      <w:r w:rsidR="006C5555">
        <w:t>СОКО обеспечивает реализацию механизмов формирования родительских и профессиональных сообществ, организаций и объединений, включенных в процесс оценки качества образования на всех уровнях системы образования.</w:t>
      </w:r>
    </w:p>
    <w:p w14:paraId="3F6FA41E" w14:textId="77777777" w:rsidR="00464442" w:rsidRDefault="006C5555">
      <w:pPr>
        <w:pStyle w:val="11"/>
        <w:numPr>
          <w:ilvl w:val="0"/>
          <w:numId w:val="21"/>
        </w:numPr>
        <w:tabs>
          <w:tab w:val="left" w:pos="1340"/>
        </w:tabs>
        <w:ind w:firstLine="720"/>
        <w:jc w:val="both"/>
      </w:pPr>
      <w:bookmarkStart w:id="223" w:name="bookmark348"/>
      <w:bookmarkEnd w:id="223"/>
      <w:r>
        <w:t>Общественная экспертиза качества образования обеспечивает:</w:t>
      </w:r>
    </w:p>
    <w:p w14:paraId="38F7D8BB" w14:textId="77777777" w:rsidR="00464442" w:rsidRDefault="006C5555">
      <w:pPr>
        <w:pStyle w:val="11"/>
        <w:ind w:firstLine="720"/>
        <w:jc w:val="both"/>
      </w:pPr>
      <w:r>
        <w:t>соответствие требований, предъявляемых к качеству образования в конкретной образовательной организации, социальным ожиданиям и интересам личности, общества;</w:t>
      </w:r>
    </w:p>
    <w:p w14:paraId="174262DD" w14:textId="77777777" w:rsidR="00464442" w:rsidRDefault="006C5555">
      <w:pPr>
        <w:pStyle w:val="11"/>
        <w:ind w:firstLine="720"/>
        <w:jc w:val="both"/>
      </w:pPr>
      <w:r>
        <w:t>формирование инструментария для реализации принципов государственно</w:t>
      </w:r>
      <w:r>
        <w:softHyphen/>
      </w:r>
      <w:r w:rsidR="00A55526">
        <w:t>-</w:t>
      </w:r>
      <w:r>
        <w:t>общественного управления образованием;</w:t>
      </w:r>
    </w:p>
    <w:p w14:paraId="68D78576" w14:textId="77777777" w:rsidR="00464442" w:rsidRDefault="006C5555">
      <w:pPr>
        <w:pStyle w:val="11"/>
        <w:ind w:firstLine="720"/>
        <w:jc w:val="both"/>
      </w:pPr>
      <w:r>
        <w:t>развитие механизмов независимой экспертизы качества образования.</w:t>
      </w:r>
    </w:p>
    <w:p w14:paraId="2F27DD27" w14:textId="77777777" w:rsidR="00464442" w:rsidRDefault="006C5555">
      <w:pPr>
        <w:pStyle w:val="11"/>
        <w:numPr>
          <w:ilvl w:val="0"/>
          <w:numId w:val="21"/>
        </w:numPr>
        <w:tabs>
          <w:tab w:val="left" w:pos="1344"/>
        </w:tabs>
        <w:ind w:firstLine="720"/>
        <w:jc w:val="both"/>
      </w:pPr>
      <w:bookmarkStart w:id="224" w:name="bookmark349"/>
      <w:bookmarkEnd w:id="224"/>
      <w:r>
        <w:t>Основными объектами общественной экспертизы качества образования выступают:</w:t>
      </w:r>
    </w:p>
    <w:p w14:paraId="275C007B" w14:textId="77777777" w:rsidR="00464442" w:rsidRDefault="006C5555">
      <w:pPr>
        <w:pStyle w:val="11"/>
        <w:ind w:firstLine="720"/>
        <w:jc w:val="both"/>
      </w:pPr>
      <w:r>
        <w:t>качество образования, представляемое образовательной организацией, включая учебные достижения обучающихся;</w:t>
      </w:r>
    </w:p>
    <w:p w14:paraId="0F8B23F6" w14:textId="77777777" w:rsidR="00464442" w:rsidRDefault="006C5555">
      <w:pPr>
        <w:pStyle w:val="11"/>
        <w:ind w:firstLine="720"/>
        <w:jc w:val="both"/>
      </w:pPr>
      <w:r>
        <w:t>общий уровень духовного, нравственного, социального и культурного развития обучающихся, обеспечиваемый конкретной образовательной организацией;</w:t>
      </w:r>
    </w:p>
    <w:p w14:paraId="67EF4D76" w14:textId="77777777" w:rsidR="00464442" w:rsidRDefault="006C5555">
      <w:pPr>
        <w:pStyle w:val="11"/>
        <w:ind w:firstLine="720"/>
        <w:jc w:val="both"/>
      </w:pPr>
      <w:r>
        <w:t>условия, созданные в образовательной организации с целью сохранения и укрепления психического, психологического и физического здоровья обучающихся.</w:t>
      </w:r>
    </w:p>
    <w:p w14:paraId="627B9170" w14:textId="77777777" w:rsidR="00464442" w:rsidRDefault="006C5555">
      <w:pPr>
        <w:pStyle w:val="11"/>
        <w:numPr>
          <w:ilvl w:val="0"/>
          <w:numId w:val="21"/>
        </w:numPr>
        <w:tabs>
          <w:tab w:val="left" w:pos="1340"/>
        </w:tabs>
        <w:ind w:firstLine="720"/>
        <w:jc w:val="both"/>
      </w:pPr>
      <w:bookmarkStart w:id="225" w:name="bookmark350"/>
      <w:bookmarkEnd w:id="225"/>
      <w:r>
        <w:t>Профессиональная экспертиза качества образования обеспечивает:</w:t>
      </w:r>
    </w:p>
    <w:p w14:paraId="39877345" w14:textId="77777777" w:rsidR="00464442" w:rsidRDefault="006C5555">
      <w:pPr>
        <w:pStyle w:val="11"/>
        <w:ind w:firstLine="720"/>
        <w:jc w:val="both"/>
      </w:pPr>
      <w:r>
        <w:t>соответствие требований, предъявляемых к качеству образования, современным тенденциям развития образования;</w:t>
      </w:r>
    </w:p>
    <w:p w14:paraId="1C5DE207" w14:textId="77777777" w:rsidR="00464442" w:rsidRDefault="006C5555">
      <w:pPr>
        <w:pStyle w:val="11"/>
        <w:ind w:firstLine="720"/>
        <w:jc w:val="both"/>
      </w:pPr>
      <w:r>
        <w:t>формирование специального инструментария для диагностики индивидуальных достижений обучающихся;</w:t>
      </w:r>
    </w:p>
    <w:p w14:paraId="58B4F6B7" w14:textId="77777777" w:rsidR="00464442" w:rsidRDefault="006C5555">
      <w:pPr>
        <w:pStyle w:val="11"/>
        <w:ind w:firstLine="720"/>
        <w:jc w:val="both"/>
      </w:pPr>
      <w:r>
        <w:t>развитие сетевого взаимодействия в рамках системы повышения квалификации.</w:t>
      </w:r>
    </w:p>
    <w:p w14:paraId="3169B1F5" w14:textId="77777777" w:rsidR="00464442" w:rsidRDefault="006C5555">
      <w:pPr>
        <w:pStyle w:val="11"/>
        <w:numPr>
          <w:ilvl w:val="0"/>
          <w:numId w:val="21"/>
        </w:numPr>
        <w:tabs>
          <w:tab w:val="left" w:pos="1340"/>
        </w:tabs>
        <w:ind w:firstLine="720"/>
        <w:jc w:val="both"/>
      </w:pPr>
      <w:bookmarkStart w:id="226" w:name="bookmark351"/>
      <w:bookmarkEnd w:id="226"/>
      <w:r>
        <w:t>Основными объектами профессиональной экспертизы качества образования выступают:</w:t>
      </w:r>
    </w:p>
    <w:p w14:paraId="3EDCD7ED" w14:textId="77777777" w:rsidR="00464442" w:rsidRDefault="006C5555">
      <w:pPr>
        <w:pStyle w:val="11"/>
        <w:ind w:firstLine="720"/>
        <w:jc w:val="both"/>
      </w:pPr>
      <w:r>
        <w:t>качество образовательных программ;</w:t>
      </w:r>
    </w:p>
    <w:p w14:paraId="3954635C" w14:textId="77777777" w:rsidR="00464442" w:rsidRDefault="006C5555">
      <w:pPr>
        <w:pStyle w:val="11"/>
        <w:ind w:firstLine="720"/>
        <w:jc w:val="both"/>
      </w:pPr>
      <w:r>
        <w:t>эффективность управления образовательными системами (образовательной организацией, муниципальной системой образования), в том числе в финансово-экономической сфере;</w:t>
      </w:r>
    </w:p>
    <w:p w14:paraId="7574861A" w14:textId="77777777" w:rsidR="00464442" w:rsidRDefault="006C5555">
      <w:pPr>
        <w:pStyle w:val="11"/>
        <w:ind w:firstLine="720"/>
        <w:jc w:val="both"/>
      </w:pPr>
      <w:r>
        <w:t>условия, созданные в образовательной организации в целях стимулирования и поощрения творческой инициативы педагогических работников, повышения их профессионального мастерства;</w:t>
      </w:r>
    </w:p>
    <w:p w14:paraId="124990CE" w14:textId="77777777" w:rsidR="00464442" w:rsidRDefault="006C5555">
      <w:pPr>
        <w:pStyle w:val="11"/>
        <w:ind w:firstLine="720"/>
        <w:jc w:val="both"/>
      </w:pPr>
      <w:r>
        <w:t>условия, созданные для реализации программ дополнительного образования, реализации индивидуальных запросов обучающихся.</w:t>
      </w:r>
    </w:p>
    <w:p w14:paraId="2B44DDF8" w14:textId="77777777" w:rsidR="00464442" w:rsidRDefault="006C5555">
      <w:pPr>
        <w:pStyle w:val="11"/>
        <w:numPr>
          <w:ilvl w:val="0"/>
          <w:numId w:val="21"/>
        </w:numPr>
        <w:tabs>
          <w:tab w:val="left" w:pos="1344"/>
        </w:tabs>
        <w:spacing w:after="260"/>
        <w:ind w:firstLine="720"/>
        <w:jc w:val="both"/>
      </w:pPr>
      <w:bookmarkStart w:id="227" w:name="bookmark352"/>
      <w:bookmarkEnd w:id="227"/>
      <w:r>
        <w:t>Доведение информации до общественности о результатах оценки качества образования осуществляется посредством публикаций, публичных и аналитических докладов о состоянии качества образования на региональном и муниципальном уровнях.</w:t>
      </w:r>
    </w:p>
    <w:p w14:paraId="0C04303D" w14:textId="77777777" w:rsidR="00464442" w:rsidRDefault="006C5555">
      <w:pPr>
        <w:pStyle w:val="22"/>
        <w:keepNext/>
        <w:keepLines/>
        <w:ind w:firstLine="720"/>
        <w:jc w:val="both"/>
      </w:pPr>
      <w:bookmarkStart w:id="228" w:name="bookmark353"/>
      <w:bookmarkStart w:id="229" w:name="bookmark354"/>
      <w:bookmarkStart w:id="230" w:name="bookmark355"/>
      <w:r>
        <w:t>17. Финансовое обеспечение</w:t>
      </w:r>
      <w:bookmarkEnd w:id="228"/>
      <w:bookmarkEnd w:id="229"/>
      <w:bookmarkEnd w:id="230"/>
    </w:p>
    <w:p w14:paraId="17BB5008" w14:textId="77777777" w:rsidR="00464442" w:rsidRDefault="006C5555">
      <w:pPr>
        <w:spacing w:line="1" w:lineRule="exact"/>
      </w:pPr>
      <w:r>
        <w:rPr>
          <w:noProof/>
        </w:rPr>
        <mc:AlternateContent>
          <mc:Choice Requires="wps">
            <w:drawing>
              <wp:anchor distT="0" distB="0" distL="114300" distR="114300" simplePos="0" relativeHeight="251675136" behindDoc="1" locked="0" layoutInCell="1" allowOverlap="1" wp14:anchorId="1772C0B7" wp14:editId="2857DB9D">
                <wp:simplePos x="0" y="0"/>
                <wp:positionH relativeFrom="page">
                  <wp:posOffset>0</wp:posOffset>
                </wp:positionH>
                <wp:positionV relativeFrom="page">
                  <wp:posOffset>0</wp:posOffset>
                </wp:positionV>
                <wp:extent cx="7556500" cy="10693400"/>
                <wp:effectExtent l="0" t="0" r="0" b="0"/>
                <wp:wrapNone/>
                <wp:docPr id="35" name="Shape 3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18" fillcolor="#FDFDFD" stroked="f"/>
            </w:pict>
          </mc:Fallback>
        </mc:AlternateContent>
      </w:r>
    </w:p>
    <w:p w14:paraId="07F9FB68" w14:textId="77777777" w:rsidR="00464442" w:rsidRDefault="006C5555">
      <w:pPr>
        <w:pStyle w:val="11"/>
        <w:ind w:firstLine="720"/>
        <w:jc w:val="both"/>
      </w:pPr>
      <w:r>
        <w:t xml:space="preserve">Финансирование </w:t>
      </w:r>
      <w:r w:rsidR="00A55526">
        <w:t>М</w:t>
      </w:r>
      <w:r>
        <w:t>СОКО осуществляется в рамках финансирования текущей деятельности органов местного самоуправления, осуществляющих управление в сфере образования, муниципальных образовательных организаций, за счет средств консолидированного бюджета республики, федерального бюджета на реализацию государственных целевых программ.</w:t>
      </w:r>
    </w:p>
    <w:sectPr w:rsidR="00464442">
      <w:pgSz w:w="11900" w:h="16840"/>
      <w:pgMar w:top="755" w:right="700" w:bottom="655" w:left="994" w:header="327" w:footer="22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4F1D" w14:textId="77777777" w:rsidR="00591927" w:rsidRDefault="00591927">
      <w:r>
        <w:separator/>
      </w:r>
    </w:p>
  </w:endnote>
  <w:endnote w:type="continuationSeparator" w:id="0">
    <w:p w14:paraId="3F4B85CA" w14:textId="77777777" w:rsidR="00591927" w:rsidRDefault="0059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02CE" w14:textId="77777777" w:rsidR="00591927" w:rsidRDefault="00591927"/>
  </w:footnote>
  <w:footnote w:type="continuationSeparator" w:id="0">
    <w:p w14:paraId="266A1E1E" w14:textId="77777777" w:rsidR="00591927" w:rsidRDefault="005919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A6C"/>
    <w:multiLevelType w:val="multilevel"/>
    <w:tmpl w:val="A1F81FEC"/>
    <w:lvl w:ilvl="0">
      <w:start w:val="2"/>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05BD3"/>
    <w:multiLevelType w:val="multilevel"/>
    <w:tmpl w:val="F6585142"/>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00D7B"/>
    <w:multiLevelType w:val="hybridMultilevel"/>
    <w:tmpl w:val="183E4CD6"/>
    <w:lvl w:ilvl="0" w:tplc="FFB450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2D5629"/>
    <w:multiLevelType w:val="multilevel"/>
    <w:tmpl w:val="DFB0EF0E"/>
    <w:lvl w:ilvl="0">
      <w:start w:val="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D39DD"/>
    <w:multiLevelType w:val="multilevel"/>
    <w:tmpl w:val="19AE7C02"/>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D3150"/>
    <w:multiLevelType w:val="multilevel"/>
    <w:tmpl w:val="FB06B098"/>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15066"/>
    <w:multiLevelType w:val="multilevel"/>
    <w:tmpl w:val="5D34F896"/>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B6115E"/>
    <w:multiLevelType w:val="multilevel"/>
    <w:tmpl w:val="DFB0EF0E"/>
    <w:lvl w:ilvl="0">
      <w:start w:val="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507A8D"/>
    <w:multiLevelType w:val="multilevel"/>
    <w:tmpl w:val="A6323B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55626D"/>
    <w:multiLevelType w:val="multilevel"/>
    <w:tmpl w:val="9306E0B8"/>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E5084F"/>
    <w:multiLevelType w:val="multilevel"/>
    <w:tmpl w:val="EB12B774"/>
    <w:lvl w:ilvl="0">
      <w:start w:val="1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AE0698"/>
    <w:multiLevelType w:val="multilevel"/>
    <w:tmpl w:val="59BAAB68"/>
    <w:lvl w:ilvl="0">
      <w:start w:val="4"/>
      <w:numFmt w:val="decimal"/>
      <w:lvlText w:val="7.3.%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5B135B"/>
    <w:multiLevelType w:val="multilevel"/>
    <w:tmpl w:val="5C0EE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A0506C"/>
    <w:multiLevelType w:val="multilevel"/>
    <w:tmpl w:val="197E5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E23C44"/>
    <w:multiLevelType w:val="multilevel"/>
    <w:tmpl w:val="7106916E"/>
    <w:lvl w:ilvl="0">
      <w:start w:val="1"/>
      <w:numFmt w:val="decimal"/>
      <w:lvlText w:val="1.%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20FAE"/>
    <w:multiLevelType w:val="multilevel"/>
    <w:tmpl w:val="6AF6FEE0"/>
    <w:lvl w:ilvl="0">
      <w:start w:val="3"/>
      <w:numFmt w:val="decimal"/>
      <w:lvlText w:val="7.3.%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3E036E"/>
    <w:multiLevelType w:val="multilevel"/>
    <w:tmpl w:val="67D0F9AC"/>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494A6C"/>
    <w:multiLevelType w:val="multilevel"/>
    <w:tmpl w:val="ACC6C20C"/>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363BE"/>
    <w:multiLevelType w:val="multilevel"/>
    <w:tmpl w:val="8DE0763E"/>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731D09"/>
    <w:multiLevelType w:val="multilevel"/>
    <w:tmpl w:val="10C4B508"/>
    <w:lvl w:ilvl="0">
      <w:start w:val="2"/>
      <w:numFmt w:val="decimal"/>
      <w:lvlText w:val="1.2.%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243D1B"/>
    <w:multiLevelType w:val="multilevel"/>
    <w:tmpl w:val="009EF6C4"/>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6B5C09"/>
    <w:multiLevelType w:val="multilevel"/>
    <w:tmpl w:val="1D7C6400"/>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5E2576"/>
    <w:multiLevelType w:val="multilevel"/>
    <w:tmpl w:val="D0142BC4"/>
    <w:lvl w:ilvl="0">
      <w:start w:val="1"/>
      <w:numFmt w:val="decimal"/>
      <w:lvlText w:val="16.%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F64D7E"/>
    <w:multiLevelType w:val="multilevel"/>
    <w:tmpl w:val="4F887E0C"/>
    <w:lvl w:ilvl="0">
      <w:start w:val="15"/>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17"/>
  </w:num>
  <w:num w:numId="4">
    <w:abstractNumId w:val="19"/>
  </w:num>
  <w:num w:numId="5">
    <w:abstractNumId w:val="7"/>
  </w:num>
  <w:num w:numId="6">
    <w:abstractNumId w:val="15"/>
  </w:num>
  <w:num w:numId="7">
    <w:abstractNumId w:val="11"/>
  </w:num>
  <w:num w:numId="8">
    <w:abstractNumId w:val="6"/>
  </w:num>
  <w:num w:numId="9">
    <w:abstractNumId w:val="5"/>
  </w:num>
  <w:num w:numId="10">
    <w:abstractNumId w:val="4"/>
  </w:num>
  <w:num w:numId="11">
    <w:abstractNumId w:val="16"/>
  </w:num>
  <w:num w:numId="12">
    <w:abstractNumId w:val="20"/>
  </w:num>
  <w:num w:numId="13">
    <w:abstractNumId w:val="10"/>
  </w:num>
  <w:num w:numId="14">
    <w:abstractNumId w:val="9"/>
  </w:num>
  <w:num w:numId="15">
    <w:abstractNumId w:val="13"/>
  </w:num>
  <w:num w:numId="16">
    <w:abstractNumId w:val="0"/>
  </w:num>
  <w:num w:numId="17">
    <w:abstractNumId w:val="21"/>
  </w:num>
  <w:num w:numId="18">
    <w:abstractNumId w:val="18"/>
  </w:num>
  <w:num w:numId="19">
    <w:abstractNumId w:val="12"/>
  </w:num>
  <w:num w:numId="20">
    <w:abstractNumId w:val="23"/>
  </w:num>
  <w:num w:numId="21">
    <w:abstractNumId w:val="22"/>
  </w:num>
  <w:num w:numId="22">
    <w:abstractNumId w:val="3"/>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42"/>
    <w:rsid w:val="000C1911"/>
    <w:rsid w:val="0016494A"/>
    <w:rsid w:val="001665B0"/>
    <w:rsid w:val="003642CB"/>
    <w:rsid w:val="003B015B"/>
    <w:rsid w:val="00464442"/>
    <w:rsid w:val="00591927"/>
    <w:rsid w:val="00630937"/>
    <w:rsid w:val="006C5555"/>
    <w:rsid w:val="00777EF4"/>
    <w:rsid w:val="007C4ECE"/>
    <w:rsid w:val="00832F6A"/>
    <w:rsid w:val="008B3AD4"/>
    <w:rsid w:val="009859A6"/>
    <w:rsid w:val="009915D8"/>
    <w:rsid w:val="009A5C6A"/>
    <w:rsid w:val="00A55526"/>
    <w:rsid w:val="00A60F8F"/>
    <w:rsid w:val="00CC2C8F"/>
    <w:rsid w:val="00CD0A4E"/>
    <w:rsid w:val="00CE001C"/>
    <w:rsid w:val="00FA04CF"/>
    <w:rsid w:val="00FD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6E20"/>
  <w15:docId w15:val="{B653A604-2D89-446D-B0A0-2513091B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color w:val="2626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565656"/>
      <w:sz w:val="14"/>
      <w:szCs w:val="14"/>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262626"/>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262626"/>
      <w:u w:val="none"/>
      <w:shd w:val="clear" w:color="auto" w:fill="auto"/>
    </w:rPr>
  </w:style>
  <w:style w:type="paragraph" w:customStyle="1" w:styleId="10">
    <w:name w:val="Заголовок №1"/>
    <w:basedOn w:val="a"/>
    <w:link w:val="1"/>
    <w:pPr>
      <w:spacing w:before="2220" w:after="40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color w:val="262626"/>
    </w:rPr>
  </w:style>
  <w:style w:type="paragraph" w:customStyle="1" w:styleId="20">
    <w:name w:val="Основной текст (2)"/>
    <w:basedOn w:val="a"/>
    <w:link w:val="2"/>
    <w:pPr>
      <w:spacing w:after="300"/>
    </w:pPr>
    <w:rPr>
      <w:rFonts w:ascii="Times New Roman" w:eastAsia="Times New Roman" w:hAnsi="Times New Roman" w:cs="Times New Roman"/>
      <w:b/>
      <w:bCs/>
      <w:color w:val="565656"/>
      <w:sz w:val="14"/>
      <w:szCs w:val="14"/>
    </w:rPr>
  </w:style>
  <w:style w:type="paragraph" w:customStyle="1" w:styleId="22">
    <w:name w:val="Заголовок №2"/>
    <w:basedOn w:val="a"/>
    <w:link w:val="21"/>
    <w:pPr>
      <w:ind w:firstLine="730"/>
      <w:outlineLvl w:val="1"/>
    </w:pPr>
    <w:rPr>
      <w:rFonts w:ascii="Times New Roman" w:eastAsia="Times New Roman" w:hAnsi="Times New Roman" w:cs="Times New Roman"/>
      <w:b/>
      <w:bCs/>
      <w:color w:val="262626"/>
    </w:rPr>
  </w:style>
  <w:style w:type="paragraph" w:customStyle="1" w:styleId="a5">
    <w:name w:val="Другое"/>
    <w:basedOn w:val="a"/>
    <w:link w:val="a4"/>
    <w:pPr>
      <w:ind w:firstLine="400"/>
    </w:pPr>
    <w:rPr>
      <w:rFonts w:ascii="Times New Roman" w:eastAsia="Times New Roman" w:hAnsi="Times New Roman" w:cs="Times New Roman"/>
      <w:color w:val="262626"/>
    </w:rPr>
  </w:style>
  <w:style w:type="paragraph" w:styleId="a6">
    <w:name w:val="Balloon Text"/>
    <w:basedOn w:val="a"/>
    <w:link w:val="a7"/>
    <w:uiPriority w:val="99"/>
    <w:semiHidden/>
    <w:unhideWhenUsed/>
    <w:rsid w:val="006C5555"/>
    <w:rPr>
      <w:rFonts w:ascii="Segoe UI" w:hAnsi="Segoe UI" w:cs="Segoe UI"/>
      <w:sz w:val="18"/>
      <w:szCs w:val="18"/>
    </w:rPr>
  </w:style>
  <w:style w:type="character" w:customStyle="1" w:styleId="a7">
    <w:name w:val="Текст выноски Знак"/>
    <w:basedOn w:val="a0"/>
    <w:link w:val="a6"/>
    <w:uiPriority w:val="99"/>
    <w:semiHidden/>
    <w:rsid w:val="006C555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20</Pages>
  <Words>9065</Words>
  <Characters>51672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А-3</cp:lastModifiedBy>
  <cp:revision>8</cp:revision>
  <dcterms:created xsi:type="dcterms:W3CDTF">2021-07-29T13:26:00Z</dcterms:created>
  <dcterms:modified xsi:type="dcterms:W3CDTF">2021-07-29T15:53:00Z</dcterms:modified>
</cp:coreProperties>
</file>