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84C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Годовой отчет </w:t>
      </w:r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по професс</w:t>
      </w: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иональным намерениям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и по целевому обучению выпускников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Чеди-Хольского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кожууна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.</w:t>
      </w:r>
    </w:p>
    <w:p w:rsidR="003B784C" w:rsidRPr="00FF60F4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 целью отслеживания уровня готовности будущих выпускников образовательных организаций </w:t>
      </w:r>
      <w:proofErr w:type="spell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Чеди-Хольского</w:t>
      </w:r>
      <w:proofErr w:type="spell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proofErr w:type="spell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кожууна</w:t>
      </w:r>
      <w:proofErr w:type="spell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к выбору профессии 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был организован сбор данных с общеобразовательных организаций по </w:t>
      </w:r>
      <w:proofErr w:type="spellStart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профнамерениям</w:t>
      </w:r>
      <w:proofErr w:type="spellEnd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и профориентации выпускников 2020 года. </w:t>
      </w:r>
    </w:p>
    <w:p w:rsidR="003B784C" w:rsidRPr="00FF60F4" w:rsidRDefault="003B784C" w:rsidP="003B784C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По состоянию на конец мая 2019-2020 учебного года всего по </w:t>
      </w:r>
      <w:proofErr w:type="spellStart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кожууну</w:t>
      </w:r>
      <w:proofErr w:type="spellEnd"/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учащихся 11 классов </w:t>
      </w:r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60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 человек.</w:t>
      </w: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До 1 февраля 2020 года выпускниками в Институт оценки качества образования были направлены заявления об участии в ЕГЭ по выбранным предметам. </w:t>
      </w: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Выбранная сфера деятельности выпускников свидетельствует о том, что медицинские, педагогические спе</w:t>
      </w:r>
      <w:bookmarkStart w:id="0" w:name="_GoBack"/>
      <w:bookmarkEnd w:id="0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циальности, а также профессии, связанные с силовыми структурами, являются одними из самых востребованных. </w:t>
      </w: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Сельское хозяйство остается наименее популярной сферой.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 xml:space="preserve">Информация о дальнейшем выборе представлена в таблице 1. 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Таблица 1</w:t>
      </w:r>
    </w:p>
    <w:p w:rsidR="003B784C" w:rsidRPr="003B784C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3B784C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Рейтинг выбора сферы деятельности выпускников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5"/>
        <w:gridCol w:w="1612"/>
        <w:gridCol w:w="1077"/>
      </w:tblGrid>
      <w:tr w:rsidR="003B784C" w:rsidRPr="00FF60F4" w:rsidTr="0026613A">
        <w:trPr>
          <w:trHeight w:val="20"/>
        </w:trPr>
        <w:tc>
          <w:tcPr>
            <w:tcW w:w="6862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Сфера деятельности</w:t>
            </w:r>
          </w:p>
        </w:tc>
        <w:tc>
          <w:tcPr>
            <w:tcW w:w="161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092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 (медицина)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Юриспруденция, правоохранительная деятельность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sz w:val="24"/>
                <w:szCs w:val="24"/>
              </w:rPr>
              <w:t>Образование и педагогика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сфера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Инженерно-технический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Военное дело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и искусство (творчество)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 в области информатизации и связи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Горное дело, геология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Сфера обслуживания (гостиничное дело, сервис, туризм, торговое дело)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Гуманитарные науки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 об обществе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отношения, языковедение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 определились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3B784C" w:rsidRPr="00FF60F4" w:rsidTr="0026613A">
        <w:trPr>
          <w:trHeight w:val="20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</w:tbl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Подавляющее большинство одиннадцатиклассников нацелено на получение высшего образования 56 человек, что составляет 94,5%. Освоить программу подготовки специалистов среднего звена изъявили желание 4 человека, что составляет 4,5%. Из 60 выпускников не определились с выбором ВУЗов 1 выпускник, что составляет 1 %. Информация о профессиональных намерениях выпускников в разрезе нашего </w:t>
      </w:r>
      <w:proofErr w:type="spellStart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кожууна</w:t>
      </w:r>
      <w:proofErr w:type="spellEnd"/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представлена в таблице.</w:t>
      </w:r>
    </w:p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Выпускники осуществляют свой профессиональный выбор, во многом опираясь на сложившиеся традиции – врач, юрист, учитель экономист. Путь получения выбранной профессии выпускники, по-прежнему, видят, прежде всего, в обучении в государственных образовательных организациях. По территориальному признаку лидирующее место занимают учебные заведения сибирского федерального округа (Таблица 2).</w:t>
      </w:r>
    </w:p>
    <w:p w:rsidR="003B784C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B784C" w:rsidRDefault="003B784C" w:rsidP="003B78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Таблица 2</w:t>
      </w:r>
    </w:p>
    <w:p w:rsidR="003B784C" w:rsidRPr="00FF60F4" w:rsidRDefault="003B784C" w:rsidP="003B78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Выбор по территориальному признаку</w:t>
      </w:r>
    </w:p>
    <w:tbl>
      <w:tblPr>
        <w:tblStyle w:val="a3"/>
        <w:tblW w:w="9571" w:type="dxa"/>
        <w:tblInd w:w="-108" w:type="dxa"/>
        <w:tblLook w:val="04A0" w:firstRow="1" w:lastRow="0" w:firstColumn="1" w:lastColumn="0" w:noHBand="0" w:noVBand="1"/>
      </w:tblPr>
      <w:tblGrid>
        <w:gridCol w:w="4611"/>
        <w:gridCol w:w="3577"/>
        <w:gridCol w:w="1383"/>
      </w:tblGrid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Территория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Количество выпускников</w:t>
            </w:r>
          </w:p>
        </w:tc>
        <w:tc>
          <w:tcPr>
            <w:tcW w:w="1383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Сибирский федеральный округ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35%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Прочие ВУЗы и </w:t>
            </w:r>
            <w:proofErr w:type="spellStart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СУЗы</w:t>
            </w:r>
            <w:proofErr w:type="spellEnd"/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11,6%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Республика Тыва (</w:t>
            </w:r>
            <w:proofErr w:type="spellStart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ТывГУ</w:t>
            </w:r>
            <w:proofErr w:type="spellEnd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)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25%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г.Москва</w:t>
            </w:r>
            <w:proofErr w:type="spellEnd"/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, г. Санкт-Петербург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10%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Дальневосточный федеральный округ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1,6%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Приволжский федеральный округ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16,6%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Южный федеральный округ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Уральский федеральный округ</w:t>
            </w: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60F4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60F4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77" w:type="dxa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383" w:type="dxa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B784C" w:rsidRPr="00FF60F4" w:rsidTr="0026613A">
        <w:tc>
          <w:tcPr>
            <w:tcW w:w="4611" w:type="dxa"/>
          </w:tcPr>
          <w:p w:rsidR="003B784C" w:rsidRPr="00FF60F4" w:rsidRDefault="003B784C" w:rsidP="003B784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FF60F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итого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4C" w:rsidRPr="00FF60F4" w:rsidRDefault="003B784C" w:rsidP="003B784C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F60F4">
              <w:rPr>
                <w:rFonts w:ascii="Times New Roman" w:hAnsi="Times New Roman" w:cs="Times New Roman"/>
                <w:b/>
                <w:color w:val="000000"/>
              </w:rPr>
              <w:t>100,0</w:t>
            </w:r>
          </w:p>
        </w:tc>
      </w:tr>
    </w:tbl>
    <w:p w:rsidR="003B784C" w:rsidRPr="00FF60F4" w:rsidRDefault="003B784C" w:rsidP="003B784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Также среди средних профессиональных образовательных организаций лидирующую позицию занимает сибирский федеральный округ, что составляет от общего количества выпускников 11,6% (Таблица 2).</w:t>
      </w:r>
    </w:p>
    <w:p w:rsidR="003B784C" w:rsidRPr="00FF60F4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Численность выпускников 66 малых сел по республике составляет 237 человек, это 10% от общего количества выпускников 11 классов в регионе. Из них 12 выпускников из малых сел </w:t>
      </w:r>
      <w:proofErr w:type="spellStart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Чеди-Хольского</w:t>
      </w:r>
      <w:proofErr w:type="spellEnd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кожууна</w:t>
      </w:r>
      <w:proofErr w:type="spellEnd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с. Ак-Тал – 7 человек, с. Чал-</w:t>
      </w:r>
      <w:proofErr w:type="spellStart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Кежиг</w:t>
      </w:r>
      <w:proofErr w:type="spellEnd"/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5 человек.  </w:t>
      </w: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Большинство ориентируется на получение профессионального образования в высших учебных заведениях. Больше всего выбирают направления: здравоохранение и </w:t>
      </w: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>медицинские науки,</w:t>
      </w: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 образование. Наиболее востребованными специальностями среди учащихся 11-х классов являются следующие: врач, медсестра, учитель, машинист, программист, бухгалтер, юрист. Наименее востребованными направлениями среди выпускников малых сел являются гуманитарные науки и горное дело.</w:t>
      </w:r>
    </w:p>
    <w:p w:rsidR="003B784C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Сферами профессиональной деятельности, не представляющими интерес для выпускников, являются: торговля, лесное хозяйство, сельское хозяйство.</w:t>
      </w:r>
    </w:p>
    <w:p w:rsidR="003B784C" w:rsidRDefault="003B784C" w:rsidP="003B78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B784C" w:rsidRPr="00FF60F4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sz w:val="24"/>
          <w:szCs w:val="28"/>
          <w:lang w:eastAsia="ru-RU"/>
        </w:rPr>
        <w:t>Таблица 3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Рейтинг выбора сферы деятельности выпускников</w:t>
      </w:r>
    </w:p>
    <w:p w:rsidR="003B784C" w:rsidRPr="00FF60F4" w:rsidRDefault="003B784C" w:rsidP="003B784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малых сел </w:t>
      </w:r>
      <w:proofErr w:type="spellStart"/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Чеди-Хольского</w:t>
      </w:r>
      <w:proofErr w:type="spellEnd"/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 xml:space="preserve"> </w:t>
      </w:r>
      <w:proofErr w:type="spellStart"/>
      <w:r w:rsidRPr="00FF60F4"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  <w:t>кожууна</w:t>
      </w:r>
      <w:proofErr w:type="spellEnd"/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6394"/>
        <w:gridCol w:w="1843"/>
        <w:gridCol w:w="1418"/>
      </w:tblGrid>
      <w:tr w:rsidR="003B784C" w:rsidRPr="00FF60F4" w:rsidTr="0026613A">
        <w:trPr>
          <w:trHeight w:val="20"/>
        </w:trPr>
        <w:tc>
          <w:tcPr>
            <w:tcW w:w="6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Сфера деятельности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и педагогика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F60F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10%</w:t>
            </w: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 (медицина)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F60F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45%</w:t>
            </w: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Судебная и </w:t>
            </w: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искусство (творчество)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Инженерно-технический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  <w:r w:rsidRPr="00FF60F4"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  <w:t>45%</w:t>
            </w: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области информатизации и связи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обслуживания</w:t>
            </w: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(гостиничное дело, сервис, туризм, торговое дело)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сфера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Военное 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отношения, языковедение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eastAsia="ru-RU"/>
              </w:rPr>
            </w:pPr>
          </w:p>
        </w:tc>
      </w:tr>
      <w:tr w:rsidR="003B784C" w:rsidRPr="00FF60F4" w:rsidTr="0026613A">
        <w:trPr>
          <w:trHeight w:val="20"/>
        </w:trPr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60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784C" w:rsidRPr="00FF60F4" w:rsidRDefault="003B784C" w:rsidP="003B784C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</w:pPr>
            <w:r w:rsidRPr="00FF60F4">
              <w:rPr>
                <w:rFonts w:ascii="Times New Roman" w:eastAsiaTheme="minorEastAsia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</w:tbl>
    <w:p w:rsidR="003B784C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3B784C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3B784C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3B784C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3B784C" w:rsidRDefault="003B784C" w:rsidP="003B784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8"/>
          <w:lang w:eastAsia="ru-RU"/>
        </w:rPr>
      </w:pPr>
    </w:p>
    <w:p w:rsidR="00F12C76" w:rsidRDefault="00F12C76" w:rsidP="003B784C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4C"/>
    <w:rsid w:val="003B784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8170"/>
  <w15:chartTrackingRefBased/>
  <w15:docId w15:val="{0740D381-6524-4789-BD7C-3AA1C3FB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84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А-3</dc:creator>
  <cp:keywords/>
  <dc:description/>
  <cp:lastModifiedBy>А-3</cp:lastModifiedBy>
  <cp:revision>1</cp:revision>
  <dcterms:created xsi:type="dcterms:W3CDTF">2020-11-30T14:48:00Z</dcterms:created>
  <dcterms:modified xsi:type="dcterms:W3CDTF">2020-11-30T14:50:00Z</dcterms:modified>
</cp:coreProperties>
</file>