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40" w:rsidRDefault="004E2A40">
      <w:pPr>
        <w:rPr>
          <w:sz w:val="2"/>
          <w:szCs w:val="2"/>
        </w:rPr>
      </w:pPr>
    </w:p>
    <w:p w:rsidR="00AB7F14" w:rsidRDefault="00AB7F14" w:rsidP="00012922">
      <w:pPr>
        <w:spacing w:after="300" w:line="322" w:lineRule="exact"/>
        <w:ind w:right="40"/>
      </w:pPr>
      <w:bookmarkStart w:id="0" w:name="_GoBack"/>
      <w:bookmarkEnd w:id="0"/>
    </w:p>
    <w:p w:rsidR="00AB7F14" w:rsidRDefault="00AB7F14">
      <w:pPr>
        <w:pStyle w:val="50"/>
        <w:shd w:val="clear" w:color="auto" w:fill="auto"/>
        <w:tabs>
          <w:tab w:val="left" w:leader="underscore" w:pos="7010"/>
          <w:tab w:val="left" w:leader="underscore" w:pos="9430"/>
        </w:tabs>
        <w:spacing w:after="562"/>
        <w:ind w:left="5460" w:right="80"/>
      </w:pPr>
    </w:p>
    <w:p w:rsidR="008A6D60" w:rsidRDefault="008A6D60">
      <w:pPr>
        <w:pStyle w:val="50"/>
        <w:shd w:val="clear" w:color="auto" w:fill="auto"/>
        <w:tabs>
          <w:tab w:val="left" w:leader="underscore" w:pos="7010"/>
          <w:tab w:val="left" w:leader="underscore" w:pos="9430"/>
        </w:tabs>
        <w:spacing w:after="562"/>
        <w:ind w:left="5460" w:right="80"/>
      </w:pPr>
    </w:p>
    <w:p w:rsidR="008A6D60" w:rsidRDefault="008A6D60">
      <w:pPr>
        <w:pStyle w:val="50"/>
        <w:shd w:val="clear" w:color="auto" w:fill="auto"/>
        <w:tabs>
          <w:tab w:val="left" w:leader="underscore" w:pos="7010"/>
          <w:tab w:val="left" w:leader="underscore" w:pos="9430"/>
        </w:tabs>
        <w:spacing w:after="562"/>
        <w:ind w:left="5460" w:right="80"/>
      </w:pPr>
    </w:p>
    <w:p w:rsidR="008A6D60" w:rsidRDefault="008A6D60">
      <w:pPr>
        <w:pStyle w:val="50"/>
        <w:shd w:val="clear" w:color="auto" w:fill="auto"/>
        <w:tabs>
          <w:tab w:val="left" w:leader="underscore" w:pos="7010"/>
          <w:tab w:val="left" w:leader="underscore" w:pos="9430"/>
        </w:tabs>
        <w:spacing w:after="562"/>
        <w:ind w:left="5460" w:right="80"/>
      </w:pPr>
    </w:p>
    <w:p w:rsidR="008A6D60" w:rsidRDefault="008A6D60">
      <w:pPr>
        <w:pStyle w:val="50"/>
        <w:shd w:val="clear" w:color="auto" w:fill="auto"/>
        <w:tabs>
          <w:tab w:val="left" w:leader="underscore" w:pos="7010"/>
          <w:tab w:val="left" w:leader="underscore" w:pos="9430"/>
        </w:tabs>
        <w:spacing w:after="562"/>
        <w:ind w:left="5460" w:right="80"/>
      </w:pPr>
    </w:p>
    <w:p w:rsidR="008A6D60" w:rsidRDefault="008A6D60">
      <w:pPr>
        <w:pStyle w:val="50"/>
        <w:shd w:val="clear" w:color="auto" w:fill="auto"/>
        <w:tabs>
          <w:tab w:val="left" w:leader="underscore" w:pos="7010"/>
          <w:tab w:val="left" w:leader="underscore" w:pos="9430"/>
        </w:tabs>
        <w:spacing w:after="562"/>
        <w:ind w:left="5460" w:right="80"/>
      </w:pPr>
    </w:p>
    <w:p w:rsidR="008A6D60" w:rsidRDefault="008A6D60">
      <w:pPr>
        <w:pStyle w:val="50"/>
        <w:shd w:val="clear" w:color="auto" w:fill="auto"/>
        <w:tabs>
          <w:tab w:val="left" w:leader="underscore" w:pos="7010"/>
          <w:tab w:val="left" w:leader="underscore" w:pos="9430"/>
        </w:tabs>
        <w:spacing w:after="562"/>
        <w:ind w:left="5460" w:right="80"/>
      </w:pPr>
    </w:p>
    <w:p w:rsidR="008A6D60" w:rsidRDefault="008A6D60">
      <w:pPr>
        <w:pStyle w:val="50"/>
        <w:shd w:val="clear" w:color="auto" w:fill="auto"/>
        <w:tabs>
          <w:tab w:val="left" w:leader="underscore" w:pos="7010"/>
          <w:tab w:val="left" w:leader="underscore" w:pos="9430"/>
        </w:tabs>
        <w:spacing w:after="562"/>
        <w:ind w:left="5460" w:right="80"/>
      </w:pPr>
    </w:p>
    <w:p w:rsidR="00E47ED3" w:rsidRDefault="00E47ED3" w:rsidP="008A6D60">
      <w:pPr>
        <w:pStyle w:val="50"/>
        <w:shd w:val="clear" w:color="auto" w:fill="auto"/>
        <w:tabs>
          <w:tab w:val="left" w:leader="underscore" w:pos="7010"/>
          <w:tab w:val="left" w:leader="underscore" w:pos="9430"/>
        </w:tabs>
        <w:spacing w:after="0"/>
        <w:ind w:left="5460" w:right="80" w:firstLine="0"/>
      </w:pPr>
      <w:r>
        <w:t xml:space="preserve">              </w:t>
      </w:r>
      <w:r w:rsidR="008A6D60">
        <w:t>Утвержде</w:t>
      </w:r>
      <w:r w:rsidR="002D756C">
        <w:t>н</w:t>
      </w:r>
      <w:r w:rsidR="008A6D60">
        <w:t xml:space="preserve">о </w:t>
      </w:r>
    </w:p>
    <w:p w:rsidR="00E47ED3" w:rsidRDefault="00E47ED3" w:rsidP="00E47ED3">
      <w:pPr>
        <w:pStyle w:val="50"/>
        <w:shd w:val="clear" w:color="auto" w:fill="auto"/>
        <w:tabs>
          <w:tab w:val="left" w:leader="underscore" w:pos="7010"/>
          <w:tab w:val="left" w:leader="underscore" w:pos="9430"/>
        </w:tabs>
        <w:spacing w:after="0"/>
        <w:ind w:left="5460" w:right="80" w:firstLine="0"/>
      </w:pPr>
      <w:r>
        <w:t>постановление а</w:t>
      </w:r>
      <w:r w:rsidR="008A6D60">
        <w:t xml:space="preserve">дминистрации  </w:t>
      </w:r>
    </w:p>
    <w:p w:rsidR="004E2A40" w:rsidRDefault="008A6D60" w:rsidP="00E47ED3">
      <w:pPr>
        <w:pStyle w:val="50"/>
        <w:shd w:val="clear" w:color="auto" w:fill="auto"/>
        <w:tabs>
          <w:tab w:val="left" w:leader="underscore" w:pos="7010"/>
          <w:tab w:val="left" w:leader="underscore" w:pos="9430"/>
        </w:tabs>
        <w:spacing w:after="0"/>
        <w:ind w:left="5460" w:right="80" w:firstLine="0"/>
      </w:pPr>
      <w:proofErr w:type="spellStart"/>
      <w:r>
        <w:t>Чеди-Хольского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</w:t>
      </w:r>
      <w:r w:rsidR="002D756C">
        <w:t xml:space="preserve"> Республики Тыва </w:t>
      </w:r>
      <w:r w:rsidR="00E47ED3">
        <w:t xml:space="preserve"> «20</w:t>
      </w:r>
      <w:r>
        <w:t>»  апреля</w:t>
      </w:r>
      <w:r w:rsidR="002D756C">
        <w:t xml:space="preserve"> </w:t>
      </w:r>
      <w:r>
        <w:rPr>
          <w:rStyle w:val="51"/>
        </w:rPr>
        <w:t>2</w:t>
      </w:r>
      <w:r w:rsidRPr="00E47ED3">
        <w:rPr>
          <w:rStyle w:val="51"/>
          <w:b/>
        </w:rPr>
        <w:t>018</w:t>
      </w:r>
      <w:r w:rsidR="00E47ED3">
        <w:t xml:space="preserve"> г № 216</w:t>
      </w:r>
    </w:p>
    <w:p w:rsidR="008A6D60" w:rsidRDefault="008A6D60" w:rsidP="008A6D60">
      <w:pPr>
        <w:pStyle w:val="50"/>
        <w:shd w:val="clear" w:color="auto" w:fill="auto"/>
        <w:tabs>
          <w:tab w:val="left" w:leader="underscore" w:pos="7010"/>
          <w:tab w:val="left" w:leader="underscore" w:pos="9430"/>
        </w:tabs>
        <w:spacing w:after="0"/>
        <w:ind w:left="5460" w:right="80" w:firstLine="0"/>
      </w:pPr>
    </w:p>
    <w:p w:rsidR="008A6D60" w:rsidRDefault="008A6D60" w:rsidP="008A6D60">
      <w:pPr>
        <w:pStyle w:val="50"/>
        <w:shd w:val="clear" w:color="auto" w:fill="auto"/>
        <w:tabs>
          <w:tab w:val="left" w:leader="underscore" w:pos="7010"/>
          <w:tab w:val="left" w:leader="underscore" w:pos="9430"/>
        </w:tabs>
        <w:spacing w:after="0"/>
        <w:ind w:left="5460" w:right="80" w:firstLine="0"/>
      </w:pPr>
    </w:p>
    <w:p w:rsidR="004E2A40" w:rsidRDefault="002D756C" w:rsidP="008A6D60">
      <w:pPr>
        <w:pStyle w:val="61"/>
        <w:shd w:val="clear" w:color="auto" w:fill="auto"/>
        <w:spacing w:before="0"/>
        <w:ind w:right="80"/>
      </w:pPr>
      <w:r>
        <w:t xml:space="preserve">Административный регламент по предоставлению государственной услуги «Предоставление </w:t>
      </w:r>
      <w:r>
        <w:rPr>
          <w:rStyle w:val="62pt"/>
          <w:b/>
          <w:bCs/>
        </w:rPr>
        <w:t>информации</w:t>
      </w:r>
      <w:r>
        <w:t xml:space="preserve"> об организации общедоступного и бесплатного дошкольного, начального общего, основного общего и среднего общего образования в </w:t>
      </w:r>
      <w:r>
        <w:lastRenderedPageBreak/>
        <w:t>общеобразовательных организациях, расположенных на</w:t>
      </w:r>
      <w:r w:rsidR="008A6D60">
        <w:t xml:space="preserve"> </w:t>
      </w:r>
      <w:r>
        <w:t xml:space="preserve">территории </w:t>
      </w:r>
      <w:r w:rsidR="008A6D60">
        <w:t xml:space="preserve"> </w:t>
      </w:r>
      <w:proofErr w:type="spellStart"/>
      <w:r w:rsidR="008A6D60">
        <w:t>Чеди-Хольского</w:t>
      </w:r>
      <w:proofErr w:type="spellEnd"/>
      <w:r w:rsidR="008A6D60">
        <w:t xml:space="preserve"> </w:t>
      </w:r>
      <w:proofErr w:type="spellStart"/>
      <w:r w:rsidR="00E47ED3">
        <w:t>кожууна</w:t>
      </w:r>
      <w:proofErr w:type="spellEnd"/>
      <w:r w:rsidR="00E47ED3">
        <w:t xml:space="preserve"> </w:t>
      </w:r>
      <w:r>
        <w:t>Республики Тыва»</w:t>
      </w:r>
    </w:p>
    <w:p w:rsidR="008A6D60" w:rsidRDefault="008A6D60" w:rsidP="008A6D60">
      <w:pPr>
        <w:pStyle w:val="61"/>
        <w:shd w:val="clear" w:color="auto" w:fill="auto"/>
        <w:spacing w:before="0"/>
        <w:ind w:right="80"/>
      </w:pPr>
    </w:p>
    <w:p w:rsidR="004E2A40" w:rsidRDefault="002D756C" w:rsidP="008A6D60">
      <w:pPr>
        <w:pStyle w:val="61"/>
        <w:numPr>
          <w:ilvl w:val="0"/>
          <w:numId w:val="19"/>
        </w:numPr>
        <w:shd w:val="clear" w:color="auto" w:fill="auto"/>
        <w:spacing w:before="0" w:line="260" w:lineRule="exact"/>
        <w:ind w:right="80"/>
      </w:pPr>
      <w:r>
        <w:t>Общие положения</w:t>
      </w:r>
    </w:p>
    <w:p w:rsidR="008A6D60" w:rsidRDefault="008A6D60" w:rsidP="008A6D60">
      <w:pPr>
        <w:pStyle w:val="61"/>
        <w:shd w:val="clear" w:color="auto" w:fill="auto"/>
        <w:spacing w:before="0" w:line="260" w:lineRule="exact"/>
        <w:ind w:left="1080" w:right="80"/>
        <w:jc w:val="left"/>
      </w:pPr>
    </w:p>
    <w:p w:rsidR="004E2A40" w:rsidRDefault="002D756C">
      <w:pPr>
        <w:pStyle w:val="6"/>
        <w:numPr>
          <w:ilvl w:val="0"/>
          <w:numId w:val="2"/>
        </w:numPr>
        <w:shd w:val="clear" w:color="auto" w:fill="auto"/>
        <w:tabs>
          <w:tab w:val="left" w:pos="889"/>
        </w:tabs>
        <w:spacing w:before="0" w:after="0" w:line="260" w:lineRule="exact"/>
        <w:ind w:left="60" w:firstLine="560"/>
        <w:jc w:val="both"/>
      </w:pPr>
      <w:r>
        <w:t>Предмет регулирования регламента.</w:t>
      </w:r>
    </w:p>
    <w:p w:rsidR="004E2A40" w:rsidRDefault="002D756C">
      <w:pPr>
        <w:pStyle w:val="6"/>
        <w:shd w:val="clear" w:color="auto" w:fill="auto"/>
        <w:spacing w:before="0" w:after="0" w:line="317" w:lineRule="exact"/>
        <w:ind w:left="60" w:right="80" w:firstLine="560"/>
        <w:jc w:val="both"/>
      </w:pPr>
      <w:proofErr w:type="gramStart"/>
      <w:r>
        <w:t xml:space="preserve">Административный регламент </w:t>
      </w:r>
      <w:r w:rsidR="008A6D60">
        <w:t xml:space="preserve">администрации </w:t>
      </w:r>
      <w:proofErr w:type="spellStart"/>
      <w:r w:rsidR="008A6D60">
        <w:t>Чеди-Хольского</w:t>
      </w:r>
      <w:proofErr w:type="spellEnd"/>
      <w:r w:rsidR="008A6D60">
        <w:t xml:space="preserve"> </w:t>
      </w:r>
      <w:proofErr w:type="spellStart"/>
      <w:r w:rsidR="008A6D60">
        <w:t>кожууна</w:t>
      </w:r>
      <w:proofErr w:type="spellEnd"/>
      <w:r w:rsidR="008A6D60">
        <w:t xml:space="preserve"> </w:t>
      </w:r>
      <w:r>
        <w:t xml:space="preserve"> Респу</w:t>
      </w:r>
      <w:r w:rsidR="008A6D60">
        <w:t xml:space="preserve">блики Тыва (далее – администрация) </w:t>
      </w:r>
      <w:r>
        <w:t xml:space="preserve"> по предоставлению</w:t>
      </w:r>
      <w:r w:rsidR="008A6D60">
        <w:t xml:space="preserve"> муниципаль</w:t>
      </w:r>
      <w:r>
        <w:t>ной услуги «Предоставле</w:t>
      </w:r>
      <w:r w:rsidR="00E47ED3">
        <w:t xml:space="preserve">ние информации об организации </w:t>
      </w:r>
      <w:r>
        <w:t xml:space="preserve">доступного и бесплатного дошкольного, начального общего, основного общего и среднего общего образования в общеобразовательных организациях, расположенных на территории </w:t>
      </w:r>
      <w:r w:rsidR="00E47ED3">
        <w:t xml:space="preserve"> </w:t>
      </w:r>
      <w:proofErr w:type="spellStart"/>
      <w:r w:rsidR="00E47ED3">
        <w:t>Чеди-Хольсокго</w:t>
      </w:r>
      <w:proofErr w:type="spellEnd"/>
      <w:r w:rsidR="00E47ED3">
        <w:t xml:space="preserve"> </w:t>
      </w:r>
      <w:proofErr w:type="spellStart"/>
      <w:r w:rsidR="00E47ED3">
        <w:t>кожууна</w:t>
      </w:r>
      <w:proofErr w:type="spellEnd"/>
      <w:r w:rsidR="00E47ED3">
        <w:t xml:space="preserve"> </w:t>
      </w:r>
      <w:r>
        <w:t>Республики Тыва» (далее - Регламент) разработан в целях повышения качества предоставления данной государственной услуги, создания комфортных условий для потребителей.</w:t>
      </w:r>
      <w:proofErr w:type="gramEnd"/>
    </w:p>
    <w:p w:rsidR="004E2A40" w:rsidRDefault="002D756C">
      <w:pPr>
        <w:pStyle w:val="6"/>
        <w:numPr>
          <w:ilvl w:val="0"/>
          <w:numId w:val="2"/>
        </w:numPr>
        <w:shd w:val="clear" w:color="auto" w:fill="auto"/>
        <w:tabs>
          <w:tab w:val="left" w:pos="927"/>
        </w:tabs>
        <w:spacing w:before="0" w:after="0" w:line="260" w:lineRule="exact"/>
        <w:ind w:left="60" w:firstLine="560"/>
        <w:jc w:val="both"/>
      </w:pPr>
      <w:r>
        <w:t>Круг заявителей.</w:t>
      </w:r>
    </w:p>
    <w:p w:rsidR="004E2A40" w:rsidRDefault="008A6D60">
      <w:pPr>
        <w:pStyle w:val="6"/>
        <w:shd w:val="clear" w:color="auto" w:fill="auto"/>
        <w:spacing w:before="0" w:after="0" w:line="312" w:lineRule="exact"/>
        <w:ind w:left="60" w:right="80" w:firstLine="560"/>
        <w:jc w:val="both"/>
      </w:pPr>
      <w:r>
        <w:t>Предоставление муниципальной</w:t>
      </w:r>
      <w:r w:rsidR="002D756C">
        <w:t xml:space="preserve"> услуги «Предоставление информации об организации общедоступного и бесплатного дошкольного, начального общего, основного общего и среднего общего образования в общеобразовательных организациях, расположенных на территории </w:t>
      </w:r>
      <w:r>
        <w:t xml:space="preserve"> </w:t>
      </w:r>
      <w:proofErr w:type="spellStart"/>
      <w:r>
        <w:t>Чеди-Хольского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</w:t>
      </w:r>
      <w:r w:rsidR="002D756C">
        <w:t xml:space="preserve">Республики Тыва» осуществляется </w:t>
      </w:r>
      <w:r>
        <w:t xml:space="preserve">Управлением образования </w:t>
      </w:r>
      <w:proofErr w:type="spellStart"/>
      <w:r>
        <w:t>Чеди-Хольского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Республики Тыва  на ос</w:t>
      </w:r>
      <w:r w:rsidR="002D756C">
        <w:t>новании обращений физических и юридических лиц.</w:t>
      </w:r>
    </w:p>
    <w:p w:rsidR="004E2A40" w:rsidRDefault="002D756C">
      <w:pPr>
        <w:pStyle w:val="6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274" w:lineRule="exact"/>
        <w:ind w:left="60" w:right="80" w:firstLine="560"/>
        <w:jc w:val="both"/>
      </w:pPr>
      <w:r>
        <w:t xml:space="preserve">Требования к порядку информирования о предоставлении </w:t>
      </w:r>
      <w:r w:rsidR="008A6D60">
        <w:t>муниципаль</w:t>
      </w:r>
      <w:r>
        <w:t>ной услуги.</w:t>
      </w:r>
    </w:p>
    <w:p w:rsidR="004E2A40" w:rsidRDefault="008A6D60">
      <w:pPr>
        <w:pStyle w:val="6"/>
        <w:numPr>
          <w:ilvl w:val="1"/>
          <w:numId w:val="2"/>
        </w:numPr>
        <w:shd w:val="clear" w:color="auto" w:fill="auto"/>
        <w:tabs>
          <w:tab w:val="left" w:pos="1270"/>
        </w:tabs>
        <w:spacing w:before="0" w:after="0" w:line="298" w:lineRule="exact"/>
        <w:ind w:left="60" w:right="80" w:firstLine="560"/>
        <w:jc w:val="both"/>
      </w:pPr>
      <w:r>
        <w:t xml:space="preserve">Местом исполнения муниципальной услуги является здание Управление образования </w:t>
      </w:r>
      <w:proofErr w:type="spellStart"/>
      <w:r>
        <w:t>Чеди-Хольского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</w:t>
      </w:r>
      <w:r w:rsidR="002D756C">
        <w:t>Респу</w:t>
      </w:r>
      <w:r>
        <w:t xml:space="preserve">блики Тыва (далее – Управление </w:t>
      </w:r>
      <w:r w:rsidR="001104E9">
        <w:t>образования</w:t>
      </w:r>
      <w:r w:rsidR="002D756C">
        <w:t>), расположенное по адресу: 66</w:t>
      </w:r>
      <w:r>
        <w:t>8330</w:t>
      </w:r>
      <w:r w:rsidR="002D756C">
        <w:t xml:space="preserve">, Республика Тыва, </w:t>
      </w:r>
      <w:r>
        <w:t>с. Хову-Аксы</w:t>
      </w:r>
      <w:r w:rsidR="002D756C">
        <w:t>, ул.</w:t>
      </w:r>
      <w:r w:rsidR="001104E9">
        <w:t xml:space="preserve"> Гагарина</w:t>
      </w:r>
      <w:r w:rsidR="002D756C">
        <w:t>, д. 1</w:t>
      </w:r>
      <w:r w:rsidR="001104E9">
        <w:t>0</w:t>
      </w:r>
      <w:r w:rsidR="002D756C">
        <w:t>.</w:t>
      </w:r>
    </w:p>
    <w:p w:rsidR="004E2A40" w:rsidRDefault="002D756C">
      <w:pPr>
        <w:pStyle w:val="6"/>
        <w:numPr>
          <w:ilvl w:val="1"/>
          <w:numId w:val="2"/>
        </w:numPr>
        <w:shd w:val="clear" w:color="auto" w:fill="auto"/>
        <w:tabs>
          <w:tab w:val="left" w:pos="1116"/>
        </w:tabs>
        <w:spacing w:before="0" w:after="0" w:line="293" w:lineRule="exact"/>
        <w:ind w:left="60" w:right="80" w:firstLine="560"/>
        <w:jc w:val="both"/>
      </w:pPr>
      <w:r>
        <w:t>Время работы по местному времени в рабочие дни с 09.00 до 18.00 часов, суббота, воскресенье - выходные дни.</w:t>
      </w:r>
    </w:p>
    <w:p w:rsidR="004E2A40" w:rsidRDefault="002D756C">
      <w:pPr>
        <w:pStyle w:val="6"/>
        <w:numPr>
          <w:ilvl w:val="1"/>
          <w:numId w:val="2"/>
        </w:numPr>
        <w:shd w:val="clear" w:color="auto" w:fill="auto"/>
        <w:tabs>
          <w:tab w:val="left" w:pos="1153"/>
        </w:tabs>
        <w:spacing w:before="0" w:after="0" w:line="260" w:lineRule="exact"/>
        <w:ind w:left="60" w:firstLine="560"/>
        <w:jc w:val="both"/>
      </w:pPr>
      <w:r>
        <w:t>Время приема документов в рабочие дни с 09.00 до 18.00 часов.</w:t>
      </w:r>
    </w:p>
    <w:p w:rsidR="004E2A40" w:rsidRDefault="002D756C">
      <w:pPr>
        <w:pStyle w:val="6"/>
        <w:shd w:val="clear" w:color="auto" w:fill="auto"/>
        <w:spacing w:before="0" w:after="0" w:line="307" w:lineRule="exact"/>
        <w:ind w:left="60" w:firstLine="560"/>
        <w:jc w:val="both"/>
      </w:pPr>
      <w:r>
        <w:t>Время предоставления перерыва для отдыха и питания специалистов</w:t>
      </w:r>
    </w:p>
    <w:p w:rsidR="004E2A40" w:rsidRDefault="002D756C">
      <w:pPr>
        <w:pStyle w:val="6"/>
        <w:shd w:val="clear" w:color="auto" w:fill="auto"/>
        <w:spacing w:before="0" w:after="0" w:line="307" w:lineRule="exact"/>
        <w:ind w:left="60" w:right="80"/>
        <w:jc w:val="both"/>
      </w:pPr>
      <w:r>
        <w:t>устанавливается в соответствии с правилами внутреннего трудового распорядка (с 13.00 до 14.00 часов - перерыв на обед).</w:t>
      </w:r>
    </w:p>
    <w:p w:rsidR="004E2A40" w:rsidRDefault="001104E9">
      <w:pPr>
        <w:pStyle w:val="6"/>
        <w:shd w:val="clear" w:color="auto" w:fill="auto"/>
        <w:spacing w:before="0" w:after="0" w:line="307" w:lineRule="exact"/>
        <w:ind w:left="60" w:firstLine="560"/>
        <w:jc w:val="both"/>
      </w:pPr>
      <w:r>
        <w:t>Телефон для справок: 8 (39452) 2-23-</w:t>
      </w:r>
      <w:r w:rsidR="002D756C">
        <w:t>4</w:t>
      </w:r>
      <w:r>
        <w:t>8</w:t>
      </w:r>
    </w:p>
    <w:p w:rsidR="004E2A40" w:rsidRDefault="002D756C">
      <w:pPr>
        <w:pStyle w:val="6"/>
        <w:shd w:val="clear" w:color="auto" w:fill="auto"/>
        <w:spacing w:before="0" w:after="0" w:line="302" w:lineRule="exact"/>
        <w:ind w:left="60" w:right="80" w:firstLine="560"/>
        <w:jc w:val="both"/>
      </w:pPr>
      <w:r>
        <w:t>Официальный сайт в информацио</w:t>
      </w:r>
      <w:r w:rsidR="00E05B70">
        <w:t>нно-телекоммуникационной сети «</w:t>
      </w:r>
      <w:r w:rsidR="00CD55E9">
        <w:t xml:space="preserve">Интернет» </w:t>
      </w:r>
      <w:proofErr w:type="spellStart"/>
      <w:r w:rsidR="00CD55E9">
        <w:rPr>
          <w:rFonts w:eastAsia="Book Antiqua"/>
          <w:color w:val="0066CC"/>
          <w:spacing w:val="16"/>
          <w:sz w:val="24"/>
          <w:szCs w:val="24"/>
          <w:u w:val="single"/>
          <w:lang w:val="en-US"/>
        </w:rPr>
        <w:t>uo</w:t>
      </w:r>
      <w:proofErr w:type="spellEnd"/>
      <w:r w:rsidR="00CD55E9" w:rsidRPr="00CD55E9">
        <w:rPr>
          <w:rFonts w:eastAsia="Book Antiqua"/>
          <w:color w:val="0066CC"/>
          <w:spacing w:val="16"/>
          <w:sz w:val="24"/>
          <w:szCs w:val="24"/>
          <w:u w:val="single"/>
        </w:rPr>
        <w:t>7</w:t>
      </w:r>
      <w:proofErr w:type="spellStart"/>
      <w:r w:rsidR="00CD55E9">
        <w:rPr>
          <w:rFonts w:eastAsia="Book Antiqua"/>
          <w:color w:val="0066CC"/>
          <w:spacing w:val="16"/>
          <w:sz w:val="24"/>
          <w:szCs w:val="24"/>
          <w:u w:val="single"/>
          <w:lang w:val="en-US"/>
        </w:rPr>
        <w:t>hol</w:t>
      </w:r>
      <w:proofErr w:type="spellEnd"/>
      <w:r w:rsidR="00CD55E9" w:rsidRPr="00CD55E9">
        <w:rPr>
          <w:rFonts w:eastAsia="Book Antiqua"/>
          <w:color w:val="0066CC"/>
          <w:spacing w:val="16"/>
          <w:sz w:val="24"/>
          <w:szCs w:val="24"/>
          <w:u w:val="single"/>
        </w:rPr>
        <w:t>.</w:t>
      </w:r>
      <w:proofErr w:type="spellStart"/>
      <w:r w:rsidR="00CD55E9">
        <w:rPr>
          <w:rFonts w:eastAsia="Book Antiqua"/>
          <w:color w:val="0066CC"/>
          <w:spacing w:val="16"/>
          <w:sz w:val="24"/>
          <w:szCs w:val="24"/>
          <w:u w:val="single"/>
          <w:lang w:val="en-US"/>
        </w:rPr>
        <w:t>edusite</w:t>
      </w:r>
      <w:proofErr w:type="spellEnd"/>
      <w:r w:rsidR="00CD55E9" w:rsidRPr="00CD55E9">
        <w:rPr>
          <w:rFonts w:eastAsia="Book Antiqua"/>
          <w:color w:val="0066CC"/>
          <w:spacing w:val="16"/>
          <w:sz w:val="24"/>
          <w:szCs w:val="24"/>
          <w:u w:val="single"/>
        </w:rPr>
        <w:t>.</w:t>
      </w:r>
      <w:proofErr w:type="spellStart"/>
      <w:r w:rsidR="00CD55E9">
        <w:rPr>
          <w:rFonts w:eastAsia="Book Antiqua"/>
          <w:color w:val="0066CC"/>
          <w:spacing w:val="16"/>
          <w:sz w:val="24"/>
          <w:szCs w:val="24"/>
          <w:u w:val="single"/>
          <w:lang w:val="en-US"/>
        </w:rPr>
        <w:t>ru</w:t>
      </w:r>
      <w:proofErr w:type="spellEnd"/>
      <w:r w:rsidR="00E05B70">
        <w:t xml:space="preserve">   </w:t>
      </w:r>
      <w:r>
        <w:t xml:space="preserve">адрес электронной почты: </w:t>
      </w:r>
      <w:hyperlink r:id="rId8" w:history="1">
        <w:proofErr w:type="spellStart"/>
        <w:r w:rsidR="00CD55E9" w:rsidRPr="003B22BE">
          <w:rPr>
            <w:rFonts w:eastAsia="Book Antiqua"/>
            <w:color w:val="0066CC"/>
            <w:spacing w:val="16"/>
            <w:sz w:val="24"/>
            <w:szCs w:val="24"/>
            <w:u w:val="single"/>
            <w:lang w:val="en-US"/>
          </w:rPr>
          <w:t>uo</w:t>
        </w:r>
        <w:proofErr w:type="spellEnd"/>
        <w:r w:rsidR="00CD55E9" w:rsidRPr="003B22BE">
          <w:rPr>
            <w:rFonts w:eastAsia="Book Antiqua"/>
            <w:color w:val="0066CC"/>
            <w:spacing w:val="16"/>
            <w:sz w:val="24"/>
            <w:szCs w:val="24"/>
            <w:u w:val="single"/>
          </w:rPr>
          <w:t>_</w:t>
        </w:r>
        <w:proofErr w:type="spellStart"/>
        <w:r w:rsidR="00CD55E9" w:rsidRPr="003B22BE">
          <w:rPr>
            <w:rFonts w:eastAsia="Book Antiqua"/>
            <w:color w:val="0066CC"/>
            <w:spacing w:val="16"/>
            <w:sz w:val="24"/>
            <w:szCs w:val="24"/>
            <w:u w:val="single"/>
            <w:lang w:val="en-US"/>
          </w:rPr>
          <w:t>chedikhol</w:t>
        </w:r>
        <w:proofErr w:type="spellEnd"/>
        <w:r w:rsidR="00CD55E9" w:rsidRPr="003B22BE">
          <w:rPr>
            <w:rFonts w:eastAsia="Book Antiqua"/>
            <w:color w:val="0066CC"/>
            <w:spacing w:val="16"/>
            <w:sz w:val="24"/>
            <w:szCs w:val="24"/>
            <w:u w:val="single"/>
          </w:rPr>
          <w:t xml:space="preserve">@ </w:t>
        </w:r>
        <w:r w:rsidR="00CD55E9" w:rsidRPr="003B22BE">
          <w:rPr>
            <w:rFonts w:eastAsia="Book Antiqua"/>
            <w:color w:val="0066CC"/>
            <w:spacing w:val="16"/>
            <w:sz w:val="24"/>
            <w:szCs w:val="24"/>
            <w:u w:val="single"/>
            <w:lang w:val="en-US"/>
          </w:rPr>
          <w:t>mail</w:t>
        </w:r>
        <w:r w:rsidR="00CD55E9" w:rsidRPr="003B22BE">
          <w:rPr>
            <w:rFonts w:eastAsia="Book Antiqua"/>
            <w:color w:val="0066CC"/>
            <w:spacing w:val="16"/>
            <w:sz w:val="24"/>
            <w:szCs w:val="24"/>
            <w:u w:val="single"/>
          </w:rPr>
          <w:t>.</w:t>
        </w:r>
        <w:proofErr w:type="spellStart"/>
        <w:r w:rsidR="00CD55E9" w:rsidRPr="003B22BE">
          <w:rPr>
            <w:rFonts w:eastAsia="Book Antiqua"/>
            <w:color w:val="0066CC"/>
            <w:spacing w:val="16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4E2A40" w:rsidRDefault="00CD55E9">
      <w:pPr>
        <w:pStyle w:val="6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 w:line="322" w:lineRule="exact"/>
        <w:ind w:left="40" w:right="40" w:firstLine="520"/>
        <w:jc w:val="both"/>
      </w:pPr>
      <w:r>
        <w:t xml:space="preserve">В Управлении </w:t>
      </w:r>
      <w:r w:rsidR="00A04D1E">
        <w:t>образования</w:t>
      </w:r>
      <w:r w:rsidR="002D756C">
        <w:t xml:space="preserve"> в местах ожидания и приема заявителей размещена визуальная и текстовая информация о порядке предоставления </w:t>
      </w:r>
      <w:r w:rsidR="00E05B70">
        <w:t>муниципаль</w:t>
      </w:r>
      <w:r w:rsidR="002D756C">
        <w:t>ной услуги.</w:t>
      </w:r>
    </w:p>
    <w:p w:rsidR="00CD55E9" w:rsidRDefault="002D756C" w:rsidP="00CD55E9">
      <w:pPr>
        <w:pStyle w:val="6"/>
        <w:shd w:val="clear" w:color="auto" w:fill="auto"/>
        <w:spacing w:before="0" w:after="0" w:line="322" w:lineRule="exact"/>
        <w:ind w:left="40" w:right="40" w:firstLine="520"/>
        <w:jc w:val="both"/>
      </w:pPr>
      <w:r>
        <w:t xml:space="preserve">Публикация информации о ходе исполнения </w:t>
      </w:r>
      <w:r w:rsidR="00CD55E9">
        <w:t>муниципальной</w:t>
      </w:r>
      <w:r>
        <w:t xml:space="preserve"> услуги производится </w:t>
      </w:r>
      <w:r w:rsidR="00E05B70">
        <w:t xml:space="preserve">Управлением образования </w:t>
      </w:r>
      <w:r>
        <w:t xml:space="preserve"> на официальном сайте в информационно</w:t>
      </w:r>
      <w:r>
        <w:softHyphen/>
      </w:r>
      <w:r w:rsidR="00CD55E9">
        <w:t xml:space="preserve"> </w:t>
      </w:r>
      <w:r>
        <w:t xml:space="preserve">телекоммуникационной сети «Интернет»: </w:t>
      </w:r>
      <w:proofErr w:type="spellStart"/>
      <w:r w:rsidR="00CD55E9">
        <w:rPr>
          <w:rFonts w:eastAsia="Book Antiqua"/>
          <w:color w:val="0066CC"/>
          <w:spacing w:val="16"/>
          <w:sz w:val="24"/>
          <w:szCs w:val="24"/>
          <w:u w:val="single"/>
          <w:lang w:val="en-US"/>
        </w:rPr>
        <w:t>uo</w:t>
      </w:r>
      <w:proofErr w:type="spellEnd"/>
      <w:r w:rsidR="00CD55E9" w:rsidRPr="00CD55E9">
        <w:rPr>
          <w:rFonts w:eastAsia="Book Antiqua"/>
          <w:color w:val="0066CC"/>
          <w:spacing w:val="16"/>
          <w:sz w:val="24"/>
          <w:szCs w:val="24"/>
          <w:u w:val="single"/>
        </w:rPr>
        <w:t>7</w:t>
      </w:r>
      <w:proofErr w:type="spellStart"/>
      <w:r w:rsidR="00CD55E9">
        <w:rPr>
          <w:rFonts w:eastAsia="Book Antiqua"/>
          <w:color w:val="0066CC"/>
          <w:spacing w:val="16"/>
          <w:sz w:val="24"/>
          <w:szCs w:val="24"/>
          <w:u w:val="single"/>
          <w:lang w:val="en-US"/>
        </w:rPr>
        <w:t>hol</w:t>
      </w:r>
      <w:proofErr w:type="spellEnd"/>
      <w:r w:rsidR="00CD55E9" w:rsidRPr="00CD55E9">
        <w:rPr>
          <w:rFonts w:eastAsia="Book Antiqua"/>
          <w:color w:val="0066CC"/>
          <w:spacing w:val="16"/>
          <w:sz w:val="24"/>
          <w:szCs w:val="24"/>
          <w:u w:val="single"/>
        </w:rPr>
        <w:t>.</w:t>
      </w:r>
      <w:proofErr w:type="spellStart"/>
      <w:r w:rsidR="00CD55E9">
        <w:rPr>
          <w:rFonts w:eastAsia="Book Antiqua"/>
          <w:color w:val="0066CC"/>
          <w:spacing w:val="16"/>
          <w:sz w:val="24"/>
          <w:szCs w:val="24"/>
          <w:u w:val="single"/>
          <w:lang w:val="en-US"/>
        </w:rPr>
        <w:t>edusite</w:t>
      </w:r>
      <w:proofErr w:type="spellEnd"/>
      <w:r w:rsidR="00CD55E9" w:rsidRPr="00CD55E9">
        <w:rPr>
          <w:rFonts w:eastAsia="Book Antiqua"/>
          <w:color w:val="0066CC"/>
          <w:spacing w:val="16"/>
          <w:sz w:val="24"/>
          <w:szCs w:val="24"/>
          <w:u w:val="single"/>
        </w:rPr>
        <w:t>.</w:t>
      </w:r>
      <w:proofErr w:type="spellStart"/>
      <w:r w:rsidR="00CD55E9">
        <w:rPr>
          <w:rFonts w:eastAsia="Book Antiqua"/>
          <w:color w:val="0066CC"/>
          <w:spacing w:val="16"/>
          <w:sz w:val="24"/>
          <w:szCs w:val="24"/>
          <w:u w:val="single"/>
          <w:lang w:val="en-US"/>
        </w:rPr>
        <w:t>ru</w:t>
      </w:r>
      <w:proofErr w:type="spellEnd"/>
      <w:r w:rsidR="00CD55E9">
        <w:t xml:space="preserve">   </w:t>
      </w:r>
    </w:p>
    <w:p w:rsidR="004E2A40" w:rsidRDefault="002D756C" w:rsidP="00CD55E9">
      <w:pPr>
        <w:pStyle w:val="6"/>
        <w:shd w:val="clear" w:color="auto" w:fill="auto"/>
        <w:spacing w:before="0" w:after="0" w:line="322" w:lineRule="exact"/>
        <w:ind w:left="40" w:right="40" w:firstLine="520"/>
        <w:jc w:val="both"/>
      </w:pPr>
      <w:r>
        <w:lastRenderedPageBreak/>
        <w:t xml:space="preserve">Адрес региональной информационной системы «Портал государственных и муниципальных услуг Республики Тыва», на </w:t>
      </w:r>
      <w:proofErr w:type="gramStart"/>
      <w:r>
        <w:t>котором</w:t>
      </w:r>
      <w:proofErr w:type="gramEnd"/>
      <w:r>
        <w:t xml:space="preserve"> расположена информация по вопросу предоставления государственной услуги, - </w:t>
      </w:r>
      <w:hyperlink r:id="rId9" w:history="1">
        <w:r w:rsidR="00CD55E9" w:rsidRPr="00314358">
          <w:rPr>
            <w:rStyle w:val="a3"/>
          </w:rPr>
          <w:t>http://tJQSusiugi.ru</w:t>
        </w:r>
      </w:hyperlink>
      <w:r w:rsidRPr="000E4DB3">
        <w:rPr>
          <w:rStyle w:val="11pt0pt0"/>
        </w:rPr>
        <w:t>.</w:t>
      </w:r>
    </w:p>
    <w:p w:rsidR="004E2A40" w:rsidRDefault="002D756C">
      <w:pPr>
        <w:pStyle w:val="24"/>
        <w:keepNext/>
        <w:keepLines/>
        <w:shd w:val="clear" w:color="auto" w:fill="auto"/>
        <w:spacing w:before="0"/>
      </w:pPr>
      <w:bookmarkStart w:id="1" w:name="bookmark1"/>
      <w:r>
        <w:t>И. Стандарт предоставления государственной услуги</w:t>
      </w:r>
      <w:bookmarkEnd w:id="1"/>
    </w:p>
    <w:p w:rsidR="004E2A40" w:rsidRDefault="00CD55E9">
      <w:pPr>
        <w:pStyle w:val="6"/>
        <w:numPr>
          <w:ilvl w:val="0"/>
          <w:numId w:val="2"/>
        </w:numPr>
        <w:shd w:val="clear" w:color="auto" w:fill="auto"/>
        <w:tabs>
          <w:tab w:val="left" w:pos="901"/>
        </w:tabs>
        <w:spacing w:before="0" w:after="0" w:line="322" w:lineRule="exact"/>
        <w:ind w:left="40" w:firstLine="520"/>
        <w:jc w:val="both"/>
      </w:pPr>
      <w:r>
        <w:t>Наименование муниципаль</w:t>
      </w:r>
      <w:r w:rsidR="002D756C">
        <w:t>ной услуги.</w:t>
      </w:r>
    </w:p>
    <w:p w:rsidR="004E2A40" w:rsidRDefault="00CD55E9">
      <w:pPr>
        <w:pStyle w:val="6"/>
        <w:shd w:val="clear" w:color="auto" w:fill="auto"/>
        <w:spacing w:before="0" w:after="0" w:line="322" w:lineRule="exact"/>
        <w:ind w:left="40" w:right="40" w:firstLine="520"/>
        <w:jc w:val="both"/>
      </w:pPr>
      <w:r>
        <w:t>Муниципаль</w:t>
      </w:r>
      <w:r w:rsidR="002D756C">
        <w:t xml:space="preserve">ная услуга предоставление информации об организации общедоступного и бесплатного дошкольного, начального общего, основного общего и среднего общего образования в общеобразовательных организациях, расположенных на территории </w:t>
      </w:r>
      <w:proofErr w:type="spellStart"/>
      <w:r>
        <w:t>Чеди-Хольского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</w:t>
      </w:r>
      <w:r w:rsidR="002D756C">
        <w:t>Респу</w:t>
      </w:r>
      <w:r>
        <w:t>блики Тыва (далее - муниципаль</w:t>
      </w:r>
      <w:r w:rsidR="002D756C">
        <w:t>ная услуга).</w:t>
      </w:r>
    </w:p>
    <w:p w:rsidR="004E2A40" w:rsidRDefault="00CD55E9">
      <w:pPr>
        <w:pStyle w:val="6"/>
        <w:shd w:val="clear" w:color="auto" w:fill="auto"/>
        <w:spacing w:before="0" w:after="0" w:line="322" w:lineRule="exact"/>
        <w:ind w:left="40" w:right="40" w:firstLine="520"/>
        <w:jc w:val="both"/>
      </w:pPr>
      <w:r>
        <w:t xml:space="preserve">Муниципальная </w:t>
      </w:r>
      <w:r w:rsidR="002D756C">
        <w:t xml:space="preserve"> услуга предоставляется </w:t>
      </w:r>
      <w:r w:rsidR="00A04D1E">
        <w:t>Управлением</w:t>
      </w:r>
      <w:r w:rsidR="002D756C">
        <w:t xml:space="preserve"> образования </w:t>
      </w:r>
      <w:proofErr w:type="spellStart"/>
      <w:r>
        <w:t>Чеди-Хольского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</w:t>
      </w:r>
      <w:r w:rsidR="002D756C">
        <w:t xml:space="preserve"> Республики Тыва.</w:t>
      </w:r>
    </w:p>
    <w:p w:rsidR="004E2A40" w:rsidRDefault="002D756C">
      <w:pPr>
        <w:pStyle w:val="6"/>
        <w:numPr>
          <w:ilvl w:val="0"/>
          <w:numId w:val="2"/>
        </w:numPr>
        <w:shd w:val="clear" w:color="auto" w:fill="auto"/>
        <w:tabs>
          <w:tab w:val="left" w:pos="877"/>
        </w:tabs>
        <w:spacing w:before="0" w:after="0" w:line="322" w:lineRule="exact"/>
        <w:ind w:left="40" w:firstLine="520"/>
        <w:jc w:val="both"/>
      </w:pPr>
      <w:r>
        <w:t>Результат предоставления</w:t>
      </w:r>
      <w:r w:rsidR="00CD55E9">
        <w:t xml:space="preserve"> </w:t>
      </w:r>
      <w:r w:rsidR="00A04D1E">
        <w:t>муниципальной</w:t>
      </w:r>
      <w:r>
        <w:t xml:space="preserve"> услуги.</w:t>
      </w:r>
    </w:p>
    <w:p w:rsidR="004E2A40" w:rsidRDefault="002D756C">
      <w:pPr>
        <w:pStyle w:val="6"/>
        <w:shd w:val="clear" w:color="auto" w:fill="auto"/>
        <w:spacing w:before="0" w:after="0" w:line="322" w:lineRule="exact"/>
        <w:ind w:left="40" w:right="40" w:firstLine="520"/>
        <w:jc w:val="both"/>
      </w:pPr>
      <w:r>
        <w:t>Результ</w:t>
      </w:r>
      <w:r w:rsidR="00CD55E9">
        <w:t>атом предоставления муниципаль</w:t>
      </w:r>
      <w:r>
        <w:t>ной услуги является предоставление информации в письменной, устной, а также в электронной форме об организации общедоступного и бесплатного дошкольного, начального общего, основного общего и среднего общего образования в общеобразовательных организациях, расположенных на территории</w:t>
      </w:r>
      <w:r w:rsidR="00CD55E9">
        <w:t xml:space="preserve"> </w:t>
      </w:r>
      <w:proofErr w:type="spellStart"/>
      <w:r w:rsidR="00CD55E9">
        <w:t>Чеди-Хольского</w:t>
      </w:r>
      <w:proofErr w:type="spellEnd"/>
      <w:r w:rsidR="00CD55E9">
        <w:t xml:space="preserve"> </w:t>
      </w:r>
      <w:proofErr w:type="spellStart"/>
      <w:r w:rsidR="00CD55E9">
        <w:t>кожууна</w:t>
      </w:r>
      <w:proofErr w:type="spellEnd"/>
      <w:r w:rsidR="00CD55E9">
        <w:t xml:space="preserve"> </w:t>
      </w:r>
      <w:r>
        <w:t xml:space="preserve"> Республики Тыва.</w:t>
      </w:r>
    </w:p>
    <w:p w:rsidR="004E2A40" w:rsidRDefault="002D756C">
      <w:pPr>
        <w:pStyle w:val="6"/>
        <w:numPr>
          <w:ilvl w:val="0"/>
          <w:numId w:val="2"/>
        </w:numPr>
        <w:shd w:val="clear" w:color="auto" w:fill="auto"/>
        <w:tabs>
          <w:tab w:val="left" w:pos="882"/>
        </w:tabs>
        <w:spacing w:before="0" w:after="0" w:line="322" w:lineRule="exact"/>
        <w:ind w:left="40" w:firstLine="520"/>
        <w:jc w:val="both"/>
      </w:pPr>
      <w:r>
        <w:t>С</w:t>
      </w:r>
      <w:r w:rsidR="00CD55E9">
        <w:t>роки предоставления муниципаль</w:t>
      </w:r>
      <w:r>
        <w:t>ной услуги.</w:t>
      </w:r>
    </w:p>
    <w:p w:rsidR="004E2A40" w:rsidRDefault="002D756C">
      <w:pPr>
        <w:pStyle w:val="6"/>
        <w:shd w:val="clear" w:color="auto" w:fill="auto"/>
        <w:spacing w:before="0" w:after="0" w:line="322" w:lineRule="exact"/>
        <w:ind w:left="40" w:right="40" w:firstLine="520"/>
        <w:jc w:val="both"/>
      </w:pPr>
      <w:r>
        <w:t>Срок предоставления государственной услуги составляет 30 д</w:t>
      </w:r>
      <w:r w:rsidR="00CD55E9">
        <w:t>ней со дня подачи в Управления образования</w:t>
      </w:r>
      <w:r>
        <w:t xml:space="preserve"> заявления со всеми необходимыми документами, предусмотренными настоящим административным регламентом.</w:t>
      </w:r>
    </w:p>
    <w:p w:rsidR="004E2A40" w:rsidRDefault="002D756C">
      <w:pPr>
        <w:pStyle w:val="6"/>
        <w:numPr>
          <w:ilvl w:val="0"/>
          <w:numId w:val="2"/>
        </w:numPr>
        <w:shd w:val="clear" w:color="auto" w:fill="auto"/>
        <w:tabs>
          <w:tab w:val="left" w:pos="1206"/>
        </w:tabs>
        <w:spacing w:before="0" w:after="0" w:line="322" w:lineRule="exact"/>
        <w:ind w:left="40" w:right="40" w:firstLine="520"/>
        <w:jc w:val="both"/>
      </w:pPr>
      <w:r>
        <w:t xml:space="preserve">Предоставление государственной услуги осуществляется в соответствии </w:t>
      </w:r>
      <w:proofErr w:type="gramStart"/>
      <w:r>
        <w:t>с</w:t>
      </w:r>
      <w:proofErr w:type="gramEnd"/>
      <w:r>
        <w:t>:</w:t>
      </w:r>
    </w:p>
    <w:p w:rsidR="004E2A40" w:rsidRDefault="002D756C">
      <w:pPr>
        <w:pStyle w:val="6"/>
        <w:shd w:val="clear" w:color="auto" w:fill="auto"/>
        <w:spacing w:before="0" w:after="0" w:line="322" w:lineRule="exact"/>
        <w:ind w:left="40" w:right="40" w:firstLine="520"/>
        <w:jc w:val="both"/>
      </w:pPr>
      <w:r>
        <w:t xml:space="preserve">Конвенцией о правах ребенка, одобренной Генеральной Ассамблеей ООН 20 ноября 1989 г. («Сборник международных договоров СССР», выпуск </w:t>
      </w:r>
      <w:r>
        <w:rPr>
          <w:lang w:val="en-US"/>
        </w:rPr>
        <w:t>XL</w:t>
      </w:r>
      <w:r>
        <w:t>VI, 1993);</w:t>
      </w:r>
    </w:p>
    <w:p w:rsidR="004E2A40" w:rsidRDefault="002D756C">
      <w:pPr>
        <w:pStyle w:val="6"/>
        <w:shd w:val="clear" w:color="auto" w:fill="auto"/>
        <w:spacing w:before="0" w:after="0" w:line="322" w:lineRule="exact"/>
        <w:ind w:left="40" w:right="40" w:firstLine="520"/>
        <w:jc w:val="both"/>
      </w:pPr>
      <w:proofErr w:type="gramStart"/>
      <w:r>
        <w:t>Конституцией Российской Федерации от 12 декабря 1993 г. (Собрание законодательства Российской Федерации, 1996, № 34, ст. 4026; 1999, № 28, ст. 3471; 2001, № 17, ст. 1644, №21, ст. 2063; 2002, № 12. ст. 1093; №48, ст. 4746, ст. 4737; 2003, № 2, ст. 167; № 52 (1 ч.), ст. 5034; 2004, № 27, ст. 2711, №&gt;31, ст. 3233;</w:t>
      </w:r>
      <w:proofErr w:type="gramEnd"/>
      <w:r>
        <w:t xml:space="preserve"> </w:t>
      </w:r>
      <w:proofErr w:type="gramStart"/>
      <w:r>
        <w:t>2005, № 1 (часть 1), ст. 18, ст. 39, ст. 43; № 27, ст. 2722; № 30 (ч. 11), СТ. 3120; 2006, № 3, ст. 282; № 27, ст. 2881; № 31 (1 ч.), ст. 3437; № 45, ст. 4627; № 50, ст. 5279; № 52 (1 ч.), ст. 5497; 2007, № 7, ст. 834; № 27, ст. 3213; №3.1, ст. 3993;</w:t>
      </w:r>
      <w:proofErr w:type="gramEnd"/>
      <w:r>
        <w:t xml:space="preserve"> №</w:t>
      </w:r>
      <w:proofErr w:type="gramStart"/>
      <w:r>
        <w:t xml:space="preserve">41, ст. 4845; № 49, ст. 6079; № 50, ст. 6246; 2008, № 17, ст. 1756; № 20, </w:t>
      </w:r>
      <w:r>
        <w:rPr>
          <w:rStyle w:val="52"/>
        </w:rPr>
        <w:t xml:space="preserve">ст. </w:t>
      </w:r>
      <w:r>
        <w:t xml:space="preserve">2253; № 29 </w:t>
      </w:r>
      <w:r>
        <w:rPr>
          <w:rStyle w:val="52"/>
        </w:rPr>
        <w:t xml:space="preserve">(ч. </w:t>
      </w:r>
      <w:r>
        <w:t xml:space="preserve">1), </w:t>
      </w:r>
      <w:r>
        <w:rPr>
          <w:rStyle w:val="52"/>
        </w:rPr>
        <w:t xml:space="preserve">ст. </w:t>
      </w:r>
      <w:r>
        <w:t xml:space="preserve">3418; № 30 </w:t>
      </w:r>
      <w:r>
        <w:rPr>
          <w:rStyle w:val="52"/>
        </w:rPr>
        <w:t xml:space="preserve">(ч. </w:t>
      </w:r>
      <w:r>
        <w:t xml:space="preserve">1), </w:t>
      </w:r>
      <w:r>
        <w:rPr>
          <w:rStyle w:val="52"/>
        </w:rPr>
        <w:t xml:space="preserve">ст. </w:t>
      </w:r>
      <w:r>
        <w:t xml:space="preserve">3597; № </w:t>
      </w:r>
      <w:proofErr w:type="spellStart"/>
      <w:r>
        <w:t>зо</w:t>
      </w:r>
      <w:proofErr w:type="spellEnd"/>
      <w:r>
        <w:t xml:space="preserve"> (</w:t>
      </w:r>
      <w:r>
        <w:rPr>
          <w:vertAlign w:val="subscript"/>
        </w:rPr>
        <w:t>ч</w:t>
      </w:r>
      <w:r>
        <w:t xml:space="preserve">. 2), </w:t>
      </w:r>
      <w:r>
        <w:rPr>
          <w:rStyle w:val="52"/>
        </w:rPr>
        <w:t xml:space="preserve">ст. </w:t>
      </w:r>
      <w:r>
        <w:t xml:space="preserve">3616; 2009, № 1, </w:t>
      </w:r>
      <w:r>
        <w:rPr>
          <w:rStyle w:val="52"/>
        </w:rPr>
        <w:t xml:space="preserve">ст. </w:t>
      </w:r>
      <w:r>
        <w:t xml:space="preserve">14, </w:t>
      </w:r>
      <w:r>
        <w:rPr>
          <w:rStyle w:val="52"/>
        </w:rPr>
        <w:t xml:space="preserve">ст. </w:t>
      </w:r>
      <w:r>
        <w:t xml:space="preserve">19, </w:t>
      </w:r>
      <w:r>
        <w:rPr>
          <w:rStyle w:val="52"/>
        </w:rPr>
        <w:t xml:space="preserve">ст. </w:t>
      </w:r>
      <w:r>
        <w:t xml:space="preserve">20, </w:t>
      </w:r>
      <w:r>
        <w:rPr>
          <w:rStyle w:val="52"/>
        </w:rPr>
        <w:t xml:space="preserve">ст. </w:t>
      </w:r>
      <w:r>
        <w:t xml:space="preserve">23; 2009, № 7, </w:t>
      </w:r>
      <w:r>
        <w:rPr>
          <w:rStyle w:val="52"/>
        </w:rPr>
        <w:t xml:space="preserve">ст. </w:t>
      </w:r>
      <w:r>
        <w:t xml:space="preserve">775; № 26, </w:t>
      </w:r>
      <w:r>
        <w:rPr>
          <w:rStyle w:val="52"/>
        </w:rPr>
        <w:t xml:space="preserve">ст. </w:t>
      </w:r>
      <w:r>
        <w:t xml:space="preserve">3130; № 29, </w:t>
      </w:r>
      <w:r>
        <w:rPr>
          <w:rStyle w:val="52"/>
        </w:rPr>
        <w:t xml:space="preserve">ст. </w:t>
      </w:r>
      <w:r>
        <w:t>3582;</w:t>
      </w:r>
      <w:proofErr w:type="gramEnd"/>
      <w:r>
        <w:t xml:space="preserve"> № </w:t>
      </w:r>
      <w:proofErr w:type="gramStart"/>
      <w:r>
        <w:t xml:space="preserve">52 (1 </w:t>
      </w:r>
      <w:r>
        <w:rPr>
          <w:rStyle w:val="52"/>
        </w:rPr>
        <w:t xml:space="preserve">ч.), ст. </w:t>
      </w:r>
      <w:r>
        <w:t xml:space="preserve">6428; 2010, № 19, </w:t>
      </w:r>
      <w:r>
        <w:rPr>
          <w:rStyle w:val="52"/>
        </w:rPr>
        <w:t xml:space="preserve">ст. </w:t>
      </w:r>
      <w:r>
        <w:t xml:space="preserve">2291; № 31, </w:t>
      </w:r>
      <w:r>
        <w:rPr>
          <w:rStyle w:val="52"/>
        </w:rPr>
        <w:t xml:space="preserve">ст. </w:t>
      </w:r>
      <w:r>
        <w:t xml:space="preserve">4163; 2011, № 7, </w:t>
      </w:r>
      <w:r>
        <w:rPr>
          <w:rStyle w:val="52"/>
        </w:rPr>
        <w:t xml:space="preserve">ст. </w:t>
      </w:r>
      <w:r>
        <w:t xml:space="preserve">901; № 15, </w:t>
      </w:r>
      <w:r>
        <w:rPr>
          <w:rStyle w:val="52"/>
        </w:rPr>
        <w:t xml:space="preserve">ст. </w:t>
      </w:r>
      <w:r>
        <w:t xml:space="preserve">2038; № 49 </w:t>
      </w:r>
      <w:r>
        <w:rPr>
          <w:rStyle w:val="52"/>
        </w:rPr>
        <w:t xml:space="preserve">(ч. </w:t>
      </w:r>
      <w:r>
        <w:t xml:space="preserve">1), </w:t>
      </w:r>
      <w:r>
        <w:rPr>
          <w:rStyle w:val="52"/>
        </w:rPr>
        <w:t xml:space="preserve">ст. </w:t>
      </w:r>
      <w:r>
        <w:t xml:space="preserve">7041; № 50, </w:t>
      </w:r>
      <w:r>
        <w:rPr>
          <w:rStyle w:val="52"/>
        </w:rPr>
        <w:t xml:space="preserve">ст. </w:t>
      </w:r>
      <w:r>
        <w:t xml:space="preserve">7335, </w:t>
      </w:r>
      <w:r>
        <w:rPr>
          <w:rStyle w:val="52"/>
        </w:rPr>
        <w:t xml:space="preserve">ст. </w:t>
      </w:r>
      <w:r>
        <w:t xml:space="preserve">7347; 2012, № 50 </w:t>
      </w:r>
      <w:r>
        <w:rPr>
          <w:rStyle w:val="52"/>
        </w:rPr>
        <w:t xml:space="preserve">(часть </w:t>
      </w:r>
      <w:r>
        <w:t xml:space="preserve">4), </w:t>
      </w:r>
      <w:r>
        <w:rPr>
          <w:rStyle w:val="52"/>
        </w:rPr>
        <w:t xml:space="preserve">ст. </w:t>
      </w:r>
      <w:r>
        <w:t xml:space="preserve">6954; № 50 </w:t>
      </w:r>
      <w:r>
        <w:rPr>
          <w:rStyle w:val="52"/>
        </w:rPr>
        <w:t xml:space="preserve">(ч. </w:t>
      </w:r>
      <w:r>
        <w:t xml:space="preserve">5), </w:t>
      </w:r>
      <w:r>
        <w:rPr>
          <w:rStyle w:val="52"/>
        </w:rPr>
        <w:t xml:space="preserve">ст. </w:t>
      </w:r>
      <w:r>
        <w:t xml:space="preserve">6963; № 53 </w:t>
      </w:r>
      <w:r>
        <w:rPr>
          <w:rStyle w:val="52"/>
        </w:rPr>
        <w:t xml:space="preserve">(ч. </w:t>
      </w:r>
      <w:r>
        <w:t xml:space="preserve">1), </w:t>
      </w:r>
      <w:r>
        <w:rPr>
          <w:rStyle w:val="52"/>
        </w:rPr>
        <w:t xml:space="preserve">ст. </w:t>
      </w:r>
      <w:r>
        <w:t xml:space="preserve">7607, </w:t>
      </w:r>
      <w:r>
        <w:rPr>
          <w:rStyle w:val="52"/>
        </w:rPr>
        <w:t xml:space="preserve">ст. </w:t>
      </w:r>
      <w:r>
        <w:t xml:space="preserve">7627; 2013, № 7. </w:t>
      </w:r>
      <w:r>
        <w:rPr>
          <w:rStyle w:val="52"/>
        </w:rPr>
        <w:t xml:space="preserve">ст. </w:t>
      </w:r>
      <w:r>
        <w:t>609);</w:t>
      </w:r>
      <w:proofErr w:type="gramEnd"/>
    </w:p>
    <w:p w:rsidR="004E2A40" w:rsidRDefault="002D756C">
      <w:pPr>
        <w:pStyle w:val="6"/>
        <w:shd w:val="clear" w:color="auto" w:fill="auto"/>
        <w:spacing w:before="0" w:after="0" w:line="317" w:lineRule="exact"/>
        <w:ind w:left="60" w:right="40" w:firstLine="500"/>
        <w:jc w:val="both"/>
      </w:pPr>
      <w:proofErr w:type="gramStart"/>
      <w:r>
        <w:t xml:space="preserve">Гражданским кодексом Российской Федерации (Собрание законодательства Российской Федерации, 1996, № 34, ст. 4026; 1999, № 28, ст. 3471; 2001, № 17, ст. 1644, №21, ст. 2063; 2002, № 12, ст. 1093; №48, ст. 4746, ст. 4737; 2003, № 2, ст. 167; № 52 (1 ч.), ст. </w:t>
      </w:r>
      <w:r>
        <w:lastRenderedPageBreak/>
        <w:t>5034; 2004, № 27, ст. 2711, №3 1, ст. 3233; 2005, № 1 (часть 1), ст. 18, ст. 39, ст. 43;</w:t>
      </w:r>
      <w:proofErr w:type="gramEnd"/>
      <w:r>
        <w:t xml:space="preserve"> № 27, ст. 2722; № 30 (ч. II), ст. 3120; 2006, № 3, </w:t>
      </w:r>
      <w:proofErr w:type="spellStart"/>
      <w:r>
        <w:t>сг</w:t>
      </w:r>
      <w:proofErr w:type="spellEnd"/>
      <w:r>
        <w:t xml:space="preserve">. 282; № 27, ст. 2881; № 31 (1 ч.), ст. 3437; № 45, ст. 4627; № 50, ст. 5279; № 52 (1 ч.), ст. 5497; 2007, № 7, ст. 834; № 27, ст. 3213; № 31, ст. 3993; №41, ст. 4845; №49, ст. 6079; №50, ст. </w:t>
      </w:r>
      <w:r>
        <w:rPr>
          <w:rStyle w:val="0pt"/>
        </w:rPr>
        <w:t>6246;</w:t>
      </w:r>
      <w:r>
        <w:t xml:space="preserve"> </w:t>
      </w:r>
      <w:proofErr w:type="gramStart"/>
      <w:r>
        <w:t>2008, № 17, ст. 1756; №20, ст. 2253; № 29 (ч. 1), ст. 3418; № 30 (ч. 1), ст. 3597; № 30 (ч. 2), ст. 3616; 2009, № 1, ст. 14, ст. 19, ст. 20, ст. 23; 2009, № 7, ст. 775; № 26, ст. 3130; № 29, ст. 3582; № 52 (1 ч.), ст. 6428; 2010, № 19, ст. 2291;</w:t>
      </w:r>
      <w:proofErr w:type="gramEnd"/>
      <w:r>
        <w:t xml:space="preserve"> № 31, ст. 4163; 2011, № 7, ст. 901; № 15, ст. 2038; № 49 (ч. 1), ст. 7041; № 50, ст. 7335, ст. 7347; 2012, № 50 (часть 4), ст. 6954; № 50 (ч. 5), ст. 6963; № 53 (ч. 1), ст. 7607, ст. 7627; 2013, №</w:t>
      </w:r>
    </w:p>
    <w:p w:rsidR="004E2A40" w:rsidRDefault="002D756C">
      <w:pPr>
        <w:pStyle w:val="6"/>
        <w:numPr>
          <w:ilvl w:val="0"/>
          <w:numId w:val="5"/>
        </w:numPr>
        <w:shd w:val="clear" w:color="auto" w:fill="auto"/>
        <w:tabs>
          <w:tab w:val="left" w:pos="334"/>
        </w:tabs>
        <w:spacing w:before="0" w:after="0" w:line="317" w:lineRule="exact"/>
        <w:ind w:left="60"/>
        <w:jc w:val="both"/>
      </w:pPr>
      <w:r>
        <w:t>ст. 609);</w:t>
      </w:r>
    </w:p>
    <w:p w:rsidR="004E2A40" w:rsidRDefault="002D756C">
      <w:pPr>
        <w:pStyle w:val="6"/>
        <w:shd w:val="clear" w:color="auto" w:fill="auto"/>
        <w:spacing w:before="0" w:after="0" w:line="317" w:lineRule="exact"/>
        <w:ind w:left="60" w:right="40" w:firstLine="500"/>
        <w:jc w:val="both"/>
      </w:pPr>
      <w:proofErr w:type="gramStart"/>
      <w:r>
        <w:t>Федеральным законом от 24 июля 1998 г. № 124-ФЗ «Об основных гарантиях прав ребенка в Российской Федерации» (Собрание законодательства Российской Федерации», 03.08.1998, № 31, ст. 3802, 1997, № 46. ст. 5243; № 26,29.06.1998, ст. 3014; 2000, № 2, ст. 153; 2004, № 35, ст. 3607; 2005, № 1 (часть 1), ст. 11; 2006, № 52 (1 ч.), ст. 5497;</w:t>
      </w:r>
      <w:proofErr w:type="gramEnd"/>
      <w:r>
        <w:t xml:space="preserve"> 2007, № 30, ст. 3808; 2008, № 17, ст. 1756; №27, ст. 3124; 2010, №52 (ч. 1),ст. 7001; 201 1 ,№ 19, ст. 2715; № 49 (ч. 1), ст. 7029, ст. 7041; 2012, № 47, ст. 6394);</w:t>
      </w:r>
    </w:p>
    <w:p w:rsidR="004E2A40" w:rsidRDefault="002D756C">
      <w:pPr>
        <w:pStyle w:val="6"/>
        <w:shd w:val="clear" w:color="auto" w:fill="auto"/>
        <w:spacing w:before="0" w:after="0" w:line="317" w:lineRule="exact"/>
        <w:ind w:left="60" w:right="40" w:firstLine="500"/>
        <w:jc w:val="both"/>
      </w:pPr>
      <w:proofErr w:type="gramStart"/>
      <w:r>
        <w:t xml:space="preserve">Семейным кодексом Российской Федерации («Собрание законодательства Российской Федерации», 1996, № 1, ст. 16; 2004, № 35, ст. 3607, «1998, № 2, ст. 227; № 30, ст. 3613; № 31, ст. 3803; 1999, № 12, ст. 1406; 2001, </w:t>
      </w:r>
      <w:proofErr w:type="spellStart"/>
      <w:r>
        <w:t>Л</w:t>
      </w:r>
      <w:r>
        <w:rPr>
          <w:vertAlign w:val="superscript"/>
        </w:rPr>
        <w:t>г</w:t>
      </w:r>
      <w:proofErr w:type="spellEnd"/>
      <w:r>
        <w:t>« 11, ст. 1002; №13, ст. 1140; № 26, ст. 2589; 2003, № 24, ст. 2250; № 50, ст. 4847; 2004, № 27, ст. 27114;</w:t>
      </w:r>
      <w:proofErr w:type="gramEnd"/>
      <w:r>
        <w:t xml:space="preserve"> № 45, ст. 4379; 2005, № 6, ст. 431; № 14, ст. 1213, ст. 1214; № 19, ст. 1753, ст. 1754; 2006, № 2, ст. 173: № 3, ст. 276; № 15, ст. 1575; № 19, ст. 2059; 2007, № 1 (1 ч.), ст. 36; № 24, ст. 2834; № 30, ст.</w:t>
      </w:r>
    </w:p>
    <w:p w:rsidR="004E2A40" w:rsidRDefault="002D756C">
      <w:pPr>
        <w:pStyle w:val="6"/>
        <w:shd w:val="clear" w:color="auto" w:fill="auto"/>
        <w:spacing w:before="0" w:after="0" w:line="317" w:lineRule="exact"/>
        <w:ind w:left="60" w:right="40"/>
        <w:jc w:val="both"/>
      </w:pPr>
      <w:proofErr w:type="gramStart"/>
      <w:r>
        <w:t>3756, ст. 3808; №31, ст. 4011; № 41, ст. 4845; № 49, ст. 6060; 2008, № 14, ст. 1359; № 29 (ч. 1), ст. 3412; № 30 (ч. 2), ст. 3616; № 45, ст. 5140; № 49, ст. 5733; № 52 (ч. 1), ст. 6216, ст. 6226; 2009, № 7, ст. 791; № 23. ст. 2761, ст. 2766; № 29, ст. 3628;</w:t>
      </w:r>
      <w:proofErr w:type="gramEnd"/>
      <w:r>
        <w:t xml:space="preserve"> №</w:t>
      </w:r>
      <w:proofErr w:type="gramStart"/>
      <w:r>
        <w:t>51, ст. 6162; № 52 (1 ч.), ст. 6453; 2010. № 8, ст. 780; № 14, ст. 1553, ст. 1556; № 15, ст. 1742, ст. 1752; №27, ст. 3416; 2011,Хе 1,ст. 16; №7, ст. 901, ст. 902; № 15, ст. 2039; № 27, ст. 3870; № 45, ст. 6324; № 49 (ч. 5), ст. 7056; № 50, ст. 7362;</w:t>
      </w:r>
      <w:proofErr w:type="gramEnd"/>
      <w:r>
        <w:t xml:space="preserve"> 2012, № 10, ст. 1162;№ 14, ст. 1551; № 19, ст. 2279; №49, ст. 6753; № 53 (ч. 1), ст. 7629, ст. 7638).</w:t>
      </w:r>
    </w:p>
    <w:p w:rsidR="004E2A40" w:rsidRDefault="002D756C">
      <w:pPr>
        <w:pStyle w:val="6"/>
        <w:shd w:val="clear" w:color="auto" w:fill="auto"/>
        <w:spacing w:before="0" w:after="0" w:line="317" w:lineRule="exact"/>
        <w:ind w:left="60" w:right="40" w:firstLine="500"/>
        <w:jc w:val="both"/>
      </w:pPr>
      <w:proofErr w:type="gramStart"/>
      <w:r>
        <w:t xml:space="preserve">«Уголовно-исполнительным кодексом Российской Федерации» от 08 января 1997 № 1-ФЗ (принят ГД ФС РФ 18.12.1996) (ред. от 01.07.2010) («Собрание законодательства Российской Федерации», 13.01.1997, </w:t>
      </w:r>
      <w:r>
        <w:rPr>
          <w:lang w:val="en-US"/>
        </w:rPr>
        <w:t>N</w:t>
      </w:r>
      <w:r w:rsidRPr="000E4DB3">
        <w:t xml:space="preserve"> </w:t>
      </w:r>
      <w:r>
        <w:t>2, ст.</w:t>
      </w:r>
      <w:proofErr w:type="gramEnd"/>
    </w:p>
    <w:p w:rsidR="004E2A40" w:rsidRDefault="002D756C">
      <w:pPr>
        <w:pStyle w:val="6"/>
        <w:shd w:val="clear" w:color="auto" w:fill="auto"/>
        <w:spacing w:before="0" w:after="0" w:line="322" w:lineRule="exact"/>
        <w:ind w:left="20" w:right="20"/>
        <w:jc w:val="both"/>
      </w:pPr>
      <w:r>
        <w:t>198, 2000, № 30, ст. 3120; 2002, № 26, ст. 2417, 2004, № 10, ст. 835; № 35, ст. 3607; 2006, № 1, ст. 10; 2007, № 2, ст.360; № 7, ст. 838; № 27, ст. 3215; № 44, ст. 5280; № 49, ст. 6070, 6074; 2008, № 30, ст. 3616, 16.02.2009, № 7, ст.</w:t>
      </w:r>
    </w:p>
    <w:p w:rsidR="004E2A40" w:rsidRDefault="002D756C">
      <w:pPr>
        <w:pStyle w:val="6"/>
        <w:numPr>
          <w:ilvl w:val="0"/>
          <w:numId w:val="6"/>
        </w:numPr>
        <w:shd w:val="clear" w:color="auto" w:fill="auto"/>
        <w:tabs>
          <w:tab w:val="left" w:pos="1844"/>
        </w:tabs>
        <w:spacing w:before="0" w:after="0" w:line="322" w:lineRule="exact"/>
        <w:ind w:left="20" w:right="20"/>
        <w:jc w:val="both"/>
      </w:pPr>
      <w:r>
        <w:t>№ 29, ст. 3585, 156.11.2009, № 46, ст. 5419, 21.12.2009, № 51, ст.6158, 28.12.2009, № 52 (1 ч.), ст.6405, 28.12.2009, № 52 (1 ч</w:t>
      </w:r>
      <w:proofErr w:type="gramStart"/>
      <w:r>
        <w:t xml:space="preserve">,), </w:t>
      </w:r>
      <w:proofErr w:type="gramEnd"/>
      <w:r>
        <w:t>ст.6441,</w:t>
      </w:r>
    </w:p>
    <w:p w:rsidR="004E2A40" w:rsidRDefault="002D756C">
      <w:pPr>
        <w:pStyle w:val="6"/>
        <w:numPr>
          <w:ilvl w:val="0"/>
          <w:numId w:val="7"/>
        </w:numPr>
        <w:shd w:val="clear" w:color="auto" w:fill="auto"/>
        <w:tabs>
          <w:tab w:val="left" w:pos="1417"/>
        </w:tabs>
        <w:spacing w:before="0" w:after="0" w:line="322" w:lineRule="exact"/>
        <w:ind w:left="20" w:right="20"/>
        <w:jc w:val="both"/>
      </w:pPr>
      <w:r>
        <w:t>№ 52 (1 ч.), ст. 6450, 21.06.2010, № 25, ст. 3072, 04.10.2010, № 40, ст. 496915.11.2010, № 46, ст. 5918, 13.12.2010, № 50, ст. 6595, 03.01.2011, №</w:t>
      </w:r>
    </w:p>
    <w:p w:rsidR="004E2A40" w:rsidRDefault="002D756C">
      <w:pPr>
        <w:pStyle w:val="6"/>
        <w:numPr>
          <w:ilvl w:val="0"/>
          <w:numId w:val="8"/>
        </w:numPr>
        <w:shd w:val="clear" w:color="auto" w:fill="auto"/>
        <w:tabs>
          <w:tab w:val="left" w:pos="375"/>
        </w:tabs>
        <w:spacing w:before="0" w:after="0" w:line="322" w:lineRule="exact"/>
        <w:ind w:left="20" w:right="20"/>
        <w:jc w:val="both"/>
      </w:pPr>
      <w:proofErr w:type="gramStart"/>
      <w:r>
        <w:t xml:space="preserve">ст.40, 03.01.2011, № 1, ст.51, 07.02.2011, № 6, ст. 793. 06.06.2011, № 23, ст. 3261, 20.06.2011, № 25, ст. 3537, 20.06.2011, № 25, ст. </w:t>
      </w:r>
      <w:r>
        <w:lastRenderedPageBreak/>
        <w:t>3538, 04.07.2011, № 273871, 04.07.2011, № 27, ст. 3880, 25.07.2011, № 30 (</w:t>
      </w:r>
      <w:proofErr w:type="spellStart"/>
      <w:r>
        <w:t>чЛ</w:t>
      </w:r>
      <w:proofErr w:type="spellEnd"/>
      <w:r>
        <w:t xml:space="preserve">), ст.4590, 14Л 1.2011, № 46, ст. 6408, 21Л 1.2011, № 47, ст.6608, 05.12.2011, № 49 (ч.5), ст.7061, 05.12.2011, </w:t>
      </w:r>
      <w:r>
        <w:rPr>
          <w:rStyle w:val="1pt"/>
        </w:rPr>
        <w:t>№49,</w:t>
      </w:r>
      <w:r>
        <w:t xml:space="preserve"> (ч.5), ст. 7063, 05.03.2012, № 10, ст. 1158, 05.03.2012</w:t>
      </w:r>
      <w:proofErr w:type="gramEnd"/>
      <w:r>
        <w:t xml:space="preserve">, № </w:t>
      </w:r>
      <w:proofErr w:type="gramStart"/>
      <w:r>
        <w:t>ю, 1159, 02.04.2012, № 14, ст. 1551, 16.07.2012, № 29, ст. 3991, 19.11.2012, № 47, ст. 6396);</w:t>
      </w:r>
      <w:proofErr w:type="gramEnd"/>
    </w:p>
    <w:p w:rsidR="004E2A40" w:rsidRDefault="002D756C">
      <w:pPr>
        <w:pStyle w:val="6"/>
        <w:shd w:val="clear" w:color="auto" w:fill="auto"/>
        <w:spacing w:before="0" w:after="0" w:line="322" w:lineRule="exact"/>
        <w:ind w:left="20" w:right="20" w:firstLine="540"/>
        <w:jc w:val="both"/>
      </w:pPr>
      <w:proofErr w:type="gramStart"/>
      <w:r>
        <w:t>Федеральным Законом от 1 июня 2005 г. № 53-Ф3 «О государственном языке Российской Федерации» («2001, № 3, ст. 216; 2003, № 28, ст. 2880; 2004, № 27, ст. 2711; № 35, ст. 3607: № 49, ст. 4849; 2005, № 1 (часть 1), ст. 25; № 17, ст. 1485; 2006, № 2, ст. 174; 2007, № 27, ст. 3215; № 30, ст. 3 808;</w:t>
      </w:r>
      <w:proofErr w:type="gramEnd"/>
      <w:r>
        <w:t xml:space="preserve"> № 31, ст. 4011; № 49, ст. 6070; 2008, № 30 (ч. 2), ст. 3616; 2009, № 42, ст. 4861;</w:t>
      </w:r>
    </w:p>
    <w:p w:rsidR="004E2A40" w:rsidRDefault="002D756C">
      <w:pPr>
        <w:pStyle w:val="6"/>
        <w:numPr>
          <w:ilvl w:val="0"/>
          <w:numId w:val="9"/>
        </w:numPr>
        <w:shd w:val="clear" w:color="auto" w:fill="auto"/>
        <w:tabs>
          <w:tab w:val="left" w:pos="764"/>
        </w:tabs>
        <w:spacing w:before="0" w:after="0" w:line="322" w:lineRule="exact"/>
        <w:ind w:left="20" w:right="20"/>
        <w:jc w:val="both"/>
      </w:pPr>
      <w:r>
        <w:t>№ 1, ст. 39; № 7, ст. 901; № 49 (ч. 5), ст. 7056; 2012, № 53 (ч. 1), ст. 7622, ст. 7644);</w:t>
      </w:r>
    </w:p>
    <w:p w:rsidR="004E2A40" w:rsidRDefault="002D756C">
      <w:pPr>
        <w:pStyle w:val="6"/>
        <w:shd w:val="clear" w:color="auto" w:fill="auto"/>
        <w:spacing w:before="0" w:after="0" w:line="322" w:lineRule="exact"/>
        <w:ind w:left="20" w:right="20" w:firstLine="740"/>
        <w:jc w:val="both"/>
      </w:pPr>
      <w:r>
        <w:t xml:space="preserve">Федеральным Законом Российской Федерации от 1 декабря 2014 года№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(«Собрание законодательства РФ», 2014, </w:t>
      </w:r>
      <w:r>
        <w:rPr>
          <w:lang w:val="en-US"/>
        </w:rPr>
        <w:t>N</w:t>
      </w:r>
      <w:r w:rsidRPr="000E4DB3">
        <w:t xml:space="preserve"> </w:t>
      </w:r>
      <w:r>
        <w:t>49 (часть VI), ст. 6928.);</w:t>
      </w:r>
    </w:p>
    <w:p w:rsidR="004E2A40" w:rsidRDefault="002D756C">
      <w:pPr>
        <w:pStyle w:val="6"/>
        <w:shd w:val="clear" w:color="auto" w:fill="auto"/>
        <w:spacing w:before="0" w:after="0" w:line="322" w:lineRule="exact"/>
        <w:ind w:left="20" w:right="20" w:firstLine="540"/>
        <w:jc w:val="both"/>
      </w:pPr>
      <w:r>
        <w:t>Федеральным законом от 24 июня 1999 г. № 120-ФЗ «Об основах системы профилактики безнадзорности и правонарушений несовершеннолетних» («Собрание законодательства Российской Федерации», 29.06.1999, № 26, ст. 3177, 2010, № 27, ст. 3410; № 31, ст. 4196;</w:t>
      </w:r>
    </w:p>
    <w:p w:rsidR="004E2A40" w:rsidRDefault="002D756C">
      <w:pPr>
        <w:pStyle w:val="6"/>
        <w:numPr>
          <w:ilvl w:val="0"/>
          <w:numId w:val="9"/>
        </w:numPr>
        <w:shd w:val="clear" w:color="auto" w:fill="auto"/>
        <w:tabs>
          <w:tab w:val="left" w:pos="726"/>
        </w:tabs>
        <w:spacing w:before="0" w:after="0" w:line="322" w:lineRule="exact"/>
        <w:ind w:left="20"/>
        <w:jc w:val="both"/>
      </w:pPr>
      <w:proofErr w:type="gramStart"/>
      <w:r>
        <w:t>№3 1, ст. 4470);</w:t>
      </w:r>
      <w:proofErr w:type="gramEnd"/>
    </w:p>
    <w:p w:rsidR="004E2A40" w:rsidRDefault="002D756C">
      <w:pPr>
        <w:pStyle w:val="6"/>
        <w:shd w:val="clear" w:color="auto" w:fill="auto"/>
        <w:spacing w:before="0" w:after="0" w:line="317" w:lineRule="exact"/>
        <w:ind w:left="20" w:right="20" w:firstLine="540"/>
        <w:jc w:val="both"/>
      </w:pPr>
      <w:r>
        <w:t>Федеральным законом от 2 мая 2006 г. № 59-ФЗ «О порядке рассмотрения обращений граждан Российской Федерации» («Собрание законодательства Российской Федерации», 08 мая 2006, № 19, ст. 2060, Собрание законодательства РФ, 1995, № 48, ст. 4563; 1998, №31, ст. 3803; №</w:t>
      </w:r>
    </w:p>
    <w:p w:rsidR="004E2A40" w:rsidRDefault="002D756C">
      <w:pPr>
        <w:pStyle w:val="6"/>
        <w:numPr>
          <w:ilvl w:val="0"/>
          <w:numId w:val="8"/>
        </w:numPr>
        <w:shd w:val="clear" w:color="auto" w:fill="auto"/>
        <w:tabs>
          <w:tab w:val="left" w:pos="423"/>
        </w:tabs>
        <w:spacing w:before="0" w:after="0" w:line="317" w:lineRule="exact"/>
        <w:ind w:left="20" w:right="20"/>
        <w:jc w:val="both"/>
      </w:pPr>
      <w:proofErr w:type="gramStart"/>
      <w:r>
        <w:t>11.01.1999, ст. 232; № 29, ст. 3693; 2001, № 24, ст. 2410: № 33 (часть I); № 53 (ч. 1), ст. 5024; 2002, № 1 (ч. 1), ст. 2; № 22, ст. 2026; 2003, № 2, ст. 167; № 43, ст. 4108; 2004, № 35, ст. 3607: 2005, № 1 (часть 1), ст. 25: 2006, № 1, ст. 10; 2007, № 49, ст. 6070;</w:t>
      </w:r>
      <w:proofErr w:type="gramEnd"/>
      <w:r>
        <w:t xml:space="preserve"> </w:t>
      </w:r>
      <w:proofErr w:type="gramStart"/>
      <w:r>
        <w:t>2008, № 9, ст. 817; № 29 (ч. 1), ст. 3410: № 30 (ч. 2), ст. 3616; № 52 (ч. 1), ст. 6224; 2009, № 30, ст. 3739; 2010, № 50, ст. 6609; 2011, № 27, ст. 3880; № 30 (ч. 1), ст. 4596; № 45, ст. 6329; № 47, ст. 6608; № 49 (ч. 1), ст. 7033; 2012, № 29, ст. 3990;</w:t>
      </w:r>
      <w:proofErr w:type="gramEnd"/>
      <w:r>
        <w:t xml:space="preserve"> № 30, ст. 4175: № 53 (ч. 1), ст. 7621; 2013, № 8, ст. 717);</w:t>
      </w:r>
    </w:p>
    <w:p w:rsidR="004E2A40" w:rsidRDefault="002D756C">
      <w:pPr>
        <w:pStyle w:val="6"/>
        <w:shd w:val="clear" w:color="auto" w:fill="auto"/>
        <w:spacing w:before="0" w:after="0" w:line="307" w:lineRule="exact"/>
        <w:ind w:left="20" w:right="20" w:firstLine="540"/>
        <w:jc w:val="both"/>
      </w:pPr>
      <w:r>
        <w:t>Федеральным законом от 29.12.2012 г. № 273-ФЗ «Об образовании в Российской Федерации» (в ред. от 31.12.2014 г.);</w:t>
      </w:r>
    </w:p>
    <w:p w:rsidR="004E2A40" w:rsidRDefault="002D756C">
      <w:pPr>
        <w:pStyle w:val="6"/>
        <w:shd w:val="clear" w:color="auto" w:fill="auto"/>
        <w:spacing w:before="0" w:after="0" w:line="331" w:lineRule="exact"/>
        <w:ind w:left="60" w:firstLine="600"/>
        <w:jc w:val="both"/>
      </w:pPr>
      <w:proofErr w:type="gramStart"/>
      <w:r>
        <w:t>Законом Республики Тыва от 21.06.2014 № 2562 ВХ-1 (ред. от</w:t>
      </w:r>
      <w:proofErr w:type="gramEnd"/>
    </w:p>
    <w:p w:rsidR="004E2A40" w:rsidRDefault="002D756C">
      <w:pPr>
        <w:pStyle w:val="6"/>
        <w:numPr>
          <w:ilvl w:val="0"/>
          <w:numId w:val="10"/>
        </w:numPr>
        <w:shd w:val="clear" w:color="auto" w:fill="auto"/>
        <w:tabs>
          <w:tab w:val="left" w:pos="1486"/>
        </w:tabs>
        <w:spacing w:before="0" w:after="0" w:line="331" w:lineRule="exact"/>
        <w:ind w:left="60" w:right="80"/>
        <w:jc w:val="both"/>
      </w:pPr>
      <w:r>
        <w:t>«Об образовании в Республике Тыва» (принят ВХ РТ 26.05.2014), («Нормативные акты Республики Тыва», Приложение к газете «</w:t>
      </w:r>
      <w:proofErr w:type="gramStart"/>
      <w:r>
        <w:t>Тувинская</w:t>
      </w:r>
      <w:proofErr w:type="gramEnd"/>
      <w:r>
        <w:t xml:space="preserve"> правда», № 24, 03.07.2014);'</w:t>
      </w:r>
    </w:p>
    <w:p w:rsidR="004E2A40" w:rsidRDefault="002D756C">
      <w:pPr>
        <w:pStyle w:val="6"/>
        <w:shd w:val="clear" w:color="auto" w:fill="auto"/>
        <w:spacing w:before="0" w:after="0" w:line="331" w:lineRule="exact"/>
        <w:ind w:left="60" w:right="80" w:firstLine="600"/>
        <w:jc w:val="both"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30.08.2013 №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 </w:t>
      </w:r>
      <w:r>
        <w:rPr>
          <w:lang w:val="en-US"/>
        </w:rPr>
        <w:t>N</w:t>
      </w:r>
      <w:r w:rsidRPr="000E4DB3">
        <w:t xml:space="preserve"> 30038);</w:t>
      </w:r>
    </w:p>
    <w:p w:rsidR="004E2A40" w:rsidRDefault="002D756C">
      <w:pPr>
        <w:pStyle w:val="6"/>
        <w:shd w:val="clear" w:color="auto" w:fill="auto"/>
        <w:spacing w:before="0" w:after="0" w:line="326" w:lineRule="exact"/>
        <w:ind w:left="60" w:firstLine="600"/>
        <w:jc w:val="both"/>
      </w:pPr>
      <w:proofErr w:type="gramStart"/>
      <w:r>
        <w:lastRenderedPageBreak/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30.08.2013 № 1015 (ред. от</w:t>
      </w:r>
      <w:proofErr w:type="gramEnd"/>
    </w:p>
    <w:p w:rsidR="004E2A40" w:rsidRDefault="002D756C">
      <w:pPr>
        <w:pStyle w:val="6"/>
        <w:numPr>
          <w:ilvl w:val="0"/>
          <w:numId w:val="11"/>
        </w:numPr>
        <w:shd w:val="clear" w:color="auto" w:fill="auto"/>
        <w:tabs>
          <w:tab w:val="left" w:pos="1658"/>
        </w:tabs>
        <w:spacing w:before="0" w:after="0" w:line="326" w:lineRule="exact"/>
        <w:ind w:left="60" w:right="80"/>
        <w:jc w:val="both"/>
      </w:pPr>
      <w:r>
        <w:t>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образования» (Зарегистрировано в Минюсте России 01.10.2013 №30067);</w:t>
      </w:r>
    </w:p>
    <w:p w:rsidR="004E2A40" w:rsidRDefault="002D756C">
      <w:pPr>
        <w:pStyle w:val="6"/>
        <w:shd w:val="clear" w:color="auto" w:fill="auto"/>
        <w:spacing w:before="0" w:after="0" w:line="326" w:lineRule="exact"/>
        <w:ind w:left="60" w:right="80" w:firstLine="600"/>
        <w:jc w:val="both"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29.08.2013 № 1008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27.11.2013 № 30468);</w:t>
      </w:r>
    </w:p>
    <w:p w:rsidR="004E2A40" w:rsidRDefault="002D756C">
      <w:pPr>
        <w:pStyle w:val="6"/>
        <w:shd w:val="clear" w:color="auto" w:fill="auto"/>
        <w:spacing w:before="0" w:after="0" w:line="355" w:lineRule="exact"/>
        <w:ind w:left="60" w:right="80" w:firstLine="600"/>
        <w:jc w:val="both"/>
      </w:pPr>
      <w:r>
        <w:t>иными нормативными правовыми актами Российской Федерации и Республики Тыва.</w:t>
      </w:r>
    </w:p>
    <w:p w:rsidR="004E2A40" w:rsidRDefault="002D756C">
      <w:pPr>
        <w:pStyle w:val="6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326" w:lineRule="exact"/>
        <w:ind w:left="60" w:right="80" w:firstLine="600"/>
        <w:jc w:val="both"/>
      </w:pPr>
      <w:r>
        <w:t>Исчерпывающий перечень документов, необходимых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форме.</w:t>
      </w:r>
    </w:p>
    <w:p w:rsidR="004E2A40" w:rsidRDefault="005148B3">
      <w:pPr>
        <w:pStyle w:val="6"/>
        <w:shd w:val="clear" w:color="auto" w:fill="auto"/>
        <w:spacing w:before="0" w:after="0" w:line="336" w:lineRule="exact"/>
        <w:ind w:left="60" w:right="80" w:firstLine="600"/>
        <w:jc w:val="both"/>
      </w:pPr>
      <w:r>
        <w:t>Для предоставления муниципаль</w:t>
      </w:r>
      <w:r w:rsidR="002D756C">
        <w:t>ной услуги осуществляется на основании письменного, электронного или устного обращения граждан или юридических лиц.</w:t>
      </w:r>
    </w:p>
    <w:p w:rsidR="004E2A40" w:rsidRDefault="002D756C">
      <w:pPr>
        <w:pStyle w:val="6"/>
        <w:numPr>
          <w:ilvl w:val="0"/>
          <w:numId w:val="2"/>
        </w:numPr>
        <w:shd w:val="clear" w:color="auto" w:fill="auto"/>
        <w:tabs>
          <w:tab w:val="left" w:pos="1078"/>
        </w:tabs>
        <w:spacing w:before="0" w:after="0" w:line="326" w:lineRule="exact"/>
        <w:ind w:left="60" w:right="80" w:firstLine="600"/>
        <w:jc w:val="both"/>
      </w:pPr>
      <w:r>
        <w:t>Исчерпывающий перечень документов, необходимых в соответствии с нормативными правовыми актами</w:t>
      </w:r>
      <w:r w:rsidR="005148B3">
        <w:t xml:space="preserve"> для предоставления муниципаль</w:t>
      </w:r>
      <w:r>
        <w:t>ной услуги, которые находятся в распоряжении государственных органов, участвующих в предоставлении государственной услуги, и которые заявитель вправе представить, а также способы их получения заявителями, порядок их представления.</w:t>
      </w:r>
    </w:p>
    <w:p w:rsidR="004E2A40" w:rsidRDefault="005148B3">
      <w:pPr>
        <w:pStyle w:val="6"/>
        <w:shd w:val="clear" w:color="auto" w:fill="auto"/>
        <w:spacing w:before="0" w:after="0" w:line="346" w:lineRule="exact"/>
        <w:ind w:left="60" w:right="80" w:firstLine="600"/>
        <w:jc w:val="both"/>
      </w:pPr>
      <w:r>
        <w:t>Для предоставления муниципаль</w:t>
      </w:r>
      <w:r w:rsidR="002D756C">
        <w:t>ной услуги межведомственного запроса не требуется.</w:t>
      </w:r>
    </w:p>
    <w:p w:rsidR="004E2A40" w:rsidRDefault="002D756C">
      <w:pPr>
        <w:pStyle w:val="6"/>
        <w:shd w:val="clear" w:color="auto" w:fill="auto"/>
        <w:spacing w:before="0" w:after="0" w:line="322" w:lineRule="exact"/>
        <w:ind w:left="60" w:right="80" w:firstLine="600"/>
        <w:jc w:val="both"/>
      </w:pPr>
      <w:r>
        <w:t>Документы, которые заявитель вправе предоставить по собственной инициативе, не предусмотрены.</w:t>
      </w:r>
    </w:p>
    <w:p w:rsidR="004E2A40" w:rsidRDefault="002D756C">
      <w:pPr>
        <w:pStyle w:val="6"/>
        <w:numPr>
          <w:ilvl w:val="0"/>
          <w:numId w:val="2"/>
        </w:numPr>
        <w:shd w:val="clear" w:color="auto" w:fill="auto"/>
        <w:tabs>
          <w:tab w:val="left" w:pos="1049"/>
        </w:tabs>
        <w:spacing w:before="0" w:after="0" w:line="322" w:lineRule="exact"/>
        <w:ind w:left="60" w:firstLine="600"/>
        <w:jc w:val="both"/>
      </w:pPr>
      <w:r>
        <w:t>Запрет требований от заявителя.</w:t>
      </w:r>
    </w:p>
    <w:p w:rsidR="004E2A40" w:rsidRDefault="002D756C">
      <w:pPr>
        <w:pStyle w:val="6"/>
        <w:shd w:val="clear" w:color="auto" w:fill="auto"/>
        <w:tabs>
          <w:tab w:val="left" w:pos="7092"/>
        </w:tabs>
        <w:spacing w:before="0" w:after="0" w:line="322" w:lineRule="exact"/>
        <w:ind w:left="60" w:firstLine="600"/>
        <w:jc w:val="both"/>
      </w:pPr>
      <w:r>
        <w:t>Запрещается требовать от заявителя:</w:t>
      </w:r>
      <w:r>
        <w:tab/>
        <w:t>.</w:t>
      </w:r>
    </w:p>
    <w:p w:rsidR="004E2A40" w:rsidRDefault="002D756C">
      <w:pPr>
        <w:pStyle w:val="6"/>
        <w:shd w:val="clear" w:color="auto" w:fill="auto"/>
        <w:spacing w:before="0" w:after="0" w:line="322" w:lineRule="exact"/>
        <w:ind w:left="60" w:firstLine="600"/>
        <w:jc w:val="both"/>
      </w:pPr>
      <w:r>
        <w:t>представления документов и информации или осуществления действий,</w:t>
      </w:r>
    </w:p>
    <w:p w:rsidR="004E2A40" w:rsidRDefault="002D756C">
      <w:pPr>
        <w:pStyle w:val="6"/>
        <w:shd w:val="clear" w:color="auto" w:fill="auto"/>
        <w:spacing w:before="0" w:after="0" w:line="322" w:lineRule="exact"/>
        <w:ind w:left="60" w:right="80"/>
        <w:jc w:val="both"/>
      </w:pPr>
      <w:r>
        <w:t xml:space="preserve">представление или </w:t>
      </w:r>
      <w:proofErr w:type="gramStart"/>
      <w:r>
        <w:t>осуществление</w:t>
      </w:r>
      <w:proofErr w:type="gramEnd"/>
      <w:r>
        <w:t xml:space="preserve"> которых не предусмотрено нормативными правовыми актами, регулирующими отношения, возникающие в связ</w:t>
      </w:r>
      <w:r w:rsidR="005148B3">
        <w:t>и с предоставлением муниципаль</w:t>
      </w:r>
      <w:r>
        <w:t>ной услуги;</w:t>
      </w:r>
    </w:p>
    <w:p w:rsidR="004E2A40" w:rsidRDefault="002D756C">
      <w:pPr>
        <w:pStyle w:val="6"/>
        <w:shd w:val="clear" w:color="auto" w:fill="auto"/>
        <w:spacing w:before="0" w:after="0" w:line="322" w:lineRule="exact"/>
        <w:ind w:left="40" w:right="20" w:firstLine="560"/>
        <w:jc w:val="both"/>
      </w:pPr>
      <w:r>
        <w:t>предоставления документов и информации, которые находятся в распоряжении органов государственной власти Республики Тыва, предоставляющих государственную услугу, иных государственных органов, органов местного самоуправления и организаций, находящихся на территории Республики Тыва, в соответствии с нормативными правовыми актами Российской Федерации, нормативными правовыми актами Республики Тыва, муниципальными правовыми актами;</w:t>
      </w:r>
    </w:p>
    <w:p w:rsidR="004E2A40" w:rsidRDefault="002D756C">
      <w:pPr>
        <w:pStyle w:val="6"/>
        <w:shd w:val="clear" w:color="auto" w:fill="auto"/>
        <w:spacing w:before="0" w:after="0" w:line="322" w:lineRule="exact"/>
        <w:ind w:left="40" w:right="20" w:firstLine="560"/>
        <w:jc w:val="both"/>
      </w:pPr>
      <w:r>
        <w:t xml:space="preserve">осуществления действий, в том числе согласований, необходимых для получения государственных услуг и связанных с </w:t>
      </w:r>
      <w:r>
        <w:lastRenderedPageBreak/>
        <w:t xml:space="preserve">обращением в иные государственные органы, органы местного самоуправления, организации, за исключением получения услуг, включенных в </w:t>
      </w:r>
      <w:r>
        <w:rPr>
          <w:rStyle w:val="40"/>
          <w:lang w:val="ru-RU"/>
        </w:rPr>
        <w:t>перечень</w:t>
      </w:r>
      <w:r>
        <w:t xml:space="preserve"> услуг, которые являются обязательными для предоставления государственных услуг, утверждаемый Правительством Республики Тыва.</w:t>
      </w:r>
    </w:p>
    <w:p w:rsidR="004E2A40" w:rsidRDefault="002D756C">
      <w:pPr>
        <w:pStyle w:val="6"/>
        <w:numPr>
          <w:ilvl w:val="0"/>
          <w:numId w:val="12"/>
        </w:numPr>
        <w:shd w:val="clear" w:color="auto" w:fill="auto"/>
        <w:tabs>
          <w:tab w:val="left" w:pos="1178"/>
        </w:tabs>
        <w:spacing w:before="0" w:after="0" w:line="322" w:lineRule="exact"/>
        <w:ind w:left="40" w:right="20" w:firstLine="560"/>
        <w:jc w:val="both"/>
      </w:pPr>
      <w:r>
        <w:t>Исчерпывающий перечень оснований для отказа в приеме документов, необходимых</w:t>
      </w:r>
      <w:r w:rsidR="005148B3">
        <w:t xml:space="preserve"> для предоставления муниципальн</w:t>
      </w:r>
      <w:r>
        <w:t>ой услуги.</w:t>
      </w:r>
    </w:p>
    <w:p w:rsidR="004E2A40" w:rsidRDefault="002D756C">
      <w:pPr>
        <w:pStyle w:val="6"/>
        <w:shd w:val="clear" w:color="auto" w:fill="auto"/>
        <w:spacing w:before="0" w:after="0" w:line="322" w:lineRule="exact"/>
        <w:ind w:left="40" w:right="20" w:firstLine="560"/>
        <w:jc w:val="both"/>
      </w:pPr>
      <w:r>
        <w:t>Оснований для отказа в приеме документов, необходимых</w:t>
      </w:r>
      <w:r w:rsidR="005148B3">
        <w:t xml:space="preserve"> для предоставления муниципаль</w:t>
      </w:r>
      <w:r>
        <w:t>ной услуги отсутствуют.</w:t>
      </w:r>
    </w:p>
    <w:p w:rsidR="004E2A40" w:rsidRDefault="002D756C">
      <w:pPr>
        <w:pStyle w:val="70"/>
        <w:numPr>
          <w:ilvl w:val="0"/>
          <w:numId w:val="12"/>
        </w:numPr>
        <w:shd w:val="clear" w:color="auto" w:fill="auto"/>
        <w:tabs>
          <w:tab w:val="left" w:pos="1101"/>
        </w:tabs>
        <w:ind w:left="40" w:right="20" w:firstLine="560"/>
      </w:pPr>
      <w:r>
        <w:t>Исчерпывающий перечень оснований для приостановления или отка</w:t>
      </w:r>
      <w:r w:rsidR="005148B3">
        <w:t>за в предоставлении муниципаль</w:t>
      </w:r>
      <w:r>
        <w:t>ной услуги.</w:t>
      </w:r>
    </w:p>
    <w:p w:rsidR="004E2A40" w:rsidRDefault="002D756C">
      <w:pPr>
        <w:pStyle w:val="6"/>
        <w:shd w:val="clear" w:color="auto" w:fill="auto"/>
        <w:spacing w:before="0" w:after="0" w:line="322" w:lineRule="exact"/>
        <w:ind w:left="40" w:right="20" w:firstLine="560"/>
        <w:jc w:val="both"/>
      </w:pPr>
      <w:r>
        <w:t>Основания</w:t>
      </w:r>
      <w:r w:rsidR="005148B3">
        <w:t xml:space="preserve"> для отказа в предоставлении муниципальной услуги отсутствует</w:t>
      </w:r>
      <w:r>
        <w:t>.</w:t>
      </w:r>
    </w:p>
    <w:p w:rsidR="004E2A40" w:rsidRDefault="002D756C">
      <w:pPr>
        <w:pStyle w:val="6"/>
        <w:shd w:val="clear" w:color="auto" w:fill="auto"/>
        <w:spacing w:before="0" w:after="0" w:line="307" w:lineRule="exact"/>
        <w:ind w:left="40" w:right="20" w:firstLine="560"/>
        <w:jc w:val="both"/>
      </w:pPr>
      <w:r>
        <w:t>Оснований для приостановле</w:t>
      </w:r>
      <w:r w:rsidR="005148B3">
        <w:t>ния в предоставлении муниципаль</w:t>
      </w:r>
      <w:r>
        <w:t>ной услуги не предусмотрено.</w:t>
      </w:r>
    </w:p>
    <w:p w:rsidR="004E2A40" w:rsidRDefault="002D756C">
      <w:pPr>
        <w:pStyle w:val="6"/>
        <w:numPr>
          <w:ilvl w:val="0"/>
          <w:numId w:val="12"/>
        </w:numPr>
        <w:shd w:val="clear" w:color="auto" w:fill="auto"/>
        <w:tabs>
          <w:tab w:val="left" w:pos="1038"/>
        </w:tabs>
        <w:spacing w:before="0" w:after="0" w:line="312" w:lineRule="exact"/>
        <w:ind w:left="40" w:right="20" w:firstLine="560"/>
        <w:jc w:val="both"/>
      </w:pPr>
      <w:r>
        <w:t>Перечень услуг, необходимых и обязательных для предоставления государственной услуги, в том числе сведения о документе (документах), выдаваемом (выдаваемых) организациями, участвующи</w:t>
      </w:r>
      <w:r w:rsidR="005148B3">
        <w:t xml:space="preserve">ми в предоставлении муниципальной </w:t>
      </w:r>
      <w:r>
        <w:t xml:space="preserve"> услуги.</w:t>
      </w:r>
    </w:p>
    <w:p w:rsidR="004E2A40" w:rsidRDefault="002D756C">
      <w:pPr>
        <w:pStyle w:val="6"/>
        <w:shd w:val="clear" w:color="auto" w:fill="auto"/>
        <w:spacing w:before="0" w:after="0" w:line="312" w:lineRule="exact"/>
        <w:ind w:left="40" w:right="20" w:firstLine="560"/>
        <w:jc w:val="both"/>
      </w:pPr>
      <w:r>
        <w:t xml:space="preserve">При предоставлении государственной услуги оказание иных услуг, необходимых и обязательных для предоставления </w:t>
      </w:r>
      <w:r w:rsidR="005148B3">
        <w:t xml:space="preserve">муниципальной  </w:t>
      </w:r>
      <w:r>
        <w:t xml:space="preserve">государственной услуги, а также участие иных организаций в предоставлении </w:t>
      </w:r>
      <w:r w:rsidR="005148B3">
        <w:t xml:space="preserve">муниципальной </w:t>
      </w:r>
      <w:r>
        <w:t>государственной услуги не имеется.</w:t>
      </w:r>
    </w:p>
    <w:p w:rsidR="004E2A40" w:rsidRDefault="002D756C">
      <w:pPr>
        <w:pStyle w:val="6"/>
        <w:numPr>
          <w:ilvl w:val="0"/>
          <w:numId w:val="12"/>
        </w:numPr>
        <w:shd w:val="clear" w:color="auto" w:fill="auto"/>
        <w:tabs>
          <w:tab w:val="left" w:pos="1062"/>
        </w:tabs>
        <w:spacing w:before="0" w:after="0" w:line="317" w:lineRule="exact"/>
        <w:ind w:left="40" w:right="20" w:firstLine="560"/>
        <w:jc w:val="both"/>
      </w:pPr>
      <w:r>
        <w:t xml:space="preserve">Порядок, размер и основания взимания государственной пошлины или иной платы, взимаемой за предоставление </w:t>
      </w:r>
      <w:r w:rsidR="005148B3">
        <w:t>муниципальн</w:t>
      </w:r>
      <w:r>
        <w:t>ой услуги:</w:t>
      </w:r>
    </w:p>
    <w:p w:rsidR="004E2A40" w:rsidRDefault="005148B3">
      <w:pPr>
        <w:pStyle w:val="6"/>
        <w:shd w:val="clear" w:color="auto" w:fill="auto"/>
        <w:spacing w:before="0" w:after="0" w:line="317" w:lineRule="exact"/>
        <w:ind w:left="40" w:firstLine="560"/>
        <w:jc w:val="both"/>
      </w:pPr>
      <w:r>
        <w:t xml:space="preserve">Муниципальная </w:t>
      </w:r>
      <w:r w:rsidR="002D756C">
        <w:t>услуга предоставляется бесплатно.</w:t>
      </w:r>
    </w:p>
    <w:p w:rsidR="004E2A40" w:rsidRDefault="002D756C">
      <w:pPr>
        <w:pStyle w:val="6"/>
        <w:numPr>
          <w:ilvl w:val="0"/>
          <w:numId w:val="12"/>
        </w:numPr>
        <w:shd w:val="clear" w:color="auto" w:fill="auto"/>
        <w:tabs>
          <w:tab w:val="left" w:pos="1106"/>
        </w:tabs>
        <w:spacing w:before="0" w:after="0" w:line="317" w:lineRule="exact"/>
        <w:ind w:left="40" w:right="20" w:firstLine="560"/>
        <w:jc w:val="both"/>
      </w:pPr>
      <w: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платы.</w:t>
      </w:r>
    </w:p>
    <w:p w:rsidR="004E2A40" w:rsidRDefault="002D756C">
      <w:pPr>
        <w:pStyle w:val="6"/>
        <w:shd w:val="clear" w:color="auto" w:fill="auto"/>
        <w:spacing w:before="0" w:after="0" w:line="312" w:lineRule="exact"/>
        <w:ind w:left="40" w:right="20" w:firstLine="560"/>
        <w:jc w:val="both"/>
      </w:pPr>
      <w:r>
        <w:t>Оснований для взимания платы за предоставление услуг, которые являются необходимыми и обязательными для предоставления</w:t>
      </w:r>
      <w:r w:rsidR="005148B3">
        <w:t xml:space="preserve"> муниципально</w:t>
      </w:r>
      <w:r>
        <w:t>й услуги, законодательством Российской Федерации не предусмотрено.</w:t>
      </w:r>
    </w:p>
    <w:p w:rsidR="004E2A40" w:rsidRDefault="002D756C">
      <w:pPr>
        <w:pStyle w:val="70"/>
        <w:numPr>
          <w:ilvl w:val="0"/>
          <w:numId w:val="12"/>
        </w:numPr>
        <w:shd w:val="clear" w:color="auto" w:fill="auto"/>
        <w:tabs>
          <w:tab w:val="left" w:pos="1091"/>
        </w:tabs>
        <w:spacing w:line="317" w:lineRule="exact"/>
        <w:ind w:left="40" w:right="20" w:firstLine="560"/>
      </w:pPr>
      <w:r>
        <w:t>Максимальный срок ожидания в очереди при подаче запроса о предоставлении услуги и при получении результата предоставления услуги.</w:t>
      </w:r>
    </w:p>
    <w:p w:rsidR="004E2A40" w:rsidRDefault="002D756C">
      <w:pPr>
        <w:pStyle w:val="6"/>
        <w:shd w:val="clear" w:color="auto" w:fill="auto"/>
        <w:spacing w:before="0" w:after="0" w:line="317" w:lineRule="exact"/>
        <w:ind w:left="40" w:right="20" w:firstLine="620"/>
        <w:jc w:val="both"/>
      </w:pPr>
      <w:r>
        <w:t xml:space="preserve">Максимальный срок ожидания в очереди при подаче заявителем заявления о предоставлении </w:t>
      </w:r>
      <w:r w:rsidR="005148B3">
        <w:t xml:space="preserve">муниципальной </w:t>
      </w:r>
      <w:r>
        <w:t>услуги и при получении результата государственной услуги - не более 15 минут.</w:t>
      </w:r>
    </w:p>
    <w:p w:rsidR="004E2A40" w:rsidRDefault="002D756C">
      <w:pPr>
        <w:pStyle w:val="6"/>
        <w:numPr>
          <w:ilvl w:val="0"/>
          <w:numId w:val="12"/>
        </w:numPr>
        <w:shd w:val="clear" w:color="auto" w:fill="auto"/>
        <w:tabs>
          <w:tab w:val="left" w:pos="1437"/>
        </w:tabs>
        <w:spacing w:before="0" w:after="0" w:line="317" w:lineRule="exact"/>
        <w:ind w:left="40" w:right="20" w:firstLine="620"/>
        <w:jc w:val="both"/>
      </w:pPr>
      <w:r>
        <w:t xml:space="preserve">Срок регистрации запроса заявителя о предоставлении </w:t>
      </w:r>
      <w:r w:rsidR="005148B3">
        <w:t xml:space="preserve">муниципальной </w:t>
      </w:r>
      <w:r>
        <w:t>услуги.</w:t>
      </w:r>
    </w:p>
    <w:p w:rsidR="004E2A40" w:rsidRDefault="002D756C">
      <w:pPr>
        <w:pStyle w:val="6"/>
        <w:shd w:val="clear" w:color="auto" w:fill="auto"/>
        <w:spacing w:before="0" w:after="0" w:line="317" w:lineRule="exact"/>
        <w:ind w:left="40" w:right="20" w:firstLine="620"/>
        <w:jc w:val="both"/>
      </w:pPr>
      <w:r>
        <w:t xml:space="preserve">Срок регистрации запроса заявителя о предоставлении </w:t>
      </w:r>
      <w:r w:rsidR="005148B3">
        <w:t xml:space="preserve">муниципальной </w:t>
      </w:r>
      <w:r>
        <w:t xml:space="preserve"> услуги не должен превышать 15 минут.</w:t>
      </w:r>
    </w:p>
    <w:p w:rsidR="004E2A40" w:rsidRDefault="002D756C">
      <w:pPr>
        <w:pStyle w:val="6"/>
        <w:numPr>
          <w:ilvl w:val="0"/>
          <w:numId w:val="12"/>
        </w:numPr>
        <w:shd w:val="clear" w:color="auto" w:fill="auto"/>
        <w:tabs>
          <w:tab w:val="left" w:pos="1063"/>
        </w:tabs>
        <w:spacing w:before="0" w:after="0" w:line="317" w:lineRule="exact"/>
        <w:ind w:left="40" w:firstLine="620"/>
        <w:jc w:val="both"/>
      </w:pPr>
      <w:r>
        <w:t xml:space="preserve">Требования к местам предоставления </w:t>
      </w:r>
      <w:r w:rsidR="005148B3">
        <w:t xml:space="preserve">муниципальной </w:t>
      </w:r>
      <w:r>
        <w:t xml:space="preserve"> услуги.</w:t>
      </w:r>
    </w:p>
    <w:p w:rsidR="004E2A40" w:rsidRDefault="004C540F">
      <w:pPr>
        <w:pStyle w:val="6"/>
        <w:shd w:val="clear" w:color="auto" w:fill="auto"/>
        <w:spacing w:before="0" w:after="0" w:line="317" w:lineRule="exact"/>
        <w:ind w:left="40" w:right="20" w:firstLine="1020"/>
        <w:jc w:val="both"/>
      </w:pPr>
      <w:r>
        <w:t>В Управлении образования</w:t>
      </w:r>
      <w:r w:rsidR="002D756C">
        <w:t xml:space="preserve"> обеспечивается создание условий доступности объектов в соответствии с требованиями, </w:t>
      </w:r>
      <w:r w:rsidR="002D756C">
        <w:lastRenderedPageBreak/>
        <w:t>установленными законодательными и иными нормативными правовыми актами, в том числе:</w:t>
      </w:r>
    </w:p>
    <w:p w:rsidR="004E2A40" w:rsidRDefault="002D756C">
      <w:pPr>
        <w:pStyle w:val="6"/>
        <w:shd w:val="clear" w:color="auto" w:fill="auto"/>
        <w:spacing w:before="0" w:after="0" w:line="317" w:lineRule="exact"/>
        <w:ind w:left="40" w:right="20" w:firstLine="1020"/>
        <w:jc w:val="both"/>
      </w:pPr>
      <w:r>
        <w:t>обеспечение возможности беспрепятственного входа в здание и выхода из него;</w:t>
      </w:r>
    </w:p>
    <w:p w:rsidR="004E2A40" w:rsidRDefault="002D756C">
      <w:pPr>
        <w:pStyle w:val="6"/>
        <w:shd w:val="clear" w:color="auto" w:fill="auto"/>
        <w:spacing w:before="0" w:after="0" w:line="317" w:lineRule="exact"/>
        <w:ind w:left="40" w:right="20" w:firstLine="1020"/>
        <w:jc w:val="both"/>
      </w:pPr>
      <w:r>
        <w:t>вход в здание оборудуется пандусом и расширенным проходом, позволяющим обеспечить беспрепятственный вход для граждан, в том числе инвалидов, использующих инвалидные кресла-коляски либо кнопкой вызова;</w:t>
      </w:r>
    </w:p>
    <w:p w:rsidR="004E2A40" w:rsidRDefault="002D756C">
      <w:pPr>
        <w:pStyle w:val="6"/>
        <w:shd w:val="clear" w:color="auto" w:fill="auto"/>
        <w:spacing w:before="0" w:after="0" w:line="317" w:lineRule="exact"/>
        <w:ind w:left="40" w:right="20" w:firstLine="1020"/>
        <w:jc w:val="both"/>
      </w:pPr>
      <w:r>
        <w:t>должна быть обеспечена возможность самостоятельного передвижения по терри</w:t>
      </w:r>
      <w:r w:rsidR="004C540F">
        <w:t>тории Управления</w:t>
      </w:r>
      <w:r>
        <w:t xml:space="preserve"> в целях доступа к ме</w:t>
      </w:r>
      <w:r w:rsidR="004C540F">
        <w:t xml:space="preserve">сту предоставления </w:t>
      </w:r>
      <w:r w:rsidR="00A04D1E">
        <w:t>муниципальной</w:t>
      </w:r>
      <w:r>
        <w:t xml:space="preserve"> услуги, в</w:t>
      </w:r>
      <w:r w:rsidR="00A04D1E">
        <w:t xml:space="preserve"> том числе с помощью работников,</w:t>
      </w:r>
      <w:r>
        <w:t xml:space="preserve"> предоставляющих услуги, </w:t>
      </w:r>
      <w:proofErr w:type="spellStart"/>
      <w:r>
        <w:t>ассистивных</w:t>
      </w:r>
      <w:proofErr w:type="spellEnd"/>
      <w:r>
        <w:t xml:space="preserve"> и вспомогательных технологий.</w:t>
      </w:r>
    </w:p>
    <w:p w:rsidR="004E2A40" w:rsidRDefault="002D756C">
      <w:pPr>
        <w:pStyle w:val="6"/>
        <w:shd w:val="clear" w:color="auto" w:fill="auto"/>
        <w:spacing w:before="0" w:after="0" w:line="312" w:lineRule="exact"/>
        <w:ind w:left="40" w:right="20" w:firstLine="1020"/>
        <w:jc w:val="both"/>
      </w:pPr>
      <w:r>
        <w:t xml:space="preserve">Здание (строение), в которых расположено </w:t>
      </w:r>
      <w:r w:rsidR="0099237F">
        <w:t>Управление</w:t>
      </w:r>
      <w:r>
        <w:t>, непосредственно участвующ</w:t>
      </w:r>
      <w:r w:rsidR="0099237F">
        <w:t>ее в предоставлении муниципаль</w:t>
      </w:r>
      <w:r>
        <w:t>ной услуги, оборудовано входом для свободного доступа заявителей (в том числе для инвалидов) в помещение.</w:t>
      </w:r>
    </w:p>
    <w:p w:rsidR="004E2A40" w:rsidRDefault="002D756C">
      <w:pPr>
        <w:pStyle w:val="6"/>
        <w:shd w:val="clear" w:color="auto" w:fill="auto"/>
        <w:spacing w:before="0" w:after="0" w:line="317" w:lineRule="exact"/>
        <w:ind w:left="40" w:right="20" w:firstLine="1020"/>
        <w:jc w:val="both"/>
      </w:pPr>
      <w:r>
        <w:t xml:space="preserve">Центральный вход в здание </w:t>
      </w:r>
      <w:r w:rsidR="0099237F">
        <w:t>Управления</w:t>
      </w:r>
      <w:r>
        <w:t>, непосредственно участвующего в предоставлении государственной услуги, оборудован информационной табличкой (вывеской), содержащей следующую информацию: наименование, местонахождение, режим работы.</w:t>
      </w:r>
    </w:p>
    <w:p w:rsidR="004E2A40" w:rsidRDefault="002D756C">
      <w:pPr>
        <w:pStyle w:val="6"/>
        <w:shd w:val="clear" w:color="auto" w:fill="auto"/>
        <w:spacing w:before="0" w:after="0" w:line="312" w:lineRule="exact"/>
        <w:ind w:left="40" w:right="20" w:firstLine="1020"/>
        <w:jc w:val="both"/>
      </w:pPr>
      <w:r>
        <w:t xml:space="preserve">В здании </w:t>
      </w:r>
      <w:r w:rsidR="0099237F">
        <w:t xml:space="preserve">Управления </w:t>
      </w:r>
      <w:r w:rsidR="00A04D1E">
        <w:t>образования</w:t>
      </w:r>
      <w:r>
        <w:t>, в котором осуществля</w:t>
      </w:r>
      <w:r w:rsidR="00A04D1E">
        <w:t>ется предоставление муниципаль</w:t>
      </w:r>
      <w:r>
        <w:t>ной услуги, предусматриваются помещения для ожидания заявителей, оборудованные необходимой мебелью, доступные места общего пользования (туалеты) и помещения для хранения верхней одежды посетителей.</w:t>
      </w:r>
    </w:p>
    <w:p w:rsidR="004E2A40" w:rsidRDefault="00A04D1E">
      <w:pPr>
        <w:pStyle w:val="6"/>
        <w:shd w:val="clear" w:color="auto" w:fill="auto"/>
        <w:spacing w:before="0" w:after="0" w:line="322" w:lineRule="exact"/>
        <w:ind w:left="20" w:right="20" w:firstLine="1020"/>
        <w:jc w:val="both"/>
      </w:pPr>
      <w:r>
        <w:t>В здании Управления образования</w:t>
      </w:r>
      <w:r w:rsidR="002D756C">
        <w:t xml:space="preserve"> должны быть обеспечены требования к помещениям, в кот</w:t>
      </w:r>
      <w:r w:rsidR="0099237F">
        <w:t>орых предоставляется муниципальная</w:t>
      </w:r>
      <w:r w:rsidR="002D756C">
        <w:t xml:space="preserve"> услуга, в части обеспечения доступности для инвалидов:</w:t>
      </w:r>
    </w:p>
    <w:p w:rsidR="004E2A40" w:rsidRDefault="002D756C">
      <w:pPr>
        <w:pStyle w:val="6"/>
        <w:numPr>
          <w:ilvl w:val="0"/>
          <w:numId w:val="13"/>
        </w:numPr>
        <w:shd w:val="clear" w:color="auto" w:fill="auto"/>
        <w:tabs>
          <w:tab w:val="left" w:pos="1239"/>
        </w:tabs>
        <w:spacing w:before="0" w:after="0" w:line="322" w:lineRule="exact"/>
        <w:ind w:left="20" w:right="20" w:firstLine="1020"/>
        <w:jc w:val="both"/>
      </w:pPr>
      <w:r>
        <w:t>сопровождение инвалидов, имеющих стойкие нарушения функции зрения и самостоятельного передвижения по территории;</w:t>
      </w:r>
    </w:p>
    <w:p w:rsidR="004E2A40" w:rsidRDefault="002D756C">
      <w:pPr>
        <w:pStyle w:val="6"/>
        <w:numPr>
          <w:ilvl w:val="0"/>
          <w:numId w:val="13"/>
        </w:numPr>
        <w:shd w:val="clear" w:color="auto" w:fill="auto"/>
        <w:tabs>
          <w:tab w:val="left" w:pos="1206"/>
        </w:tabs>
        <w:spacing w:before="0" w:after="0" w:line="322" w:lineRule="exact"/>
        <w:ind w:left="20" w:right="20" w:firstLine="1020"/>
        <w:jc w:val="both"/>
      </w:pPr>
      <w:r>
        <w:t>обеспечение допуска на объект, в котором предоставляются услуги, собаки-проводники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ниш Российской Федерации от 22 июня 2015 г. № 386н;</w:t>
      </w:r>
    </w:p>
    <w:p w:rsidR="004E2A40" w:rsidRDefault="002D756C">
      <w:pPr>
        <w:pStyle w:val="6"/>
        <w:shd w:val="clear" w:color="auto" w:fill="auto"/>
        <w:spacing w:before="0" w:after="0" w:line="322" w:lineRule="exact"/>
        <w:ind w:left="20" w:firstLine="1020"/>
        <w:jc w:val="both"/>
      </w:pPr>
      <w:r>
        <w:t>-оказание иных видов посторонней помощи.</w:t>
      </w:r>
    </w:p>
    <w:p w:rsidR="004E2A40" w:rsidRDefault="0099237F">
      <w:pPr>
        <w:pStyle w:val="6"/>
        <w:shd w:val="clear" w:color="auto" w:fill="auto"/>
        <w:spacing w:before="0" w:after="0" w:line="322" w:lineRule="exact"/>
        <w:ind w:left="20" w:right="20" w:firstLine="1020"/>
        <w:jc w:val="both"/>
      </w:pPr>
      <w:r>
        <w:t>Помещения Управления образования</w:t>
      </w:r>
      <w:r w:rsidR="002D756C">
        <w:t xml:space="preserve"> непосредственно участвующего в предоставлении государственной услуги, должно соответствовать</w:t>
      </w:r>
      <w:proofErr w:type="gramStart"/>
      <w:r w:rsidR="002D756C">
        <w:t xml:space="preserve"> С</w:t>
      </w:r>
      <w:proofErr w:type="gramEnd"/>
      <w:r w:rsidR="002D756C">
        <w:t>анитарно</w:t>
      </w:r>
    </w:p>
    <w:p w:rsidR="004E2A40" w:rsidRDefault="002D756C">
      <w:pPr>
        <w:pStyle w:val="6"/>
        <w:numPr>
          <w:ilvl w:val="0"/>
          <w:numId w:val="13"/>
        </w:numPr>
        <w:shd w:val="clear" w:color="auto" w:fill="auto"/>
        <w:tabs>
          <w:tab w:val="left" w:pos="193"/>
        </w:tabs>
        <w:spacing w:before="0" w:after="0" w:line="322" w:lineRule="exact"/>
        <w:ind w:left="20" w:right="20"/>
        <w:jc w:val="both"/>
      </w:pPr>
      <w:r>
        <w:t>эпидемиологическим правилам и нормативам "Гигиенические требования к персональным электронно-вычислительным машинам и организации работы. СанПиН 2.2.2/2.4.1340-03", а также обеспечивать свободный доступ к ним маломобильных групп населения.</w:t>
      </w:r>
    </w:p>
    <w:p w:rsidR="004E2A40" w:rsidRDefault="002D756C">
      <w:pPr>
        <w:pStyle w:val="6"/>
        <w:shd w:val="clear" w:color="auto" w:fill="auto"/>
        <w:spacing w:before="0" w:after="0" w:line="322" w:lineRule="exact"/>
        <w:ind w:left="20" w:right="20" w:firstLine="1020"/>
        <w:jc w:val="both"/>
      </w:pPr>
      <w:r>
        <w:t>Присутственные места оборудуются противопожарной системой и средствами пожаротушения, системой охраны, схемами размещения средств пожаротушения и путей эвакуации посетителей и работников.</w:t>
      </w:r>
    </w:p>
    <w:p w:rsidR="004E2A40" w:rsidRDefault="002D756C">
      <w:pPr>
        <w:pStyle w:val="6"/>
        <w:shd w:val="clear" w:color="auto" w:fill="auto"/>
        <w:spacing w:before="0" w:after="0" w:line="322" w:lineRule="exact"/>
        <w:ind w:left="20" w:right="20" w:firstLine="1020"/>
        <w:jc w:val="both"/>
      </w:pPr>
      <w:r>
        <w:lastRenderedPageBreak/>
        <w:t xml:space="preserve">В случаях, если здание в котором предоставляется государственная услуга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городского округа, меры для обеспечения доступа инвалидов к месту предоставления услуги либо, когда </w:t>
      </w:r>
      <w:proofErr w:type="gramStart"/>
      <w:r>
        <w:t>это</w:t>
      </w:r>
      <w:proofErr w:type="gramEnd"/>
      <w: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4E2A40" w:rsidRDefault="002D756C">
      <w:pPr>
        <w:pStyle w:val="6"/>
        <w:numPr>
          <w:ilvl w:val="0"/>
          <w:numId w:val="12"/>
        </w:numPr>
        <w:shd w:val="clear" w:color="auto" w:fill="auto"/>
        <w:tabs>
          <w:tab w:val="left" w:pos="1081"/>
        </w:tabs>
        <w:spacing w:before="0" w:after="0" w:line="322" w:lineRule="exact"/>
        <w:ind w:left="620" w:right="20"/>
        <w:jc w:val="left"/>
      </w:pPr>
      <w:r>
        <w:t>Показателям</w:t>
      </w:r>
      <w:r w:rsidR="0099237F">
        <w:t>и доступности и качества муниципаль</w:t>
      </w:r>
      <w:r>
        <w:t>ной услуги. Показателями до</w:t>
      </w:r>
      <w:r w:rsidR="0099237F">
        <w:t>ступности и качества  муниципаль</w:t>
      </w:r>
      <w:r>
        <w:t>ной услуги являются: достоверность предоставляемой информации;</w:t>
      </w:r>
    </w:p>
    <w:p w:rsidR="004E2A40" w:rsidRDefault="002D756C">
      <w:pPr>
        <w:pStyle w:val="6"/>
        <w:shd w:val="clear" w:color="auto" w:fill="auto"/>
        <w:spacing w:before="0" w:after="0" w:line="322" w:lineRule="exact"/>
        <w:ind w:left="20" w:right="20"/>
        <w:jc w:val="both"/>
      </w:pPr>
      <w:r>
        <w:t>исполнение в срок и в полном объеме запрашиваемой информации; удобство и доступность получения информации;</w:t>
      </w:r>
    </w:p>
    <w:p w:rsidR="00A04D1E" w:rsidRDefault="002D756C">
      <w:pPr>
        <w:pStyle w:val="61"/>
        <w:shd w:val="clear" w:color="auto" w:fill="auto"/>
        <w:spacing w:before="0"/>
        <w:ind w:left="20" w:right="20" w:firstLine="580"/>
        <w:jc w:val="left"/>
        <w:rPr>
          <w:rStyle w:val="62"/>
        </w:rPr>
      </w:pPr>
      <w:r>
        <w:rPr>
          <w:rStyle w:val="62"/>
        </w:rPr>
        <w:t>информированность гражд</w:t>
      </w:r>
      <w:r w:rsidR="00A04D1E">
        <w:rPr>
          <w:rStyle w:val="62"/>
        </w:rPr>
        <w:t xml:space="preserve">ан о предоставлении муниципальной </w:t>
      </w:r>
      <w:r>
        <w:rPr>
          <w:rStyle w:val="62"/>
        </w:rPr>
        <w:t xml:space="preserve"> услуги.</w:t>
      </w:r>
    </w:p>
    <w:p w:rsidR="004E2A40" w:rsidRDefault="002D756C">
      <w:pPr>
        <w:pStyle w:val="61"/>
        <w:shd w:val="clear" w:color="auto" w:fill="auto"/>
        <w:spacing w:before="0"/>
        <w:ind w:left="20" w:right="20" w:firstLine="580"/>
        <w:jc w:val="left"/>
      </w:pPr>
      <w:r>
        <w:rPr>
          <w:rStyle w:val="62"/>
        </w:rPr>
        <w:t xml:space="preserve"> </w:t>
      </w:r>
      <w: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4E2A40" w:rsidRDefault="002D756C" w:rsidP="00A04D1E">
      <w:pPr>
        <w:pStyle w:val="6"/>
        <w:numPr>
          <w:ilvl w:val="0"/>
          <w:numId w:val="12"/>
        </w:numPr>
        <w:shd w:val="clear" w:color="auto" w:fill="auto"/>
        <w:tabs>
          <w:tab w:val="left" w:pos="1119"/>
        </w:tabs>
        <w:spacing w:before="0" w:after="0" w:line="276" w:lineRule="auto"/>
        <w:ind w:left="20" w:right="20" w:firstLine="580"/>
        <w:jc w:val="left"/>
      </w:pPr>
      <w:r>
        <w:t xml:space="preserve">Основанием для начала предоставления </w:t>
      </w:r>
      <w:r w:rsidR="0099237F">
        <w:t>муниципаль</w:t>
      </w:r>
      <w:r>
        <w:t xml:space="preserve">ной услуги является поступление обращения от заявителя в адрес </w:t>
      </w:r>
      <w:r w:rsidR="0099237F">
        <w:t>Управления образования</w:t>
      </w:r>
      <w:r>
        <w:t>.</w:t>
      </w:r>
    </w:p>
    <w:p w:rsidR="004E2A40" w:rsidRDefault="0099237F" w:rsidP="00A04D1E">
      <w:pPr>
        <w:pStyle w:val="6"/>
        <w:numPr>
          <w:ilvl w:val="0"/>
          <w:numId w:val="12"/>
        </w:numPr>
        <w:shd w:val="clear" w:color="auto" w:fill="auto"/>
        <w:tabs>
          <w:tab w:val="left" w:pos="1009"/>
        </w:tabs>
        <w:spacing w:before="0" w:after="0" w:line="276" w:lineRule="auto"/>
        <w:ind w:left="20" w:right="20" w:firstLine="580"/>
        <w:jc w:val="left"/>
      </w:pPr>
      <w:r>
        <w:t xml:space="preserve">Предоставление  </w:t>
      </w:r>
      <w:r w:rsidR="00A04D1E">
        <w:t>муниципальной</w:t>
      </w:r>
      <w:r w:rsidR="002D756C">
        <w:t xml:space="preserve"> услуги включает в себя следующие административные процедуры:</w:t>
      </w:r>
    </w:p>
    <w:p w:rsidR="004E2A40" w:rsidRDefault="002D756C" w:rsidP="00A04D1E">
      <w:pPr>
        <w:pStyle w:val="6"/>
        <w:numPr>
          <w:ilvl w:val="0"/>
          <w:numId w:val="13"/>
        </w:numPr>
        <w:shd w:val="clear" w:color="auto" w:fill="auto"/>
        <w:tabs>
          <w:tab w:val="left" w:pos="774"/>
        </w:tabs>
        <w:spacing w:before="0" w:after="0" w:line="276" w:lineRule="auto"/>
        <w:ind w:left="60" w:firstLine="560"/>
        <w:jc w:val="both"/>
      </w:pPr>
      <w:r>
        <w:t>регистрация обращения, в том числе поступившего в электронном виде</w:t>
      </w:r>
    </w:p>
    <w:p w:rsidR="004E2A40" w:rsidRDefault="0099237F" w:rsidP="00A04D1E">
      <w:pPr>
        <w:pStyle w:val="6"/>
        <w:shd w:val="clear" w:color="auto" w:fill="auto"/>
        <w:spacing w:before="0" w:after="16" w:line="276" w:lineRule="auto"/>
        <w:ind w:left="60" w:firstLine="560"/>
        <w:jc w:val="both"/>
      </w:pPr>
      <w:r>
        <w:t>в управлении</w:t>
      </w:r>
      <w:r w:rsidR="002D756C">
        <w:t>;</w:t>
      </w:r>
    </w:p>
    <w:p w:rsidR="004E2A40" w:rsidRDefault="002D756C" w:rsidP="00A04D1E">
      <w:pPr>
        <w:pStyle w:val="6"/>
        <w:numPr>
          <w:ilvl w:val="0"/>
          <w:numId w:val="13"/>
        </w:numPr>
        <w:shd w:val="clear" w:color="auto" w:fill="auto"/>
        <w:tabs>
          <w:tab w:val="left" w:pos="783"/>
        </w:tabs>
        <w:spacing w:before="0" w:after="2" w:line="276" w:lineRule="auto"/>
        <w:ind w:left="60" w:firstLine="560"/>
        <w:jc w:val="both"/>
      </w:pPr>
      <w:r>
        <w:t>формирование и направление межведомственных запросов</w:t>
      </w:r>
    </w:p>
    <w:p w:rsidR="004E2A40" w:rsidRDefault="002D756C" w:rsidP="00A04D1E">
      <w:pPr>
        <w:pStyle w:val="6"/>
        <w:numPr>
          <w:ilvl w:val="0"/>
          <w:numId w:val="13"/>
        </w:numPr>
        <w:shd w:val="clear" w:color="auto" w:fill="auto"/>
        <w:tabs>
          <w:tab w:val="left" w:pos="778"/>
        </w:tabs>
        <w:spacing w:before="0" w:after="0" w:line="276" w:lineRule="auto"/>
        <w:ind w:left="60" w:firstLine="560"/>
        <w:jc w:val="both"/>
      </w:pPr>
      <w:r>
        <w:t>проверка правильности оформления документов;</w:t>
      </w:r>
    </w:p>
    <w:p w:rsidR="004E2A40" w:rsidRDefault="002D756C" w:rsidP="00A04D1E">
      <w:pPr>
        <w:pStyle w:val="6"/>
        <w:numPr>
          <w:ilvl w:val="0"/>
          <w:numId w:val="13"/>
        </w:numPr>
        <w:shd w:val="clear" w:color="auto" w:fill="auto"/>
        <w:tabs>
          <w:tab w:val="left" w:pos="1014"/>
        </w:tabs>
        <w:spacing w:before="0" w:after="6" w:line="276" w:lineRule="auto"/>
        <w:ind w:left="60" w:firstLine="560"/>
        <w:jc w:val="both"/>
      </w:pPr>
      <w:r>
        <w:t xml:space="preserve">подготовка запроса на предоставление </w:t>
      </w:r>
      <w:proofErr w:type="gramStart"/>
      <w:r>
        <w:t>требуемой</w:t>
      </w:r>
      <w:proofErr w:type="gramEnd"/>
      <w:r>
        <w:t xml:space="preserve"> заявителю</w:t>
      </w:r>
    </w:p>
    <w:p w:rsidR="004E2A40" w:rsidRDefault="002D756C" w:rsidP="00A04D1E">
      <w:pPr>
        <w:pStyle w:val="6"/>
        <w:shd w:val="clear" w:color="auto" w:fill="auto"/>
        <w:spacing w:before="0" w:after="0" w:line="276" w:lineRule="auto"/>
        <w:ind w:left="60" w:firstLine="560"/>
        <w:jc w:val="both"/>
      </w:pPr>
      <w:r>
        <w:t>информации (при необходимости);</w:t>
      </w:r>
    </w:p>
    <w:p w:rsidR="004E2A40" w:rsidRDefault="002D756C" w:rsidP="00A04D1E">
      <w:pPr>
        <w:pStyle w:val="6"/>
        <w:numPr>
          <w:ilvl w:val="0"/>
          <w:numId w:val="13"/>
        </w:numPr>
        <w:shd w:val="clear" w:color="auto" w:fill="auto"/>
        <w:tabs>
          <w:tab w:val="left" w:pos="778"/>
        </w:tabs>
        <w:spacing w:before="0" w:after="0" w:line="276" w:lineRule="auto"/>
        <w:ind w:left="60" w:firstLine="560"/>
        <w:jc w:val="both"/>
      </w:pPr>
      <w:r>
        <w:t>подготовка ответа заявителю.</w:t>
      </w:r>
    </w:p>
    <w:p w:rsidR="004E2A40" w:rsidRDefault="002D756C">
      <w:pPr>
        <w:pStyle w:val="6"/>
        <w:shd w:val="clear" w:color="auto" w:fill="auto"/>
        <w:spacing w:before="0" w:after="60" w:line="312" w:lineRule="exact"/>
        <w:ind w:left="60" w:right="40" w:firstLine="560"/>
        <w:jc w:val="both"/>
      </w:pPr>
      <w:r>
        <w:t>Поступившее обращение, в том числе поступившее в электронном виде в течение трех дней в установленном порядке регистрируется, вводится в электронную систему учета документов. Обращению присваивается внутренний входящий номер.</w:t>
      </w:r>
    </w:p>
    <w:p w:rsidR="004E2A40" w:rsidRDefault="002D756C">
      <w:pPr>
        <w:pStyle w:val="6"/>
        <w:shd w:val="clear" w:color="auto" w:fill="auto"/>
        <w:spacing w:before="0" w:after="60" w:line="312" w:lineRule="exact"/>
        <w:ind w:left="60" w:right="40" w:firstLine="560"/>
        <w:jc w:val="both"/>
      </w:pPr>
      <w:r>
        <w:t>Должностное лицо, ответственн</w:t>
      </w:r>
      <w:r w:rsidR="0099237F">
        <w:t>ое за предоставление муниципальной услуги в Управлении</w:t>
      </w:r>
      <w:r>
        <w:t xml:space="preserve"> (далее - ответственное лицо), определяет правильность оформления обращения, в том числе поступившего в электронном виде, а также - входит ли запрашиваемая информация в перечень сведений для передачи заявителям в р</w:t>
      </w:r>
      <w:r w:rsidR="0099237F">
        <w:t>амках предоставления муниципаль</w:t>
      </w:r>
      <w:r>
        <w:t>ной услуги.</w:t>
      </w:r>
    </w:p>
    <w:p w:rsidR="004E2A40" w:rsidRDefault="002D756C">
      <w:pPr>
        <w:pStyle w:val="6"/>
        <w:numPr>
          <w:ilvl w:val="0"/>
          <w:numId w:val="12"/>
        </w:numPr>
        <w:shd w:val="clear" w:color="auto" w:fill="auto"/>
        <w:tabs>
          <w:tab w:val="left" w:pos="1270"/>
        </w:tabs>
        <w:spacing w:before="0" w:after="72" w:line="312" w:lineRule="exact"/>
        <w:ind w:left="60" w:right="40" w:firstLine="560"/>
        <w:jc w:val="both"/>
      </w:pPr>
      <w:r>
        <w:t>В случае если документы оформлены неправильно, в них отсутствуют необходимы</w:t>
      </w:r>
      <w:r w:rsidR="0099237F">
        <w:t xml:space="preserve">е для предоставления муниципальной </w:t>
      </w:r>
      <w:r>
        <w:t xml:space="preserve"> услуги сведения, а также запрашиваемая информация не входит в перечень сведений для передачи заявителям в ра</w:t>
      </w:r>
      <w:r w:rsidR="00A04D1E">
        <w:t xml:space="preserve">мках </w:t>
      </w:r>
      <w:r w:rsidR="00A04D1E">
        <w:lastRenderedPageBreak/>
        <w:t>предоставления муниципаль</w:t>
      </w:r>
      <w:r>
        <w:t>ной услуги, ответственное лицо готовит мотивированное уведомление об отказе в приеме документов.</w:t>
      </w:r>
    </w:p>
    <w:p w:rsidR="004E2A40" w:rsidRDefault="002D756C">
      <w:pPr>
        <w:pStyle w:val="6"/>
        <w:numPr>
          <w:ilvl w:val="0"/>
          <w:numId w:val="12"/>
        </w:numPr>
        <w:shd w:val="clear" w:color="auto" w:fill="auto"/>
        <w:tabs>
          <w:tab w:val="left" w:pos="1140"/>
        </w:tabs>
        <w:spacing w:before="0" w:after="49" w:line="298" w:lineRule="exact"/>
        <w:ind w:left="60" w:right="40" w:firstLine="560"/>
        <w:jc w:val="both"/>
      </w:pPr>
      <w:r>
        <w:t>Уведомление об отказе в приеме документов должно содержать причины отказа и способы их устранения.</w:t>
      </w:r>
    </w:p>
    <w:p w:rsidR="004E2A40" w:rsidRDefault="002D756C">
      <w:pPr>
        <w:pStyle w:val="6"/>
        <w:shd w:val="clear" w:color="auto" w:fill="auto"/>
        <w:spacing w:before="0" w:after="64" w:line="312" w:lineRule="exact"/>
        <w:ind w:left="60" w:right="40" w:firstLine="560"/>
        <w:jc w:val="both"/>
      </w:pPr>
      <w:r>
        <w:t>Уведомление об отка</w:t>
      </w:r>
      <w:r w:rsidR="00A04D1E">
        <w:t>зе в предоставлении муниципаль</w:t>
      </w:r>
      <w:r>
        <w:t>ной услуги подписывается руководителем соответствующего структу</w:t>
      </w:r>
      <w:r w:rsidR="0099290A">
        <w:t>рного подразделения Управления  образования</w:t>
      </w:r>
      <w:r w:rsidR="00A04D1E">
        <w:t>.</w:t>
      </w:r>
    </w:p>
    <w:p w:rsidR="004E2A40" w:rsidRDefault="002D756C">
      <w:pPr>
        <w:pStyle w:val="6"/>
        <w:shd w:val="clear" w:color="auto" w:fill="auto"/>
        <w:spacing w:before="0" w:after="0" w:line="307" w:lineRule="exact"/>
        <w:ind w:left="60" w:right="40" w:firstLine="560"/>
        <w:jc w:val="both"/>
      </w:pPr>
      <w:r>
        <w:t>Уведомление об отка</w:t>
      </w:r>
      <w:r w:rsidR="00A04D1E">
        <w:t>зе в предоставлении муниципаль</w:t>
      </w:r>
      <w:r>
        <w:t>ной услуги в течение 5 рабочих дней направляется заявителю по почте.</w:t>
      </w:r>
    </w:p>
    <w:p w:rsidR="004E2A40" w:rsidRDefault="002D756C">
      <w:pPr>
        <w:pStyle w:val="6"/>
        <w:numPr>
          <w:ilvl w:val="0"/>
          <w:numId w:val="12"/>
        </w:numPr>
        <w:shd w:val="clear" w:color="auto" w:fill="auto"/>
        <w:tabs>
          <w:tab w:val="left" w:pos="1226"/>
        </w:tabs>
        <w:spacing w:before="0" w:after="0" w:line="312" w:lineRule="exact"/>
        <w:ind w:left="60" w:right="40" w:firstLine="560"/>
        <w:jc w:val="both"/>
      </w:pPr>
      <w:r>
        <w:t>Датой принятия обращения, в том числе поступившего в электронном виде считается день регистрации обращения, оформленного в соответствии с требованиями настоящего Регламента.</w:t>
      </w:r>
    </w:p>
    <w:p w:rsidR="004E2A40" w:rsidRDefault="002D756C">
      <w:pPr>
        <w:pStyle w:val="6"/>
        <w:numPr>
          <w:ilvl w:val="0"/>
          <w:numId w:val="12"/>
        </w:numPr>
        <w:shd w:val="clear" w:color="auto" w:fill="auto"/>
        <w:tabs>
          <w:tab w:val="left" w:pos="1150"/>
        </w:tabs>
        <w:spacing w:before="0" w:after="0" w:line="302" w:lineRule="exact"/>
        <w:ind w:left="60" w:right="40" w:firstLine="560"/>
        <w:jc w:val="both"/>
      </w:pPr>
      <w:r>
        <w:t>Ответственное лицо готовит ответ на интересующие заявителя вопросы и направляет его для подписи руководителю.</w:t>
      </w:r>
    </w:p>
    <w:p w:rsidR="004E2A40" w:rsidRDefault="002D756C">
      <w:pPr>
        <w:pStyle w:val="6"/>
        <w:shd w:val="clear" w:color="auto" w:fill="auto"/>
        <w:spacing w:before="0" w:after="45" w:line="298" w:lineRule="exact"/>
        <w:ind w:left="60" w:right="40" w:firstLine="560"/>
        <w:jc w:val="both"/>
      </w:pPr>
      <w:r>
        <w:t>По просьбе заявителя отправка информационной справки может быть продублирована с использованием средств факсимильной связи, электронной почты.</w:t>
      </w:r>
    </w:p>
    <w:p w:rsidR="004E2A40" w:rsidRDefault="00A04D1E" w:rsidP="00A04D1E">
      <w:pPr>
        <w:pStyle w:val="61"/>
        <w:shd w:val="clear" w:color="auto" w:fill="auto"/>
        <w:spacing w:before="0" w:line="317" w:lineRule="exact"/>
        <w:ind w:left="60"/>
      </w:pPr>
      <w:r>
        <w:t xml:space="preserve">IV. </w:t>
      </w:r>
      <w:r w:rsidR="002D756C">
        <w:t xml:space="preserve">Формы </w:t>
      </w:r>
      <w:proofErr w:type="gramStart"/>
      <w:r w:rsidR="002D756C">
        <w:t>контроля за</w:t>
      </w:r>
      <w:proofErr w:type="gramEnd"/>
      <w:r w:rsidR="002D756C">
        <w:t xml:space="preserve"> исполнением административного регламента</w:t>
      </w:r>
    </w:p>
    <w:p w:rsidR="004E2A40" w:rsidRDefault="002D756C">
      <w:pPr>
        <w:pStyle w:val="6"/>
        <w:numPr>
          <w:ilvl w:val="0"/>
          <w:numId w:val="12"/>
        </w:numPr>
        <w:shd w:val="clear" w:color="auto" w:fill="auto"/>
        <w:tabs>
          <w:tab w:val="left" w:pos="1092"/>
        </w:tabs>
        <w:spacing w:before="0" w:after="0" w:line="317" w:lineRule="exact"/>
        <w:ind w:left="60" w:right="40" w:firstLine="560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</w:t>
      </w:r>
      <w:r w:rsidR="0099290A">
        <w:t>и по предоставлению</w:t>
      </w:r>
      <w:r w:rsidR="00A04D1E">
        <w:t xml:space="preserve"> </w:t>
      </w:r>
      <w:r w:rsidR="0099290A">
        <w:t>муниципаль</w:t>
      </w:r>
      <w:r>
        <w:t>ной услуги осуществляется ответственными лицами.</w:t>
      </w:r>
    </w:p>
    <w:p w:rsidR="004E2A40" w:rsidRDefault="002D756C">
      <w:pPr>
        <w:pStyle w:val="6"/>
        <w:shd w:val="clear" w:color="auto" w:fill="auto"/>
        <w:spacing w:before="0" w:after="0" w:line="283" w:lineRule="exact"/>
        <w:ind w:left="60" w:right="40" w:firstLine="560"/>
        <w:jc w:val="both"/>
      </w:pPr>
      <w:r>
        <w:t>Ответственность специалистов устанавливается должностными регламентами.</w:t>
      </w:r>
    </w:p>
    <w:p w:rsidR="004E2A40" w:rsidRDefault="002D756C">
      <w:pPr>
        <w:pStyle w:val="6"/>
        <w:numPr>
          <w:ilvl w:val="0"/>
          <w:numId w:val="12"/>
        </w:numPr>
        <w:shd w:val="clear" w:color="auto" w:fill="auto"/>
        <w:tabs>
          <w:tab w:val="left" w:pos="1086"/>
        </w:tabs>
        <w:spacing w:before="0" w:after="0" w:line="322" w:lineRule="exact"/>
        <w:ind w:left="40" w:right="40" w:firstLine="540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 предоставлению государственной услуги и принятием решений ответственными специалистами уполномоченного подразделения, осуществляется руководителем уполномоченного подразделения. Текущий контроль осуществляется путем проведения руководителем уполномоченного подразделения проверок соблюдения и исполнения ответственным исполнителем положений настоящего административного регламента.</w:t>
      </w:r>
    </w:p>
    <w:p w:rsidR="004E2A40" w:rsidRDefault="002D756C">
      <w:pPr>
        <w:pStyle w:val="6"/>
        <w:numPr>
          <w:ilvl w:val="0"/>
          <w:numId w:val="12"/>
        </w:numPr>
        <w:shd w:val="clear" w:color="auto" w:fill="auto"/>
        <w:tabs>
          <w:tab w:val="left" w:pos="1139"/>
        </w:tabs>
        <w:spacing w:before="0" w:after="0" w:line="322" w:lineRule="exact"/>
        <w:ind w:left="40" w:right="40" w:firstLine="540"/>
        <w:jc w:val="both"/>
      </w:pPr>
      <w:r>
        <w:t>Проверка полноты и качества предоставления</w:t>
      </w:r>
      <w:r w:rsidR="00A04D1E">
        <w:t xml:space="preserve"> муниципаль</w:t>
      </w:r>
      <w:r>
        <w:t>ной услуги осуществляется на</w:t>
      </w:r>
      <w:r w:rsidR="00A04D1E">
        <w:t xml:space="preserve"> основании приказов </w:t>
      </w:r>
      <w:r w:rsidR="0099290A">
        <w:t xml:space="preserve"> Управления образования</w:t>
      </w:r>
      <w:r>
        <w:t>.</w:t>
      </w:r>
    </w:p>
    <w:p w:rsidR="004E2A40" w:rsidRDefault="002D756C">
      <w:pPr>
        <w:pStyle w:val="6"/>
        <w:shd w:val="clear" w:color="auto" w:fill="auto"/>
        <w:spacing w:before="0" w:after="0" w:line="322" w:lineRule="exact"/>
        <w:ind w:left="40" w:right="40" w:firstLine="540"/>
        <w:jc w:val="both"/>
      </w:pPr>
      <w:r>
        <w:t>Периодичность проведения проверок может носить плановый характер (осуществляться на основании планов работы) и внеплановый характер.</w:t>
      </w:r>
    </w:p>
    <w:p w:rsidR="004E2A40" w:rsidRDefault="002D756C">
      <w:pPr>
        <w:pStyle w:val="6"/>
        <w:numPr>
          <w:ilvl w:val="0"/>
          <w:numId w:val="12"/>
        </w:numPr>
        <w:shd w:val="clear" w:color="auto" w:fill="auto"/>
        <w:tabs>
          <w:tab w:val="left" w:pos="1398"/>
        </w:tabs>
        <w:spacing w:before="0" w:after="0" w:line="322" w:lineRule="exact"/>
        <w:ind w:left="40" w:right="40" w:firstLine="540"/>
        <w:jc w:val="both"/>
      </w:pPr>
      <w:r>
        <w:t>Контроль</w:t>
      </w:r>
      <w:r w:rsidR="00A04D1E">
        <w:t xml:space="preserve"> за предоставлением муниципаль</w:t>
      </w:r>
      <w:r>
        <w:t>ной услуги уполномоченным подразд</w:t>
      </w:r>
      <w:r w:rsidR="00A04D1E">
        <w:t>елением осуществляет главным специалистом</w:t>
      </w:r>
      <w:proofErr w:type="gramStart"/>
      <w:r>
        <w:t xml:space="preserve"> ,</w:t>
      </w:r>
      <w:proofErr w:type="gramEnd"/>
      <w:r>
        <w:t xml:space="preserve"> курирующий данное направление. </w:t>
      </w:r>
      <w:proofErr w:type="gramStart"/>
      <w:r>
        <w:t>Контроль за полнотой и каче</w:t>
      </w:r>
      <w:r w:rsidR="00A04D1E">
        <w:t>ством предоставления муниципаль</w:t>
      </w:r>
      <w:r>
        <w:t xml:space="preserve">ной услуги включает в себя проведение проверок, выявление и устранение нарушений, рассмотрение, принятие решений и подготовку ответов на обращения заинтересованных лиц, жалобы на решения, действия (бездействия) специалистов уполномоченного подразделения, отвечающих за организацию общедоступного и бесплатного дошкольного, начального общего, основного общего и среднего общего </w:t>
      </w:r>
      <w:r>
        <w:lastRenderedPageBreak/>
        <w:t>образования в общеобразовательных организациях, расположенных на территории</w:t>
      </w:r>
      <w:r w:rsidR="00A04D1E">
        <w:t xml:space="preserve"> </w:t>
      </w:r>
      <w:proofErr w:type="spellStart"/>
      <w:r w:rsidR="00A04D1E">
        <w:t>Чеди-Хольского</w:t>
      </w:r>
      <w:proofErr w:type="spellEnd"/>
      <w:r w:rsidR="00A04D1E">
        <w:t xml:space="preserve"> </w:t>
      </w:r>
      <w:proofErr w:type="spellStart"/>
      <w:r w:rsidR="00A04D1E">
        <w:t>кожууна</w:t>
      </w:r>
      <w:proofErr w:type="spellEnd"/>
      <w:r w:rsidR="00A04D1E">
        <w:t xml:space="preserve"> </w:t>
      </w:r>
      <w:r>
        <w:t xml:space="preserve"> Республики Тыва</w:t>
      </w:r>
      <w:proofErr w:type="gramEnd"/>
      <w:r>
        <w:t xml:space="preserve">. В случае выявления нарушения в </w:t>
      </w:r>
      <w:r w:rsidR="00A04D1E">
        <w:t>ходе предоставления муниципаль</w:t>
      </w:r>
      <w:r>
        <w:t>ной услуги осуществляется привлечение виновных лиц к ответственности в соответствии с законодательством Российской Федерации и Республики Тыва.</w:t>
      </w:r>
    </w:p>
    <w:p w:rsidR="004E2A40" w:rsidRDefault="0099290A">
      <w:pPr>
        <w:pStyle w:val="70"/>
        <w:numPr>
          <w:ilvl w:val="0"/>
          <w:numId w:val="12"/>
        </w:numPr>
        <w:shd w:val="clear" w:color="auto" w:fill="auto"/>
        <w:tabs>
          <w:tab w:val="left" w:pos="1110"/>
        </w:tabs>
        <w:spacing w:line="312" w:lineRule="exact"/>
        <w:ind w:left="40" w:right="40"/>
      </w:pPr>
      <w:r>
        <w:t>Г</w:t>
      </w:r>
      <w:r w:rsidR="002D756C">
        <w:t>раждане, их объединения и организации могут контролиро</w:t>
      </w:r>
      <w:r w:rsidR="00A04D1E">
        <w:t>вать предоставление муниципаль</w:t>
      </w:r>
      <w:r w:rsidR="002D756C">
        <w:t xml:space="preserve">ной услуги посредством, контроля размещения информации на сайте, письменного и устного обращения в </w:t>
      </w:r>
      <w:r w:rsidR="00A04D1E">
        <w:t>Управления образования</w:t>
      </w:r>
      <w:r w:rsidR="002D756C">
        <w:t xml:space="preserve"> и его структурные подразделения.</w:t>
      </w:r>
    </w:p>
    <w:p w:rsidR="004E2A40" w:rsidRDefault="002D756C">
      <w:pPr>
        <w:pStyle w:val="6"/>
        <w:numPr>
          <w:ilvl w:val="0"/>
          <w:numId w:val="12"/>
        </w:numPr>
        <w:shd w:val="clear" w:color="auto" w:fill="auto"/>
        <w:tabs>
          <w:tab w:val="left" w:pos="1365"/>
        </w:tabs>
        <w:spacing w:before="0" w:after="0" w:line="312" w:lineRule="exact"/>
        <w:ind w:left="40" w:right="40" w:firstLine="540"/>
        <w:jc w:val="both"/>
      </w:pPr>
      <w:r>
        <w:t xml:space="preserve">Специалисты, ответственные лица несут персональную ответственность за нарушения, допущенные в </w:t>
      </w:r>
      <w:r w:rsidR="0099290A">
        <w:t>ходе предоставления муниципаль</w:t>
      </w:r>
      <w:r>
        <w:t>ной услуги.</w:t>
      </w:r>
    </w:p>
    <w:p w:rsidR="004E2A40" w:rsidRDefault="002D756C">
      <w:pPr>
        <w:pStyle w:val="6"/>
        <w:shd w:val="clear" w:color="auto" w:fill="auto"/>
        <w:spacing w:before="0" w:after="0" w:line="312" w:lineRule="exact"/>
        <w:ind w:left="40" w:right="40" w:firstLine="540"/>
        <w:jc w:val="both"/>
      </w:pPr>
      <w:r>
        <w:t>Персональная ответственность специалистов, ответственных лиц закрепляется в их должностных регламентах в соответствии с требованиями законодательства Российской Федерации, Республики Тыва и иных локальных нормативных актов Министерства.</w:t>
      </w:r>
    </w:p>
    <w:p w:rsidR="004E2A40" w:rsidRDefault="002D756C">
      <w:pPr>
        <w:pStyle w:val="70"/>
        <w:numPr>
          <w:ilvl w:val="0"/>
          <w:numId w:val="12"/>
        </w:numPr>
        <w:shd w:val="clear" w:color="auto" w:fill="auto"/>
        <w:tabs>
          <w:tab w:val="left" w:pos="1101"/>
        </w:tabs>
        <w:spacing w:line="312" w:lineRule="exact"/>
        <w:ind w:left="40" w:right="40"/>
      </w:pPr>
      <w:r>
        <w:t xml:space="preserve">Контроль соблюдения последовательности действий, определенных административными процедурами </w:t>
      </w:r>
      <w:r w:rsidR="00A04D1E">
        <w:t>по предоставлению муниципаль</w:t>
      </w:r>
      <w:r>
        <w:t xml:space="preserve">ной услуги, принятием решений должностными лицами, может осуществляться путем проведения проверок соблюдения и исполнения </w:t>
      </w:r>
      <w:r w:rsidR="00A04D1E">
        <w:t xml:space="preserve">должностными лицами Управления </w:t>
      </w:r>
      <w:proofErr w:type="spellStart"/>
      <w:r w:rsidR="00A04D1E">
        <w:t>образвоания</w:t>
      </w:r>
      <w:proofErr w:type="spellEnd"/>
      <w:r>
        <w:t xml:space="preserve"> нормативных правовых актов Российской Федерации, Республики Тыва, а также положений должностного регламента специалиста, ответственного лица.</w:t>
      </w:r>
    </w:p>
    <w:p w:rsidR="004E2A40" w:rsidRDefault="002D756C">
      <w:pPr>
        <w:pStyle w:val="6"/>
        <w:shd w:val="clear" w:color="auto" w:fill="auto"/>
        <w:spacing w:before="0" w:after="0" w:line="317" w:lineRule="exact"/>
        <w:ind w:left="40" w:right="20" w:firstLine="540"/>
        <w:jc w:val="both"/>
      </w:pPr>
      <w:r>
        <w:t>Контроль полноты и кач</w:t>
      </w:r>
      <w:r w:rsidR="00A04D1E">
        <w:t>ества предоставления муниципаль</w:t>
      </w:r>
      <w:r>
        <w:t xml:space="preserve">ной услуги включает в себя рассмотрение периодических отчетов </w:t>
      </w:r>
      <w:r w:rsidR="00A04D1E">
        <w:t>Управления</w:t>
      </w:r>
      <w:proofErr w:type="gramStart"/>
      <w:r w:rsidR="00A04D1E">
        <w:t xml:space="preserve"> </w:t>
      </w:r>
      <w:r>
        <w:t>.</w:t>
      </w:r>
      <w:proofErr w:type="gramEnd"/>
    </w:p>
    <w:p w:rsidR="004E2A40" w:rsidRDefault="002D756C">
      <w:pPr>
        <w:pStyle w:val="6"/>
        <w:shd w:val="clear" w:color="auto" w:fill="auto"/>
        <w:spacing w:before="0" w:after="0" w:line="317" w:lineRule="exact"/>
        <w:ind w:left="40" w:right="20" w:firstLine="540"/>
        <w:jc w:val="both"/>
      </w:pPr>
      <w:r>
        <w:t>Проверка также может проводиться по конкретному обращению гражданина или организации.</w:t>
      </w:r>
    </w:p>
    <w:p w:rsidR="004E2A40" w:rsidRDefault="002D756C" w:rsidP="00AF343D">
      <w:pPr>
        <w:pStyle w:val="61"/>
        <w:shd w:val="clear" w:color="auto" w:fill="auto"/>
        <w:spacing w:before="0"/>
        <w:ind w:left="560" w:right="720"/>
      </w:pPr>
      <w:r>
        <w:rPr>
          <w:rStyle w:val="62"/>
        </w:rPr>
        <w:t xml:space="preserve">V. </w:t>
      </w:r>
      <w:r>
        <w:t xml:space="preserve">Досудебный (внесудебный) порядок обжалования действий (бездействия) и решений должностных лиц </w:t>
      </w:r>
      <w:r w:rsidR="00AF343D">
        <w:t>Управления  при предоставлении муниципаль</w:t>
      </w:r>
      <w:r>
        <w:t>ной услуги</w:t>
      </w:r>
    </w:p>
    <w:p w:rsidR="004E2A40" w:rsidRDefault="002D756C">
      <w:pPr>
        <w:pStyle w:val="6"/>
        <w:numPr>
          <w:ilvl w:val="0"/>
          <w:numId w:val="12"/>
        </w:numPr>
        <w:shd w:val="clear" w:color="auto" w:fill="auto"/>
        <w:tabs>
          <w:tab w:val="left" w:pos="1062"/>
        </w:tabs>
        <w:spacing w:before="0" w:after="0" w:line="322" w:lineRule="exact"/>
        <w:ind w:left="40" w:right="20" w:firstLine="540"/>
        <w:jc w:val="both"/>
      </w:pPr>
      <w:r>
        <w:t xml:space="preserve">Действия (бездействие), решения должностных лиц </w:t>
      </w:r>
      <w:r w:rsidR="00AF343D">
        <w:t>Управления образования</w:t>
      </w:r>
      <w:r>
        <w:t>, осуществляемые (п</w:t>
      </w:r>
      <w:r w:rsidR="00AF343D">
        <w:t>ринятые) в ходе предоставления муниципаль</w:t>
      </w:r>
      <w:r>
        <w:t>ной услуги, могут быть обжалованы путем обращения:</w:t>
      </w:r>
    </w:p>
    <w:p w:rsidR="004E2A40" w:rsidRDefault="002D756C">
      <w:pPr>
        <w:pStyle w:val="6"/>
        <w:numPr>
          <w:ilvl w:val="0"/>
          <w:numId w:val="13"/>
        </w:numPr>
        <w:shd w:val="clear" w:color="auto" w:fill="auto"/>
        <w:tabs>
          <w:tab w:val="left" w:pos="738"/>
        </w:tabs>
        <w:spacing w:before="0" w:after="0" w:line="322" w:lineRule="exact"/>
        <w:ind w:left="40" w:firstLine="540"/>
        <w:jc w:val="both"/>
      </w:pPr>
      <w:r>
        <w:t xml:space="preserve">к вышестоящему должностному лицу </w:t>
      </w:r>
      <w:r w:rsidR="006E452D">
        <w:t>администраци</w:t>
      </w:r>
      <w:r w:rsidR="00A04D1E">
        <w:t>и</w:t>
      </w:r>
      <w:proofErr w:type="gramStart"/>
      <w:r w:rsidR="006E452D">
        <w:t xml:space="preserve"> </w:t>
      </w:r>
      <w:r>
        <w:t>;</w:t>
      </w:r>
      <w:proofErr w:type="gramEnd"/>
    </w:p>
    <w:p w:rsidR="004E2A40" w:rsidRDefault="002D756C">
      <w:pPr>
        <w:pStyle w:val="6"/>
        <w:numPr>
          <w:ilvl w:val="0"/>
          <w:numId w:val="13"/>
        </w:numPr>
        <w:shd w:val="clear" w:color="auto" w:fill="auto"/>
        <w:tabs>
          <w:tab w:val="left" w:pos="738"/>
        </w:tabs>
        <w:spacing w:before="0" w:after="0" w:line="322" w:lineRule="exact"/>
        <w:ind w:left="40" w:firstLine="540"/>
        <w:jc w:val="both"/>
      </w:pPr>
      <w:r>
        <w:t>к министру или лицу, исполняющему обязанности министра.</w:t>
      </w:r>
    </w:p>
    <w:p w:rsidR="004E2A40" w:rsidRDefault="002D756C">
      <w:pPr>
        <w:pStyle w:val="6"/>
        <w:numPr>
          <w:ilvl w:val="0"/>
          <w:numId w:val="12"/>
        </w:numPr>
        <w:shd w:val="clear" w:color="auto" w:fill="auto"/>
        <w:tabs>
          <w:tab w:val="left" w:pos="1041"/>
        </w:tabs>
        <w:spacing w:before="0" w:after="0" w:line="322" w:lineRule="exact"/>
        <w:ind w:left="40" w:firstLine="540"/>
        <w:jc w:val="both"/>
      </w:pPr>
      <w:r>
        <w:t>Обращение подается в письменной и электронной формах и должно</w:t>
      </w:r>
    </w:p>
    <w:p w:rsidR="004E2A40" w:rsidRDefault="002D756C">
      <w:pPr>
        <w:pStyle w:val="6"/>
        <w:shd w:val="clear" w:color="auto" w:fill="auto"/>
        <w:spacing w:before="0" w:after="26" w:line="260" w:lineRule="exact"/>
        <w:ind w:left="40"/>
        <w:jc w:val="left"/>
      </w:pPr>
      <w:r>
        <w:t>содержать:</w:t>
      </w:r>
    </w:p>
    <w:p w:rsidR="004E2A40" w:rsidRDefault="002D756C">
      <w:pPr>
        <w:pStyle w:val="6"/>
        <w:numPr>
          <w:ilvl w:val="0"/>
          <w:numId w:val="13"/>
        </w:numPr>
        <w:shd w:val="clear" w:color="auto" w:fill="auto"/>
        <w:tabs>
          <w:tab w:val="left" w:pos="718"/>
        </w:tabs>
        <w:spacing w:before="0" w:after="0" w:line="317" w:lineRule="exact"/>
        <w:ind w:left="560" w:right="20"/>
        <w:jc w:val="both"/>
      </w:pPr>
      <w:r>
        <w:t>при подаче обращения физическим лицом - его фамилию, имя, отчество (последнее - при наличии), при подаче обращения юридическим лицом - его наименование;</w:t>
      </w:r>
    </w:p>
    <w:p w:rsidR="004E2A40" w:rsidRDefault="002D756C">
      <w:pPr>
        <w:pStyle w:val="6"/>
        <w:numPr>
          <w:ilvl w:val="0"/>
          <w:numId w:val="13"/>
        </w:numPr>
        <w:shd w:val="clear" w:color="auto" w:fill="auto"/>
        <w:tabs>
          <w:tab w:val="left" w:pos="867"/>
        </w:tabs>
        <w:spacing w:before="0" w:after="0" w:line="317" w:lineRule="exact"/>
        <w:ind w:left="560" w:right="20"/>
        <w:jc w:val="both"/>
      </w:pPr>
      <w:r>
        <w:t>почтовый адрес, по которому должны быть направлены ответ, уведомление о переадресации обращения:</w:t>
      </w:r>
    </w:p>
    <w:p w:rsidR="004E2A40" w:rsidRDefault="002D756C">
      <w:pPr>
        <w:pStyle w:val="6"/>
        <w:numPr>
          <w:ilvl w:val="0"/>
          <w:numId w:val="13"/>
        </w:numPr>
        <w:shd w:val="clear" w:color="auto" w:fill="auto"/>
        <w:tabs>
          <w:tab w:val="left" w:pos="766"/>
        </w:tabs>
        <w:spacing w:before="0" w:after="0" w:line="317" w:lineRule="exact"/>
        <w:ind w:left="560" w:right="20"/>
        <w:jc w:val="both"/>
      </w:pPr>
      <w:r>
        <w:t xml:space="preserve">либо наименование государственного органа, в который направляется письменное обращение, либо фамилию, имя, отчество </w:t>
      </w:r>
      <w:r>
        <w:lastRenderedPageBreak/>
        <w:t>соответствующего должностного лица, либо должность соответствующего лица;</w:t>
      </w:r>
    </w:p>
    <w:p w:rsidR="004E2A40" w:rsidRDefault="002D756C">
      <w:pPr>
        <w:pStyle w:val="6"/>
        <w:numPr>
          <w:ilvl w:val="0"/>
          <w:numId w:val="13"/>
        </w:numPr>
        <w:shd w:val="clear" w:color="auto" w:fill="auto"/>
        <w:tabs>
          <w:tab w:val="left" w:pos="738"/>
        </w:tabs>
        <w:spacing w:before="0" w:after="0" w:line="317" w:lineRule="exact"/>
        <w:ind w:left="40" w:firstLine="540"/>
        <w:jc w:val="both"/>
      </w:pPr>
      <w:r>
        <w:t>суть обращения;</w:t>
      </w:r>
    </w:p>
    <w:p w:rsidR="004E2A40" w:rsidRDefault="002D756C">
      <w:pPr>
        <w:pStyle w:val="6"/>
        <w:numPr>
          <w:ilvl w:val="0"/>
          <w:numId w:val="13"/>
        </w:numPr>
        <w:shd w:val="clear" w:color="auto" w:fill="auto"/>
        <w:tabs>
          <w:tab w:val="left" w:pos="915"/>
        </w:tabs>
        <w:spacing w:before="0" w:after="0" w:line="317" w:lineRule="exact"/>
        <w:ind w:left="560" w:right="20"/>
        <w:jc w:val="both"/>
      </w:pPr>
      <w:r>
        <w:t>при подаче обращения физическим лицом - личную подпись физического лица, при подаче обращения юридическим лицом - подпись руководителя (заместителя руководителя) юридического лица;</w:t>
      </w:r>
    </w:p>
    <w:p w:rsidR="004E2A40" w:rsidRDefault="002D756C">
      <w:pPr>
        <w:pStyle w:val="6"/>
        <w:numPr>
          <w:ilvl w:val="0"/>
          <w:numId w:val="13"/>
        </w:numPr>
        <w:shd w:val="clear" w:color="auto" w:fill="auto"/>
        <w:tabs>
          <w:tab w:val="left" w:pos="729"/>
        </w:tabs>
        <w:spacing w:before="0" w:after="44" w:line="260" w:lineRule="exact"/>
        <w:ind w:left="40" w:firstLine="540"/>
        <w:jc w:val="both"/>
      </w:pPr>
      <w:r>
        <w:t>дату.</w:t>
      </w:r>
    </w:p>
    <w:p w:rsidR="004E2A40" w:rsidRDefault="002D756C">
      <w:pPr>
        <w:pStyle w:val="6"/>
        <w:shd w:val="clear" w:color="auto" w:fill="auto"/>
        <w:spacing w:before="0" w:after="0" w:line="312" w:lineRule="exact"/>
        <w:ind w:left="40" w:right="20" w:firstLine="540"/>
        <w:jc w:val="both"/>
      </w:pPr>
      <w:r>
        <w:t>К обращению могут быть приложены копии документов, подтверждающих изложенную в обращении информацию.</w:t>
      </w:r>
    </w:p>
    <w:p w:rsidR="004E2A40" w:rsidRDefault="002D756C">
      <w:pPr>
        <w:pStyle w:val="6"/>
        <w:numPr>
          <w:ilvl w:val="0"/>
          <w:numId w:val="12"/>
        </w:numPr>
        <w:shd w:val="clear" w:color="auto" w:fill="auto"/>
        <w:tabs>
          <w:tab w:val="left" w:pos="1062"/>
        </w:tabs>
        <w:spacing w:before="0" w:after="0" w:line="312" w:lineRule="exact"/>
        <w:ind w:left="40" w:right="20" w:firstLine="540"/>
        <w:jc w:val="both"/>
      </w:pPr>
      <w:r>
        <w:t>Письменный ответ, в том числе в электронном виде направляется автору обращения в течение 15 дней со дня регистрации пись</w:t>
      </w:r>
      <w:r w:rsidR="00A04D1E">
        <w:t>менного обращения в Управления образования</w:t>
      </w:r>
      <w:r>
        <w:t>.</w:t>
      </w:r>
    </w:p>
    <w:p w:rsidR="004E2A40" w:rsidRDefault="002D756C">
      <w:pPr>
        <w:pStyle w:val="6"/>
        <w:shd w:val="clear" w:color="auto" w:fill="auto"/>
        <w:spacing w:before="0" w:after="0" w:line="312" w:lineRule="exact"/>
        <w:ind w:left="40" w:right="20" w:firstLine="540"/>
        <w:jc w:val="both"/>
      </w:pPr>
      <w:r>
        <w:t xml:space="preserve">Обращения не рассматриваются при отсутствии в обращении, в том </w:t>
      </w:r>
      <w:proofErr w:type="gramStart"/>
      <w:r>
        <w:t>числе</w:t>
      </w:r>
      <w:proofErr w:type="gramEnd"/>
      <w:r>
        <w:t xml:space="preserve"> поступившем в электронном виде:</w:t>
      </w:r>
    </w:p>
    <w:p w:rsidR="004E2A40" w:rsidRDefault="002D756C">
      <w:pPr>
        <w:pStyle w:val="6"/>
        <w:numPr>
          <w:ilvl w:val="0"/>
          <w:numId w:val="13"/>
        </w:numPr>
        <w:shd w:val="clear" w:color="auto" w:fill="auto"/>
        <w:tabs>
          <w:tab w:val="left" w:pos="748"/>
        </w:tabs>
        <w:spacing w:before="0" w:after="0" w:line="312" w:lineRule="exact"/>
        <w:ind w:left="40" w:firstLine="540"/>
        <w:jc w:val="both"/>
      </w:pPr>
      <w:r>
        <w:t>фамилии автора обращения;</w:t>
      </w:r>
    </w:p>
    <w:p w:rsidR="004E2A40" w:rsidRDefault="002D756C">
      <w:pPr>
        <w:pStyle w:val="6"/>
        <w:numPr>
          <w:ilvl w:val="0"/>
          <w:numId w:val="13"/>
        </w:numPr>
        <w:shd w:val="clear" w:color="auto" w:fill="auto"/>
        <w:tabs>
          <w:tab w:val="left" w:pos="829"/>
        </w:tabs>
        <w:spacing w:before="0" w:after="0" w:line="298" w:lineRule="exact"/>
        <w:ind w:left="560" w:right="20"/>
        <w:jc w:val="both"/>
      </w:pPr>
      <w:r>
        <w:t>сведений об обжалуемом действии (бездействии), решении (в чем выразилось, кем принято);</w:t>
      </w:r>
    </w:p>
    <w:p w:rsidR="004E2A40" w:rsidRDefault="002D756C">
      <w:pPr>
        <w:pStyle w:val="6"/>
        <w:numPr>
          <w:ilvl w:val="0"/>
          <w:numId w:val="13"/>
        </w:numPr>
        <w:shd w:val="clear" w:color="auto" w:fill="auto"/>
        <w:tabs>
          <w:tab w:val="left" w:pos="743"/>
        </w:tabs>
        <w:spacing w:before="0" w:after="20" w:line="260" w:lineRule="exact"/>
        <w:ind w:left="40" w:firstLine="540"/>
        <w:jc w:val="both"/>
      </w:pPr>
      <w:r>
        <w:t>подписи автора обращения;</w:t>
      </w:r>
    </w:p>
    <w:p w:rsidR="004E2A40" w:rsidRDefault="002D756C">
      <w:pPr>
        <w:pStyle w:val="6"/>
        <w:numPr>
          <w:ilvl w:val="0"/>
          <w:numId w:val="13"/>
        </w:numPr>
        <w:shd w:val="clear" w:color="auto" w:fill="auto"/>
        <w:tabs>
          <w:tab w:val="left" w:pos="762"/>
        </w:tabs>
        <w:spacing w:before="0" w:after="0" w:line="288" w:lineRule="exact"/>
        <w:ind w:left="560" w:right="20"/>
        <w:jc w:val="both"/>
      </w:pPr>
      <w:r>
        <w:t>почтового адреса или адреса электронной почты, по которому должен быть направлен ответ.</w:t>
      </w:r>
    </w:p>
    <w:p w:rsidR="004E2A40" w:rsidRDefault="002D756C">
      <w:pPr>
        <w:pStyle w:val="6"/>
        <w:shd w:val="clear" w:color="auto" w:fill="auto"/>
        <w:spacing w:before="0" w:after="0" w:line="317" w:lineRule="exact"/>
        <w:ind w:left="40" w:right="20" w:firstLine="540"/>
        <w:jc w:val="both"/>
      </w:pPr>
      <w:r>
        <w:t>Если в письменном обращении, в том числе поступившее в электронном виде содержатся нецензурные либо оскорбительные выражения, угрозы жизни, здоровью и имуществу любого должностного лица, а также членов его семьи, обращение может быть оставлено без ответа по существу поставленных в нем вопросов, а заявителю, направившему обращение, сообщено о недопустимости злоупотребления правом.</w:t>
      </w:r>
    </w:p>
    <w:p w:rsidR="004E2A40" w:rsidRDefault="002D756C">
      <w:pPr>
        <w:pStyle w:val="6"/>
        <w:shd w:val="clear" w:color="auto" w:fill="auto"/>
        <w:spacing w:before="0" w:after="0" w:line="322" w:lineRule="exact"/>
        <w:ind w:left="20" w:right="20" w:firstLine="560"/>
        <w:jc w:val="both"/>
      </w:pPr>
      <w:proofErr w:type="gramStart"/>
      <w:r>
        <w:t xml:space="preserve">Если текст письменного обращения, в том числе поступившего в электронном виде, не поддается прочтению, ответ на обращение не </w:t>
      </w:r>
      <w:r w:rsidR="006E452D">
        <w:t>дается,</w:t>
      </w:r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заявителю, направившему обращение, если его фамилия и почтовый адрес или адрес электронной почты воспроизводимы.</w:t>
      </w:r>
      <w:proofErr w:type="gramEnd"/>
    </w:p>
    <w:p w:rsidR="004E2A40" w:rsidRDefault="002D756C">
      <w:pPr>
        <w:pStyle w:val="6"/>
        <w:shd w:val="clear" w:color="auto" w:fill="auto"/>
        <w:spacing w:before="0" w:after="0" w:line="322" w:lineRule="exact"/>
        <w:ind w:left="20" w:right="20" w:firstLine="560"/>
        <w:jc w:val="both"/>
      </w:pPr>
      <w:r>
        <w:t xml:space="preserve">Если в письменном обращении заявителя, в том </w:t>
      </w:r>
      <w:proofErr w:type="gramStart"/>
      <w:r>
        <w:t>числе</w:t>
      </w:r>
      <w:proofErr w:type="gramEnd"/>
      <w:r>
        <w:t xml:space="preserve"> поступившем в электронном виде,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министр или его заместитель, иное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</w:t>
      </w:r>
      <w:r w:rsidR="006E452D">
        <w:t xml:space="preserve">щения направлялись в Управление </w:t>
      </w:r>
      <w:r>
        <w:t xml:space="preserve"> или одному и тому же должностному лицу. О данном решении уведомляется заявитель, направивший обращение.</w:t>
      </w:r>
    </w:p>
    <w:p w:rsidR="004E2A40" w:rsidRDefault="002D756C">
      <w:pPr>
        <w:pStyle w:val="6"/>
        <w:shd w:val="clear" w:color="auto" w:fill="auto"/>
        <w:spacing w:before="0" w:after="0" w:line="322" w:lineRule="exact"/>
        <w:ind w:left="20" w:right="20" w:firstLine="560"/>
        <w:jc w:val="both"/>
      </w:pPr>
      <w:r>
        <w:t xml:space="preserve">По результатам рассмотрения обращения должностным лицом </w:t>
      </w:r>
      <w:r w:rsidR="006E452D">
        <w:t>Управления</w:t>
      </w:r>
      <w:r>
        <w:t xml:space="preserve"> принимается решение об удовлетворении требований обратившегося либо об отказе в его удовлетворении.</w:t>
      </w:r>
    </w:p>
    <w:p w:rsidR="004E2A40" w:rsidRDefault="002D756C">
      <w:pPr>
        <w:pStyle w:val="6"/>
        <w:shd w:val="clear" w:color="auto" w:fill="auto"/>
        <w:spacing w:before="0" w:after="0" w:line="322" w:lineRule="exact"/>
        <w:ind w:left="20" w:right="20" w:firstLine="560"/>
        <w:jc w:val="both"/>
      </w:pPr>
      <w:r>
        <w:lastRenderedPageBreak/>
        <w:t>Если в результате рассмотрения обращения жалоба признана обоснованной, то соответствующим должностным лицом принимается решение о привлечении к ответственности в соответствии с законодательством Российской Федерации специалиста или ответственного лица.</w:t>
      </w:r>
    </w:p>
    <w:p w:rsidR="004E2A40" w:rsidRDefault="002D756C">
      <w:pPr>
        <w:pStyle w:val="6"/>
        <w:numPr>
          <w:ilvl w:val="0"/>
          <w:numId w:val="12"/>
        </w:numPr>
        <w:shd w:val="clear" w:color="auto" w:fill="auto"/>
        <w:tabs>
          <w:tab w:val="left" w:pos="1158"/>
        </w:tabs>
        <w:spacing w:before="0" w:after="0" w:line="307" w:lineRule="exact"/>
        <w:ind w:left="20" w:right="20" w:firstLine="560"/>
        <w:jc w:val="both"/>
      </w:pPr>
      <w:r>
        <w:t>Физические и юридические лица вправе обжаловать действия (бездействие), реше</w:t>
      </w:r>
      <w:r w:rsidR="006E452D">
        <w:t>ния должностных лиц Управления образования</w:t>
      </w:r>
      <w:r>
        <w:t xml:space="preserve">, осуществляемые (принятые) в </w:t>
      </w:r>
      <w:r w:rsidR="006E452D">
        <w:t>ходе предоставления муниципаль</w:t>
      </w:r>
      <w:r>
        <w:t>ной услуги, в судебном порядке.</w:t>
      </w: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p w:rsidR="006C35D0" w:rsidRDefault="006C35D0" w:rsidP="006C35D0">
      <w:pPr>
        <w:pStyle w:val="3"/>
        <w:spacing w:before="0" w:after="0" w:line="240" w:lineRule="auto"/>
        <w:ind w:left="360"/>
        <w:jc w:val="right"/>
        <w:rPr>
          <w:noProof/>
        </w:rPr>
      </w:pPr>
      <w:r>
        <w:rPr>
          <w:noProof/>
        </w:rPr>
        <w:t>Приложение №___</w:t>
      </w:r>
    </w:p>
    <w:p w:rsidR="006C35D0" w:rsidRPr="006C35D0" w:rsidRDefault="006C35D0" w:rsidP="006C35D0"/>
    <w:p w:rsidR="00AC3A85" w:rsidRPr="00FA6275" w:rsidRDefault="006C35D0" w:rsidP="006C35D0">
      <w:pPr>
        <w:pStyle w:val="3"/>
        <w:spacing w:before="0" w:after="0" w:line="240" w:lineRule="auto"/>
        <w:ind w:left="360"/>
        <w:jc w:val="right"/>
        <w:rPr>
          <w:noProof/>
        </w:rPr>
      </w:pPr>
      <w:r>
        <w:rPr>
          <w:noProof/>
        </w:rPr>
        <w:t>Информация об</w:t>
      </w:r>
      <w:r w:rsidR="00AC3A85">
        <w:rPr>
          <w:noProof/>
        </w:rPr>
        <w:t xml:space="preserve">  образовательных организаций Чеди-хольского кожууна</w:t>
      </w:r>
      <w:r w:rsidR="00AC3A85" w:rsidRPr="00FA6275">
        <w:rPr>
          <w:noProof/>
        </w:rPr>
        <w:t>, реализующих основную образовательную программу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3544"/>
        <w:gridCol w:w="1846"/>
        <w:gridCol w:w="1981"/>
        <w:gridCol w:w="1643"/>
        <w:gridCol w:w="2045"/>
        <w:gridCol w:w="1637"/>
        <w:gridCol w:w="1842"/>
      </w:tblGrid>
      <w:tr w:rsidR="00AC3A85" w:rsidRPr="00FA6275" w:rsidTr="00E64905">
        <w:trPr>
          <w:cantSplit/>
        </w:trPr>
        <w:tc>
          <w:tcPr>
            <w:tcW w:w="266" w:type="pct"/>
            <w:vAlign w:val="center"/>
          </w:tcPr>
          <w:p w:rsidR="00AC3A85" w:rsidRPr="00FA6275" w:rsidRDefault="00AC3A85" w:rsidP="00E64905">
            <w:p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Pr="00FA62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54" w:type="pct"/>
            <w:vAlign w:val="center"/>
          </w:tcPr>
          <w:p w:rsidR="00AC3A85" w:rsidRPr="00FA6275" w:rsidRDefault="001C7FD3" w:rsidP="001C7FD3">
            <w:p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Полное наименование </w:t>
            </w:r>
            <w:r w:rsidR="00AC3A85" w:rsidRPr="00FA6275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601" w:type="pct"/>
            <w:vAlign w:val="center"/>
          </w:tcPr>
          <w:p w:rsidR="00AC3A85" w:rsidRPr="00FA6275" w:rsidRDefault="00AC3A85" w:rsidP="00E64905">
            <w:pPr>
              <w:ind w:left="35"/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>Сокращенное наименование</w:t>
            </w:r>
          </w:p>
        </w:tc>
        <w:tc>
          <w:tcPr>
            <w:tcW w:w="645" w:type="pct"/>
            <w:vAlign w:val="center"/>
          </w:tcPr>
          <w:p w:rsidR="00AC3A85" w:rsidRPr="00FA6275" w:rsidRDefault="00AC3A85" w:rsidP="00E64905">
            <w:pPr>
              <w:ind w:left="360"/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>Тип</w:t>
            </w:r>
          </w:p>
        </w:tc>
        <w:tc>
          <w:tcPr>
            <w:tcW w:w="535" w:type="pct"/>
            <w:vAlign w:val="center"/>
          </w:tcPr>
          <w:p w:rsidR="00AC3A85" w:rsidRPr="00FA6275" w:rsidRDefault="00AC3A85" w:rsidP="00E64905">
            <w:pPr>
              <w:ind w:left="360"/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>Адрес</w:t>
            </w:r>
          </w:p>
        </w:tc>
        <w:tc>
          <w:tcPr>
            <w:tcW w:w="666" w:type="pct"/>
            <w:vAlign w:val="center"/>
          </w:tcPr>
          <w:p w:rsidR="00AC3A85" w:rsidRPr="00FA6275" w:rsidRDefault="00AC3A85" w:rsidP="00E64905">
            <w:pPr>
              <w:ind w:left="360"/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>Номер телефона</w:t>
            </w:r>
          </w:p>
        </w:tc>
        <w:tc>
          <w:tcPr>
            <w:tcW w:w="533" w:type="pct"/>
            <w:vAlign w:val="center"/>
          </w:tcPr>
          <w:p w:rsidR="00AC3A85" w:rsidRPr="00FA6275" w:rsidRDefault="00AC3A85" w:rsidP="00E64905">
            <w:pPr>
              <w:ind w:left="360"/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>ФИО директора</w:t>
            </w:r>
          </w:p>
        </w:tc>
        <w:tc>
          <w:tcPr>
            <w:tcW w:w="600" w:type="pct"/>
          </w:tcPr>
          <w:p w:rsidR="00AC3A85" w:rsidRPr="00FA6275" w:rsidRDefault="00AC3A85" w:rsidP="00E64905">
            <w:pPr>
              <w:ind w:left="96"/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 xml:space="preserve">Осуществляет прием заявлений о постановке </w:t>
            </w:r>
            <w:r w:rsidR="001C7FD3">
              <w:rPr>
                <w:rFonts w:ascii="Times New Roman" w:hAnsi="Times New Roman"/>
              </w:rPr>
              <w:t xml:space="preserve">на учет и о переводе из одного </w:t>
            </w:r>
            <w:r w:rsidRPr="00FA6275">
              <w:rPr>
                <w:rFonts w:ascii="Times New Roman" w:hAnsi="Times New Roman"/>
              </w:rPr>
              <w:t>ОУ в другое</w:t>
            </w:r>
          </w:p>
        </w:tc>
      </w:tr>
      <w:tr w:rsidR="00AC3A85" w:rsidRPr="00FA6275" w:rsidTr="00E64905">
        <w:trPr>
          <w:cantSplit/>
        </w:trPr>
        <w:tc>
          <w:tcPr>
            <w:tcW w:w="266" w:type="pct"/>
            <w:noWrap/>
            <w:vAlign w:val="center"/>
          </w:tcPr>
          <w:p w:rsidR="00AC3A85" w:rsidRPr="00FA6275" w:rsidRDefault="00AC3A85" w:rsidP="00E64905">
            <w:pPr>
              <w:ind w:left="360"/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>1</w:t>
            </w:r>
          </w:p>
        </w:tc>
        <w:tc>
          <w:tcPr>
            <w:tcW w:w="1154" w:type="pct"/>
            <w:vAlign w:val="center"/>
          </w:tcPr>
          <w:p w:rsidR="00AC3A85" w:rsidRDefault="00AC3A85" w:rsidP="00E64905">
            <w:pPr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 xml:space="preserve">Муниципальное бюджетное   </w:t>
            </w:r>
            <w:r w:rsidR="001C7FD3">
              <w:rPr>
                <w:rFonts w:ascii="Times New Roman" w:hAnsi="Times New Roman"/>
              </w:rPr>
              <w:t>обще</w:t>
            </w:r>
            <w:r w:rsidRPr="00FA6275">
              <w:rPr>
                <w:rFonts w:ascii="Times New Roman" w:hAnsi="Times New Roman"/>
              </w:rPr>
              <w:t xml:space="preserve">образовательное учреждение  </w:t>
            </w:r>
          </w:p>
          <w:p w:rsidR="00AC3A85" w:rsidRPr="00FA6275" w:rsidRDefault="00AC3A85" w:rsidP="001C7F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 w:rsidR="001C7FD3">
              <w:rPr>
                <w:rFonts w:ascii="Times New Roman" w:hAnsi="Times New Roman"/>
              </w:rPr>
              <w:t>Хову-Аксынская</w:t>
            </w:r>
            <w:proofErr w:type="spellEnd"/>
            <w:r w:rsidR="001C7FD3">
              <w:rPr>
                <w:rFonts w:ascii="Times New Roman" w:hAnsi="Times New Roman"/>
              </w:rPr>
              <w:t xml:space="preserve"> средняя общеобразовательная школа»</w:t>
            </w:r>
          </w:p>
        </w:tc>
        <w:tc>
          <w:tcPr>
            <w:tcW w:w="601" w:type="pct"/>
            <w:vAlign w:val="center"/>
          </w:tcPr>
          <w:p w:rsidR="00AC3A85" w:rsidRPr="00FA6275" w:rsidRDefault="001C7FD3" w:rsidP="001C7F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  <w:r w:rsidR="00AC3A85" w:rsidRPr="00FA6275">
              <w:rPr>
                <w:rFonts w:ascii="Times New Roman" w:hAnsi="Times New Roman"/>
              </w:rPr>
              <w:t>ОУ</w:t>
            </w:r>
            <w:r>
              <w:rPr>
                <w:rFonts w:ascii="Times New Roman" w:hAnsi="Times New Roman"/>
              </w:rPr>
              <w:t xml:space="preserve"> « </w:t>
            </w:r>
            <w:proofErr w:type="spellStart"/>
            <w:r>
              <w:rPr>
                <w:rFonts w:ascii="Times New Roman" w:hAnsi="Times New Roman"/>
              </w:rPr>
              <w:t>Хову-Аксынская</w:t>
            </w:r>
            <w:proofErr w:type="spellEnd"/>
            <w:r>
              <w:rPr>
                <w:rFonts w:ascii="Times New Roman" w:hAnsi="Times New Roman"/>
              </w:rPr>
              <w:t xml:space="preserve"> СОШ» </w:t>
            </w:r>
            <w:r w:rsidR="00AC3A85" w:rsidRPr="00FA62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45" w:type="pct"/>
            <w:vAlign w:val="center"/>
          </w:tcPr>
          <w:p w:rsidR="00AC3A85" w:rsidRPr="00FA6275" w:rsidRDefault="00AC3A85" w:rsidP="00E64905">
            <w:pPr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 xml:space="preserve">образовательная организация </w:t>
            </w:r>
          </w:p>
        </w:tc>
        <w:tc>
          <w:tcPr>
            <w:tcW w:w="535" w:type="pct"/>
            <w:vAlign w:val="center"/>
          </w:tcPr>
          <w:p w:rsidR="00AC3A85" w:rsidRPr="00FA6275" w:rsidRDefault="00AC3A85" w:rsidP="00E64905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A6275">
              <w:rPr>
                <w:rFonts w:ascii="Times New Roman" w:hAnsi="Times New Roman"/>
              </w:rPr>
              <w:t>с</w:t>
            </w:r>
            <w:proofErr w:type="gramStart"/>
            <w:r w:rsidRPr="00FA6275">
              <w:rPr>
                <w:rFonts w:ascii="Times New Roman" w:hAnsi="Times New Roman"/>
              </w:rPr>
              <w:t>.Х</w:t>
            </w:r>
            <w:proofErr w:type="gramEnd"/>
            <w:r w:rsidRPr="00FA6275">
              <w:rPr>
                <w:rFonts w:ascii="Times New Roman" w:hAnsi="Times New Roman"/>
              </w:rPr>
              <w:t>ову-Аксы</w:t>
            </w:r>
            <w:proofErr w:type="spellEnd"/>
            <w:r w:rsidRPr="00FA6275">
              <w:rPr>
                <w:rFonts w:ascii="Times New Roman" w:hAnsi="Times New Roman"/>
              </w:rPr>
              <w:t>, ул. Мира 1</w:t>
            </w:r>
          </w:p>
        </w:tc>
        <w:tc>
          <w:tcPr>
            <w:tcW w:w="666" w:type="pct"/>
            <w:vAlign w:val="center"/>
          </w:tcPr>
          <w:p w:rsidR="00AC3A85" w:rsidRPr="00FA6275" w:rsidRDefault="00AC3A85" w:rsidP="00E64905">
            <w:pPr>
              <w:ind w:hanging="49"/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pct"/>
            <w:vAlign w:val="center"/>
          </w:tcPr>
          <w:p w:rsidR="00AC3A85" w:rsidRPr="00FA6275" w:rsidRDefault="001C7FD3" w:rsidP="00E64905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Уважа</w:t>
            </w:r>
            <w:proofErr w:type="spellEnd"/>
            <w:r>
              <w:rPr>
                <w:rFonts w:ascii="Times New Roman" w:hAnsi="Times New Roman"/>
              </w:rPr>
              <w:t xml:space="preserve"> Ж.Б.</w:t>
            </w:r>
          </w:p>
        </w:tc>
        <w:tc>
          <w:tcPr>
            <w:tcW w:w="600" w:type="pct"/>
          </w:tcPr>
          <w:p w:rsidR="00AC3A85" w:rsidRPr="00FA6275" w:rsidRDefault="00AC3A85" w:rsidP="00E64905">
            <w:pPr>
              <w:ind w:left="360"/>
              <w:jc w:val="both"/>
              <w:rPr>
                <w:rFonts w:ascii="Times New Roman" w:hAnsi="Times New Roman"/>
              </w:rPr>
            </w:pPr>
          </w:p>
          <w:p w:rsidR="00AC3A85" w:rsidRPr="00FA6275" w:rsidRDefault="00AC3A85" w:rsidP="00E64905">
            <w:pPr>
              <w:ind w:left="360"/>
              <w:jc w:val="both"/>
              <w:rPr>
                <w:rFonts w:ascii="Times New Roman" w:hAnsi="Times New Roman"/>
              </w:rPr>
            </w:pPr>
          </w:p>
          <w:p w:rsidR="00AC3A85" w:rsidRPr="00FA6275" w:rsidRDefault="00AC3A85" w:rsidP="00E64905">
            <w:pPr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 xml:space="preserve">осуществляет </w:t>
            </w:r>
          </w:p>
        </w:tc>
      </w:tr>
      <w:tr w:rsidR="001C7FD3" w:rsidRPr="00FA6275" w:rsidTr="00E64905">
        <w:trPr>
          <w:cantSplit/>
        </w:trPr>
        <w:tc>
          <w:tcPr>
            <w:tcW w:w="266" w:type="pct"/>
            <w:noWrap/>
            <w:vAlign w:val="center"/>
          </w:tcPr>
          <w:p w:rsidR="001C7FD3" w:rsidRPr="00FA6275" w:rsidRDefault="001C7FD3" w:rsidP="00E64905">
            <w:pPr>
              <w:ind w:left="360"/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>2</w:t>
            </w:r>
          </w:p>
        </w:tc>
        <w:tc>
          <w:tcPr>
            <w:tcW w:w="1154" w:type="pct"/>
            <w:noWrap/>
            <w:vAlign w:val="center"/>
          </w:tcPr>
          <w:p w:rsidR="001C7FD3" w:rsidRPr="00FA6275" w:rsidRDefault="001C7FD3" w:rsidP="00E64905">
            <w:pPr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 xml:space="preserve">Муниципальное бюджетное   </w:t>
            </w:r>
            <w:r>
              <w:rPr>
                <w:rFonts w:ascii="Times New Roman" w:hAnsi="Times New Roman"/>
              </w:rPr>
              <w:t>общеобразовательное учреждение средняя общеобразовательная школа</w:t>
            </w:r>
            <w:r w:rsidRPr="00FA6275">
              <w:rPr>
                <w:rFonts w:ascii="Times New Roman" w:hAnsi="Times New Roman"/>
              </w:rPr>
              <w:t xml:space="preserve">» </w:t>
            </w:r>
            <w:proofErr w:type="spellStart"/>
            <w:r w:rsidRPr="00FA6275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умона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Сайлыг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Чеди-Хольского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кожууна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FA6275">
              <w:rPr>
                <w:rFonts w:ascii="Times New Roman" w:hAnsi="Times New Roman"/>
              </w:rPr>
              <w:t xml:space="preserve"> </w:t>
            </w:r>
            <w:r w:rsidR="006C35D0">
              <w:rPr>
                <w:rFonts w:ascii="Times New Roman" w:hAnsi="Times New Roman"/>
              </w:rPr>
              <w:t>Республики Тыва</w:t>
            </w:r>
          </w:p>
        </w:tc>
        <w:tc>
          <w:tcPr>
            <w:tcW w:w="601" w:type="pct"/>
            <w:vAlign w:val="center"/>
          </w:tcPr>
          <w:p w:rsidR="001C7FD3" w:rsidRPr="00FA6275" w:rsidRDefault="001C7FD3" w:rsidP="001C7F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  <w:r w:rsidRPr="00FA6275">
              <w:rPr>
                <w:rFonts w:ascii="Times New Roman" w:hAnsi="Times New Roman"/>
              </w:rPr>
              <w:t>ОУ</w:t>
            </w:r>
            <w:r>
              <w:rPr>
                <w:rFonts w:ascii="Times New Roman" w:hAnsi="Times New Roman"/>
              </w:rPr>
              <w:t xml:space="preserve">  СОШ с. </w:t>
            </w:r>
            <w:proofErr w:type="spellStart"/>
            <w:r>
              <w:rPr>
                <w:rFonts w:ascii="Times New Roman" w:hAnsi="Times New Roman"/>
              </w:rPr>
              <w:t>Сайлыг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r w:rsidRPr="00FA62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45" w:type="pct"/>
            <w:vAlign w:val="center"/>
          </w:tcPr>
          <w:p w:rsidR="001C7FD3" w:rsidRPr="00FA6275" w:rsidRDefault="001C7FD3" w:rsidP="00E64905">
            <w:pPr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 xml:space="preserve">образовательная организация </w:t>
            </w:r>
          </w:p>
        </w:tc>
        <w:tc>
          <w:tcPr>
            <w:tcW w:w="535" w:type="pct"/>
            <w:vAlign w:val="center"/>
          </w:tcPr>
          <w:p w:rsidR="001C7FD3" w:rsidRDefault="001C7FD3" w:rsidP="001C7FD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айлыг</w:t>
            </w:r>
            <w:proofErr w:type="spellEnd"/>
          </w:p>
          <w:p w:rsidR="001C7FD3" w:rsidRPr="00FA6275" w:rsidRDefault="001C7FD3" w:rsidP="001C7FD3">
            <w:pPr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 xml:space="preserve"> ул. </w:t>
            </w:r>
            <w:r>
              <w:rPr>
                <w:rFonts w:ascii="Times New Roman" w:hAnsi="Times New Roman"/>
              </w:rPr>
              <w:t>Терешкова д.5</w:t>
            </w:r>
          </w:p>
        </w:tc>
        <w:tc>
          <w:tcPr>
            <w:tcW w:w="666" w:type="pct"/>
            <w:vAlign w:val="center"/>
          </w:tcPr>
          <w:p w:rsidR="001C7FD3" w:rsidRPr="00FA6275" w:rsidRDefault="001C7FD3" w:rsidP="00E64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pct"/>
            <w:vAlign w:val="center"/>
          </w:tcPr>
          <w:p w:rsidR="001C7FD3" w:rsidRPr="00FA6275" w:rsidRDefault="006C35D0" w:rsidP="00E64905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Ондар</w:t>
            </w:r>
            <w:proofErr w:type="spellEnd"/>
            <w:r>
              <w:rPr>
                <w:rFonts w:ascii="Times New Roman" w:hAnsi="Times New Roman"/>
              </w:rPr>
              <w:t xml:space="preserve"> А.А</w:t>
            </w:r>
          </w:p>
        </w:tc>
        <w:tc>
          <w:tcPr>
            <w:tcW w:w="600" w:type="pct"/>
          </w:tcPr>
          <w:p w:rsidR="001C7FD3" w:rsidRPr="00FA6275" w:rsidRDefault="001C7FD3" w:rsidP="00E64905">
            <w:pPr>
              <w:ind w:left="360"/>
              <w:jc w:val="both"/>
              <w:rPr>
                <w:rFonts w:ascii="Times New Roman" w:hAnsi="Times New Roman"/>
              </w:rPr>
            </w:pPr>
          </w:p>
          <w:p w:rsidR="001C7FD3" w:rsidRPr="00FA6275" w:rsidRDefault="001C7FD3" w:rsidP="00E64905">
            <w:pPr>
              <w:ind w:left="360"/>
              <w:jc w:val="both"/>
              <w:rPr>
                <w:rFonts w:ascii="Times New Roman" w:hAnsi="Times New Roman"/>
              </w:rPr>
            </w:pPr>
          </w:p>
          <w:p w:rsidR="001C7FD3" w:rsidRPr="00FA6275" w:rsidRDefault="001C7FD3" w:rsidP="00E64905">
            <w:pPr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 xml:space="preserve">осуществляет </w:t>
            </w:r>
          </w:p>
        </w:tc>
      </w:tr>
      <w:tr w:rsidR="001C7FD3" w:rsidRPr="00FA6275" w:rsidTr="00E64905">
        <w:trPr>
          <w:cantSplit/>
        </w:trPr>
        <w:tc>
          <w:tcPr>
            <w:tcW w:w="266" w:type="pct"/>
            <w:noWrap/>
            <w:vAlign w:val="center"/>
          </w:tcPr>
          <w:p w:rsidR="001C7FD3" w:rsidRPr="00FA6275" w:rsidRDefault="001C7FD3" w:rsidP="00E64905">
            <w:pPr>
              <w:ind w:left="360"/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>3</w:t>
            </w:r>
          </w:p>
        </w:tc>
        <w:tc>
          <w:tcPr>
            <w:tcW w:w="1154" w:type="pct"/>
            <w:noWrap/>
            <w:vAlign w:val="center"/>
          </w:tcPr>
          <w:p w:rsidR="001C7FD3" w:rsidRPr="00FA6275" w:rsidRDefault="001C7FD3" w:rsidP="001C7FD3">
            <w:pPr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 xml:space="preserve">Муниципальное бюджетное   </w:t>
            </w:r>
            <w:r>
              <w:rPr>
                <w:rFonts w:ascii="Times New Roman" w:hAnsi="Times New Roman"/>
              </w:rPr>
              <w:t>общеобразовательное учреждение средняя общеобразовательная школа</w:t>
            </w:r>
            <w:r w:rsidRPr="00FA6275"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.Э</w:t>
            </w:r>
            <w:proofErr w:type="gramEnd"/>
            <w:r>
              <w:rPr>
                <w:rFonts w:ascii="Times New Roman" w:hAnsi="Times New Roman"/>
              </w:rPr>
              <w:t>легест</w:t>
            </w:r>
            <w:proofErr w:type="spellEnd"/>
            <w:r>
              <w:rPr>
                <w:rFonts w:ascii="Times New Roman" w:hAnsi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/>
              </w:rPr>
              <w:t>Бавун-оола</w:t>
            </w:r>
            <w:proofErr w:type="spellEnd"/>
            <w:r>
              <w:rPr>
                <w:rFonts w:ascii="Times New Roman" w:hAnsi="Times New Roman"/>
              </w:rPr>
              <w:t xml:space="preserve"> У.А.</w:t>
            </w:r>
          </w:p>
        </w:tc>
        <w:tc>
          <w:tcPr>
            <w:tcW w:w="601" w:type="pct"/>
            <w:vAlign w:val="center"/>
          </w:tcPr>
          <w:p w:rsidR="001C7FD3" w:rsidRPr="00FA6275" w:rsidRDefault="001C7FD3" w:rsidP="00E649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  <w:r w:rsidRPr="00FA6275">
              <w:rPr>
                <w:rFonts w:ascii="Times New Roman" w:hAnsi="Times New Roman"/>
              </w:rPr>
              <w:t>ОУ</w:t>
            </w:r>
            <w:r>
              <w:rPr>
                <w:rFonts w:ascii="Times New Roman" w:hAnsi="Times New Roman"/>
              </w:rPr>
              <w:t xml:space="preserve">  СОШ с. Элегест</w:t>
            </w:r>
          </w:p>
        </w:tc>
        <w:tc>
          <w:tcPr>
            <w:tcW w:w="645" w:type="pct"/>
            <w:vAlign w:val="center"/>
          </w:tcPr>
          <w:p w:rsidR="001C7FD3" w:rsidRPr="00FA6275" w:rsidRDefault="001C7FD3" w:rsidP="00E64905">
            <w:pPr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 xml:space="preserve">образовательная организация </w:t>
            </w:r>
          </w:p>
        </w:tc>
        <w:tc>
          <w:tcPr>
            <w:tcW w:w="535" w:type="pct"/>
            <w:vAlign w:val="center"/>
          </w:tcPr>
          <w:p w:rsidR="001C7FD3" w:rsidRPr="00FA6275" w:rsidRDefault="001C7FD3" w:rsidP="001C7FD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A6275">
              <w:rPr>
                <w:rFonts w:ascii="Times New Roman" w:hAnsi="Times New Roman"/>
              </w:rPr>
              <w:t>с</w:t>
            </w:r>
            <w:proofErr w:type="gramStart"/>
            <w:r w:rsidRPr="00FA627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Э</w:t>
            </w:r>
            <w:proofErr w:type="gramEnd"/>
            <w:r>
              <w:rPr>
                <w:rFonts w:ascii="Times New Roman" w:hAnsi="Times New Roman"/>
              </w:rPr>
              <w:t>легест</w:t>
            </w:r>
            <w:proofErr w:type="spellEnd"/>
            <w:r w:rsidRPr="00FA6275">
              <w:rPr>
                <w:rFonts w:ascii="Times New Roman" w:hAnsi="Times New Roman"/>
              </w:rPr>
              <w:t xml:space="preserve">, </w:t>
            </w:r>
            <w:proofErr w:type="spellStart"/>
            <w:r w:rsidRPr="00FA6275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Школьная</w:t>
            </w:r>
            <w:proofErr w:type="spellEnd"/>
            <w:r>
              <w:rPr>
                <w:rFonts w:ascii="Times New Roman" w:hAnsi="Times New Roman"/>
              </w:rPr>
              <w:t xml:space="preserve"> д.5 </w:t>
            </w:r>
            <w:r w:rsidRPr="00FA62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6" w:type="pct"/>
            <w:vAlign w:val="center"/>
          </w:tcPr>
          <w:p w:rsidR="001C7FD3" w:rsidRPr="00FA6275" w:rsidRDefault="001C7FD3" w:rsidP="00E64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pct"/>
            <w:vAlign w:val="center"/>
          </w:tcPr>
          <w:p w:rsidR="001C7FD3" w:rsidRPr="00FA6275" w:rsidRDefault="001C7FD3" w:rsidP="00E64905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Шыгжал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600" w:type="pct"/>
          </w:tcPr>
          <w:p w:rsidR="001C7FD3" w:rsidRPr="00FA6275" w:rsidRDefault="001C7FD3" w:rsidP="00E64905">
            <w:pPr>
              <w:ind w:left="360"/>
              <w:jc w:val="both"/>
              <w:rPr>
                <w:rFonts w:ascii="Times New Roman" w:hAnsi="Times New Roman"/>
              </w:rPr>
            </w:pPr>
          </w:p>
          <w:p w:rsidR="001C7FD3" w:rsidRPr="00FA6275" w:rsidRDefault="001C7FD3" w:rsidP="00E64905">
            <w:pPr>
              <w:ind w:left="360"/>
              <w:jc w:val="both"/>
              <w:rPr>
                <w:rFonts w:ascii="Times New Roman" w:hAnsi="Times New Roman"/>
              </w:rPr>
            </w:pPr>
          </w:p>
          <w:p w:rsidR="001C7FD3" w:rsidRPr="00FA6275" w:rsidRDefault="001C7FD3" w:rsidP="00E64905">
            <w:pPr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 xml:space="preserve">осуществляет </w:t>
            </w:r>
          </w:p>
        </w:tc>
      </w:tr>
      <w:tr w:rsidR="00AC3A85" w:rsidRPr="00FA6275" w:rsidTr="00E64905">
        <w:trPr>
          <w:cantSplit/>
        </w:trPr>
        <w:tc>
          <w:tcPr>
            <w:tcW w:w="266" w:type="pct"/>
            <w:noWrap/>
            <w:vAlign w:val="center"/>
          </w:tcPr>
          <w:p w:rsidR="00AC3A85" w:rsidRPr="00FA6275" w:rsidRDefault="00AC3A85" w:rsidP="00E64905">
            <w:pPr>
              <w:ind w:left="360"/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154" w:type="pct"/>
            <w:noWrap/>
            <w:vAlign w:val="center"/>
          </w:tcPr>
          <w:p w:rsidR="00AC3A85" w:rsidRPr="00FA6275" w:rsidRDefault="00AC3A85" w:rsidP="001C7FD3">
            <w:pPr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 xml:space="preserve">Муниципальное бюджетное дошкольное образовательное учреждение  </w:t>
            </w:r>
            <w:r w:rsidR="001C7FD3">
              <w:rPr>
                <w:rFonts w:ascii="Times New Roman" w:hAnsi="Times New Roman"/>
              </w:rPr>
              <w:t>Ак-</w:t>
            </w:r>
            <w:proofErr w:type="spellStart"/>
            <w:r w:rsidR="001C7FD3">
              <w:rPr>
                <w:rFonts w:ascii="Times New Roman" w:hAnsi="Times New Roman"/>
              </w:rPr>
              <w:t>Тальская</w:t>
            </w:r>
            <w:proofErr w:type="spellEnd"/>
            <w:r w:rsidR="001C7FD3">
              <w:rPr>
                <w:rFonts w:ascii="Times New Roman" w:hAnsi="Times New Roman"/>
              </w:rPr>
              <w:t xml:space="preserve"> средняя общеобразовательная школа </w:t>
            </w:r>
            <w:proofErr w:type="spellStart"/>
            <w:r w:rsidR="001C7FD3">
              <w:rPr>
                <w:rFonts w:ascii="Times New Roman" w:hAnsi="Times New Roman"/>
              </w:rPr>
              <w:t>Чеди-Хольского</w:t>
            </w:r>
            <w:proofErr w:type="spellEnd"/>
            <w:r w:rsidR="001C7FD3">
              <w:rPr>
                <w:rFonts w:ascii="Times New Roman" w:hAnsi="Times New Roman"/>
              </w:rPr>
              <w:t xml:space="preserve"> </w:t>
            </w:r>
            <w:proofErr w:type="spellStart"/>
            <w:r w:rsidR="001C7FD3">
              <w:rPr>
                <w:rFonts w:ascii="Times New Roman" w:hAnsi="Times New Roman"/>
              </w:rPr>
              <w:t>кожууна</w:t>
            </w:r>
            <w:proofErr w:type="spellEnd"/>
            <w:r w:rsidR="001C7FD3">
              <w:rPr>
                <w:rFonts w:ascii="Times New Roman" w:hAnsi="Times New Roman"/>
              </w:rPr>
              <w:t xml:space="preserve"> Р</w:t>
            </w:r>
            <w:r w:rsidRPr="00FA6275">
              <w:rPr>
                <w:rFonts w:ascii="Times New Roman" w:hAnsi="Times New Roman"/>
              </w:rPr>
              <w:t xml:space="preserve">еспублики Тыва </w:t>
            </w:r>
          </w:p>
        </w:tc>
        <w:tc>
          <w:tcPr>
            <w:tcW w:w="601" w:type="pct"/>
            <w:vAlign w:val="center"/>
          </w:tcPr>
          <w:p w:rsidR="00AC3A85" w:rsidRPr="00FA6275" w:rsidRDefault="001C7FD3" w:rsidP="001C7F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  <w:r w:rsidR="00AC3A85" w:rsidRPr="00FA6275">
              <w:rPr>
                <w:rFonts w:ascii="Times New Roman" w:hAnsi="Times New Roman"/>
              </w:rPr>
              <w:t>ОУ</w:t>
            </w:r>
            <w:r>
              <w:rPr>
                <w:rFonts w:ascii="Times New Roman" w:hAnsi="Times New Roman"/>
              </w:rPr>
              <w:t xml:space="preserve"> СОШ с. Ак-Тал </w:t>
            </w:r>
            <w:r w:rsidR="00AC3A85" w:rsidRPr="00FA62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45" w:type="pct"/>
            <w:vAlign w:val="center"/>
          </w:tcPr>
          <w:p w:rsidR="00AC3A85" w:rsidRPr="00FA6275" w:rsidRDefault="00AC3A85" w:rsidP="00E64905">
            <w:pPr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 xml:space="preserve">образовательная организация </w:t>
            </w:r>
          </w:p>
        </w:tc>
        <w:tc>
          <w:tcPr>
            <w:tcW w:w="535" w:type="pct"/>
            <w:vAlign w:val="center"/>
          </w:tcPr>
          <w:p w:rsidR="00AC3A85" w:rsidRPr="00FA6275" w:rsidRDefault="00AC3A85" w:rsidP="001C7FD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A6275">
              <w:rPr>
                <w:rFonts w:ascii="Times New Roman" w:hAnsi="Times New Roman"/>
              </w:rPr>
              <w:t>с</w:t>
            </w:r>
            <w:proofErr w:type="gramStart"/>
            <w:r w:rsidRPr="00FA6275">
              <w:rPr>
                <w:rFonts w:ascii="Times New Roman" w:hAnsi="Times New Roman"/>
              </w:rPr>
              <w:t>.</w:t>
            </w:r>
            <w:r w:rsidR="001C7FD3">
              <w:rPr>
                <w:rFonts w:ascii="Times New Roman" w:hAnsi="Times New Roman"/>
              </w:rPr>
              <w:t>А</w:t>
            </w:r>
            <w:proofErr w:type="gramEnd"/>
            <w:r w:rsidR="001C7FD3">
              <w:rPr>
                <w:rFonts w:ascii="Times New Roman" w:hAnsi="Times New Roman"/>
              </w:rPr>
              <w:t>к</w:t>
            </w:r>
            <w:proofErr w:type="spellEnd"/>
            <w:r w:rsidR="001C7FD3">
              <w:rPr>
                <w:rFonts w:ascii="Times New Roman" w:hAnsi="Times New Roman"/>
              </w:rPr>
              <w:t>-тал</w:t>
            </w:r>
            <w:r w:rsidRPr="00FA6275">
              <w:rPr>
                <w:rFonts w:ascii="Times New Roman" w:hAnsi="Times New Roman"/>
              </w:rPr>
              <w:t xml:space="preserve">, ул. </w:t>
            </w:r>
            <w:proofErr w:type="spellStart"/>
            <w:r w:rsidR="001C7FD3">
              <w:rPr>
                <w:rFonts w:ascii="Times New Roman" w:hAnsi="Times New Roman"/>
              </w:rPr>
              <w:t>Малчын</w:t>
            </w:r>
            <w:proofErr w:type="spellEnd"/>
            <w:r w:rsidR="001C7FD3">
              <w:rPr>
                <w:rFonts w:ascii="Times New Roman" w:hAnsi="Times New Roman"/>
              </w:rPr>
              <w:t xml:space="preserve"> д.40</w:t>
            </w:r>
          </w:p>
        </w:tc>
        <w:tc>
          <w:tcPr>
            <w:tcW w:w="666" w:type="pct"/>
            <w:vAlign w:val="center"/>
          </w:tcPr>
          <w:p w:rsidR="00AC3A85" w:rsidRPr="00FA6275" w:rsidRDefault="00AC3A85" w:rsidP="001C7FD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pct"/>
            <w:vAlign w:val="center"/>
          </w:tcPr>
          <w:p w:rsidR="00AC3A85" w:rsidRPr="00FA6275" w:rsidRDefault="006C35D0" w:rsidP="00E64905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Ондар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1C7FD3">
              <w:rPr>
                <w:rFonts w:ascii="Times New Roman" w:hAnsi="Times New Roman"/>
              </w:rPr>
              <w:t>Н.А.</w:t>
            </w:r>
          </w:p>
        </w:tc>
        <w:tc>
          <w:tcPr>
            <w:tcW w:w="600" w:type="pct"/>
          </w:tcPr>
          <w:p w:rsidR="00AC3A85" w:rsidRPr="00FA6275" w:rsidRDefault="00AC3A85" w:rsidP="00E64905">
            <w:pPr>
              <w:ind w:left="360"/>
              <w:jc w:val="both"/>
              <w:rPr>
                <w:rFonts w:ascii="Times New Roman" w:hAnsi="Times New Roman"/>
              </w:rPr>
            </w:pPr>
          </w:p>
          <w:p w:rsidR="00AC3A85" w:rsidRPr="00FA6275" w:rsidRDefault="00AC3A85" w:rsidP="00E64905">
            <w:pPr>
              <w:ind w:left="360"/>
              <w:jc w:val="both"/>
              <w:rPr>
                <w:rFonts w:ascii="Times New Roman" w:hAnsi="Times New Roman"/>
              </w:rPr>
            </w:pPr>
          </w:p>
          <w:p w:rsidR="00AC3A85" w:rsidRPr="00FA6275" w:rsidRDefault="00AC3A85" w:rsidP="00E64905">
            <w:pPr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 xml:space="preserve">Осуществляет </w:t>
            </w:r>
          </w:p>
        </w:tc>
      </w:tr>
      <w:tr w:rsidR="00AC3A85" w:rsidRPr="00FA6275" w:rsidTr="00E64905">
        <w:trPr>
          <w:cantSplit/>
        </w:trPr>
        <w:tc>
          <w:tcPr>
            <w:tcW w:w="266" w:type="pct"/>
            <w:noWrap/>
            <w:vAlign w:val="center"/>
          </w:tcPr>
          <w:p w:rsidR="00AC3A85" w:rsidRPr="00FA6275" w:rsidRDefault="00AC3A85" w:rsidP="00E64905">
            <w:pPr>
              <w:ind w:left="360"/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>5</w:t>
            </w:r>
          </w:p>
        </w:tc>
        <w:tc>
          <w:tcPr>
            <w:tcW w:w="1154" w:type="pct"/>
            <w:vAlign w:val="center"/>
          </w:tcPr>
          <w:p w:rsidR="00AC3A85" w:rsidRPr="00FA6275" w:rsidRDefault="00AC3A85" w:rsidP="00E64905">
            <w:pPr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 xml:space="preserve">Муниципальное бюджетное дошкольное  образовательное учреждение  детский сад « Теремок» </w:t>
            </w:r>
            <w:proofErr w:type="spellStart"/>
            <w:r w:rsidRPr="00FA6275">
              <w:rPr>
                <w:rFonts w:ascii="Times New Roman" w:hAnsi="Times New Roman"/>
              </w:rPr>
              <w:t>с</w:t>
            </w:r>
            <w:proofErr w:type="gramStart"/>
            <w:r w:rsidRPr="00FA6275">
              <w:rPr>
                <w:rFonts w:ascii="Times New Roman" w:hAnsi="Times New Roman"/>
              </w:rPr>
              <w:t>.Э</w:t>
            </w:r>
            <w:proofErr w:type="gramEnd"/>
            <w:r w:rsidRPr="00FA6275">
              <w:rPr>
                <w:rFonts w:ascii="Times New Roman" w:hAnsi="Times New Roman"/>
              </w:rPr>
              <w:t>легест</w:t>
            </w:r>
            <w:proofErr w:type="spellEnd"/>
            <w:r w:rsidRPr="00FA6275">
              <w:rPr>
                <w:rFonts w:ascii="Times New Roman" w:hAnsi="Times New Roman"/>
              </w:rPr>
              <w:t xml:space="preserve"> </w:t>
            </w:r>
            <w:proofErr w:type="spellStart"/>
            <w:r w:rsidRPr="00FA6275">
              <w:rPr>
                <w:rFonts w:ascii="Times New Roman" w:hAnsi="Times New Roman"/>
              </w:rPr>
              <w:t>Чеди-Хольского</w:t>
            </w:r>
            <w:proofErr w:type="spellEnd"/>
            <w:r w:rsidRPr="00FA6275">
              <w:rPr>
                <w:rFonts w:ascii="Times New Roman" w:hAnsi="Times New Roman"/>
              </w:rPr>
              <w:t xml:space="preserve"> </w:t>
            </w:r>
            <w:proofErr w:type="spellStart"/>
            <w:r w:rsidRPr="00FA6275">
              <w:rPr>
                <w:rFonts w:ascii="Times New Roman" w:hAnsi="Times New Roman"/>
              </w:rPr>
              <w:t>кожууна</w:t>
            </w:r>
            <w:proofErr w:type="spellEnd"/>
            <w:r w:rsidRPr="00FA6275">
              <w:rPr>
                <w:rFonts w:ascii="Times New Roman" w:hAnsi="Times New Roman"/>
              </w:rPr>
              <w:t xml:space="preserve"> Республики Тыва </w:t>
            </w:r>
          </w:p>
        </w:tc>
        <w:tc>
          <w:tcPr>
            <w:tcW w:w="601" w:type="pct"/>
            <w:vAlign w:val="center"/>
          </w:tcPr>
          <w:p w:rsidR="00AC3A85" w:rsidRPr="00FA6275" w:rsidRDefault="00AC3A85" w:rsidP="00E64905">
            <w:pPr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 xml:space="preserve">МБДОУ д/с «Теремок» с. Элегест </w:t>
            </w:r>
          </w:p>
        </w:tc>
        <w:tc>
          <w:tcPr>
            <w:tcW w:w="645" w:type="pct"/>
            <w:vAlign w:val="center"/>
          </w:tcPr>
          <w:p w:rsidR="00AC3A85" w:rsidRPr="00FA6275" w:rsidRDefault="00AC3A85" w:rsidP="00E64905">
            <w:pPr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 xml:space="preserve">Дошкольная образовательная организация </w:t>
            </w:r>
          </w:p>
        </w:tc>
        <w:tc>
          <w:tcPr>
            <w:tcW w:w="535" w:type="pct"/>
            <w:vAlign w:val="center"/>
          </w:tcPr>
          <w:p w:rsidR="00AC3A85" w:rsidRPr="00FA6275" w:rsidRDefault="00AC3A85" w:rsidP="00E64905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A6275">
              <w:rPr>
                <w:rFonts w:ascii="Times New Roman" w:hAnsi="Times New Roman"/>
              </w:rPr>
              <w:t>с</w:t>
            </w:r>
            <w:proofErr w:type="gramStart"/>
            <w:r w:rsidRPr="00FA6275">
              <w:rPr>
                <w:rFonts w:ascii="Times New Roman" w:hAnsi="Times New Roman"/>
              </w:rPr>
              <w:t>.Э</w:t>
            </w:r>
            <w:proofErr w:type="gramEnd"/>
            <w:r w:rsidRPr="00FA6275">
              <w:rPr>
                <w:rFonts w:ascii="Times New Roman" w:hAnsi="Times New Roman"/>
              </w:rPr>
              <w:t>легест</w:t>
            </w:r>
            <w:proofErr w:type="spellEnd"/>
            <w:r w:rsidRPr="00FA6275">
              <w:rPr>
                <w:rFonts w:ascii="Times New Roman" w:hAnsi="Times New Roman"/>
              </w:rPr>
              <w:t>, ул. Ленина 5</w:t>
            </w:r>
          </w:p>
        </w:tc>
        <w:tc>
          <w:tcPr>
            <w:tcW w:w="666" w:type="pct"/>
            <w:vAlign w:val="center"/>
          </w:tcPr>
          <w:p w:rsidR="00AC3A85" w:rsidRPr="00FA6275" w:rsidRDefault="00AC3A85" w:rsidP="00E64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pct"/>
            <w:vAlign w:val="center"/>
          </w:tcPr>
          <w:p w:rsidR="00AC3A85" w:rsidRPr="00FA6275" w:rsidRDefault="00AC3A85" w:rsidP="00E64905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A6275">
              <w:rPr>
                <w:rFonts w:ascii="Times New Roman" w:hAnsi="Times New Roman"/>
              </w:rPr>
              <w:t>Ондар</w:t>
            </w:r>
            <w:proofErr w:type="spellEnd"/>
            <w:r w:rsidRPr="00FA6275">
              <w:rPr>
                <w:rFonts w:ascii="Times New Roman" w:hAnsi="Times New Roman"/>
              </w:rPr>
              <w:t xml:space="preserve">  О.Э.</w:t>
            </w:r>
          </w:p>
        </w:tc>
        <w:tc>
          <w:tcPr>
            <w:tcW w:w="600" w:type="pct"/>
          </w:tcPr>
          <w:p w:rsidR="00AC3A85" w:rsidRPr="00FA6275" w:rsidRDefault="00AC3A85" w:rsidP="00E64905">
            <w:pPr>
              <w:ind w:left="360"/>
              <w:jc w:val="both"/>
              <w:rPr>
                <w:rFonts w:ascii="Times New Roman" w:hAnsi="Times New Roman"/>
              </w:rPr>
            </w:pPr>
          </w:p>
          <w:p w:rsidR="00AC3A85" w:rsidRPr="00FA6275" w:rsidRDefault="00AC3A85" w:rsidP="00E64905">
            <w:pPr>
              <w:ind w:left="360"/>
              <w:jc w:val="both"/>
              <w:rPr>
                <w:rFonts w:ascii="Times New Roman" w:hAnsi="Times New Roman"/>
              </w:rPr>
            </w:pPr>
          </w:p>
          <w:p w:rsidR="00AC3A85" w:rsidRPr="00FA6275" w:rsidRDefault="00AC3A85" w:rsidP="00E64905">
            <w:pPr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 xml:space="preserve">Осуществляет </w:t>
            </w:r>
          </w:p>
        </w:tc>
      </w:tr>
      <w:tr w:rsidR="00AC3A85" w:rsidRPr="00FA6275" w:rsidTr="00E64905">
        <w:trPr>
          <w:cantSplit/>
        </w:trPr>
        <w:tc>
          <w:tcPr>
            <w:tcW w:w="266" w:type="pct"/>
            <w:noWrap/>
            <w:vAlign w:val="center"/>
          </w:tcPr>
          <w:p w:rsidR="00AC3A85" w:rsidRPr="00FA6275" w:rsidRDefault="00AC3A85" w:rsidP="00E64905">
            <w:pPr>
              <w:ind w:left="360"/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>6</w:t>
            </w:r>
          </w:p>
        </w:tc>
        <w:tc>
          <w:tcPr>
            <w:tcW w:w="1154" w:type="pct"/>
            <w:vAlign w:val="center"/>
          </w:tcPr>
          <w:p w:rsidR="00AC3A85" w:rsidRPr="00FA6275" w:rsidRDefault="00AC3A85" w:rsidP="001C7FD3">
            <w:pPr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>Муниципальное бюджетное  дошкольное  образовательное</w:t>
            </w:r>
            <w:r w:rsidR="001C7FD3">
              <w:rPr>
                <w:rFonts w:ascii="Times New Roman" w:hAnsi="Times New Roman"/>
              </w:rPr>
              <w:t xml:space="preserve"> учреждение  детский сад «Светлячок</w:t>
            </w:r>
            <w:r w:rsidRPr="00FA6275">
              <w:rPr>
                <w:rFonts w:ascii="Times New Roman" w:hAnsi="Times New Roman"/>
              </w:rPr>
              <w:t xml:space="preserve">» </w:t>
            </w:r>
            <w:proofErr w:type="spellStart"/>
            <w:r w:rsidRPr="00FA6275">
              <w:rPr>
                <w:rFonts w:ascii="Times New Roman" w:hAnsi="Times New Roman"/>
              </w:rPr>
              <w:t>с</w:t>
            </w:r>
            <w:proofErr w:type="gramStart"/>
            <w:r w:rsidRPr="00FA6275">
              <w:rPr>
                <w:rFonts w:ascii="Times New Roman" w:hAnsi="Times New Roman"/>
              </w:rPr>
              <w:t>.</w:t>
            </w:r>
            <w:r w:rsidR="001C7FD3">
              <w:rPr>
                <w:rFonts w:ascii="Times New Roman" w:hAnsi="Times New Roman"/>
              </w:rPr>
              <w:t>Х</w:t>
            </w:r>
            <w:proofErr w:type="gramEnd"/>
            <w:r w:rsidR="001C7FD3">
              <w:rPr>
                <w:rFonts w:ascii="Times New Roman" w:hAnsi="Times New Roman"/>
              </w:rPr>
              <w:t>ову-Аксы</w:t>
            </w:r>
            <w:proofErr w:type="spellEnd"/>
            <w:r w:rsidRPr="00FA6275">
              <w:rPr>
                <w:rFonts w:ascii="Times New Roman" w:hAnsi="Times New Roman"/>
              </w:rPr>
              <w:t xml:space="preserve"> </w:t>
            </w:r>
            <w:proofErr w:type="spellStart"/>
            <w:r w:rsidRPr="00FA6275">
              <w:rPr>
                <w:rFonts w:ascii="Times New Roman" w:hAnsi="Times New Roman"/>
              </w:rPr>
              <w:t>Чеди-Хольского</w:t>
            </w:r>
            <w:proofErr w:type="spellEnd"/>
            <w:r w:rsidRPr="00FA6275">
              <w:rPr>
                <w:rFonts w:ascii="Times New Roman" w:hAnsi="Times New Roman"/>
              </w:rPr>
              <w:t xml:space="preserve"> </w:t>
            </w:r>
            <w:proofErr w:type="spellStart"/>
            <w:r w:rsidRPr="00FA6275">
              <w:rPr>
                <w:rFonts w:ascii="Times New Roman" w:hAnsi="Times New Roman"/>
              </w:rPr>
              <w:t>кожууна</w:t>
            </w:r>
            <w:proofErr w:type="spellEnd"/>
            <w:r w:rsidRPr="00FA6275">
              <w:rPr>
                <w:rFonts w:ascii="Times New Roman" w:hAnsi="Times New Roman"/>
              </w:rPr>
              <w:t xml:space="preserve"> Республики Тыва </w:t>
            </w:r>
          </w:p>
        </w:tc>
        <w:tc>
          <w:tcPr>
            <w:tcW w:w="601" w:type="pct"/>
            <w:vAlign w:val="center"/>
          </w:tcPr>
          <w:p w:rsidR="00AC3A85" w:rsidRPr="00FA6275" w:rsidRDefault="001C7FD3" w:rsidP="001C7F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МБДОУ д/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«Светлячок</w:t>
            </w:r>
            <w:r w:rsidR="00AC3A85" w:rsidRPr="00FA6275">
              <w:rPr>
                <w:rFonts w:ascii="Times New Roman" w:hAnsi="Times New Roman"/>
              </w:rPr>
              <w:t xml:space="preserve">» с. Хову-Аксы </w:t>
            </w:r>
          </w:p>
        </w:tc>
        <w:tc>
          <w:tcPr>
            <w:tcW w:w="645" w:type="pct"/>
            <w:vAlign w:val="center"/>
          </w:tcPr>
          <w:p w:rsidR="00AC3A85" w:rsidRPr="00FA6275" w:rsidRDefault="00AC3A85" w:rsidP="00E64905">
            <w:pPr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 xml:space="preserve">Дошкольная образовательная организация </w:t>
            </w:r>
          </w:p>
        </w:tc>
        <w:tc>
          <w:tcPr>
            <w:tcW w:w="535" w:type="pct"/>
            <w:vAlign w:val="center"/>
          </w:tcPr>
          <w:p w:rsidR="00AC3A85" w:rsidRPr="00FA6275" w:rsidRDefault="00AC3A85" w:rsidP="006C35D0">
            <w:pPr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 xml:space="preserve">с. </w:t>
            </w:r>
            <w:proofErr w:type="spellStart"/>
            <w:r w:rsidR="001C7FD3">
              <w:rPr>
                <w:rFonts w:ascii="Times New Roman" w:hAnsi="Times New Roman"/>
              </w:rPr>
              <w:t>Хову-Аксы</w:t>
            </w:r>
            <w:r w:rsidRPr="00FA6275">
              <w:rPr>
                <w:rFonts w:ascii="Times New Roman" w:hAnsi="Times New Roman"/>
              </w:rPr>
              <w:t>л</w:t>
            </w:r>
            <w:proofErr w:type="spellEnd"/>
            <w:r w:rsidRPr="00FA6275">
              <w:rPr>
                <w:rFonts w:ascii="Times New Roman" w:hAnsi="Times New Roman"/>
              </w:rPr>
              <w:t xml:space="preserve">, ул. </w:t>
            </w:r>
            <w:r w:rsidR="001C7FD3">
              <w:rPr>
                <w:rFonts w:ascii="Times New Roman" w:hAnsi="Times New Roman"/>
              </w:rPr>
              <w:t>Комсомольск</w:t>
            </w:r>
            <w:r w:rsidR="006C35D0">
              <w:rPr>
                <w:rFonts w:ascii="Times New Roman" w:hAnsi="Times New Roman"/>
              </w:rPr>
              <w:t xml:space="preserve">ая </w:t>
            </w:r>
            <w:r w:rsidRPr="00FA6275">
              <w:rPr>
                <w:rFonts w:ascii="Times New Roman" w:hAnsi="Times New Roman"/>
              </w:rPr>
              <w:t xml:space="preserve"> 40</w:t>
            </w:r>
          </w:p>
        </w:tc>
        <w:tc>
          <w:tcPr>
            <w:tcW w:w="666" w:type="pct"/>
            <w:vAlign w:val="center"/>
          </w:tcPr>
          <w:p w:rsidR="00AC3A85" w:rsidRPr="00FA6275" w:rsidRDefault="00AC3A85" w:rsidP="00E64905">
            <w:pPr>
              <w:ind w:left="93" w:hanging="93"/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pct"/>
            <w:vAlign w:val="center"/>
          </w:tcPr>
          <w:p w:rsidR="00AC3A85" w:rsidRPr="00FA6275" w:rsidRDefault="001C7FD3" w:rsidP="00E64905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Тожулук</w:t>
            </w:r>
            <w:proofErr w:type="spellEnd"/>
            <w:r>
              <w:rPr>
                <w:rFonts w:ascii="Times New Roman" w:hAnsi="Times New Roman"/>
              </w:rPr>
              <w:t xml:space="preserve"> Н.Н.</w:t>
            </w:r>
          </w:p>
        </w:tc>
        <w:tc>
          <w:tcPr>
            <w:tcW w:w="600" w:type="pct"/>
          </w:tcPr>
          <w:p w:rsidR="00AC3A85" w:rsidRPr="00FA6275" w:rsidRDefault="00AC3A85" w:rsidP="00E64905">
            <w:pPr>
              <w:ind w:left="360"/>
              <w:jc w:val="both"/>
              <w:rPr>
                <w:rFonts w:ascii="Times New Roman" w:hAnsi="Times New Roman"/>
              </w:rPr>
            </w:pPr>
          </w:p>
          <w:p w:rsidR="00AC3A85" w:rsidRPr="00FA6275" w:rsidRDefault="00AC3A85" w:rsidP="00E64905">
            <w:pPr>
              <w:ind w:left="360"/>
              <w:jc w:val="both"/>
              <w:rPr>
                <w:rFonts w:ascii="Times New Roman" w:hAnsi="Times New Roman"/>
              </w:rPr>
            </w:pPr>
          </w:p>
          <w:p w:rsidR="00AC3A85" w:rsidRPr="00FA6275" w:rsidRDefault="00AC3A85" w:rsidP="00E64905">
            <w:pPr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 xml:space="preserve">Осуществляет </w:t>
            </w:r>
          </w:p>
        </w:tc>
      </w:tr>
      <w:tr w:rsidR="00AC3A85" w:rsidRPr="00FA6275" w:rsidTr="00E64905">
        <w:trPr>
          <w:cantSplit/>
        </w:trPr>
        <w:tc>
          <w:tcPr>
            <w:tcW w:w="266" w:type="pct"/>
            <w:vAlign w:val="center"/>
          </w:tcPr>
          <w:p w:rsidR="00AC3A85" w:rsidRPr="00FA6275" w:rsidRDefault="00AC3A85" w:rsidP="00E64905">
            <w:pPr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154" w:type="pct"/>
            <w:vAlign w:val="center"/>
          </w:tcPr>
          <w:p w:rsidR="00AC3A85" w:rsidRPr="00FA6275" w:rsidRDefault="00AC3A85" w:rsidP="00E64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01" w:type="pct"/>
            <w:vAlign w:val="center"/>
          </w:tcPr>
          <w:p w:rsidR="00AC3A85" w:rsidRPr="00FA6275" w:rsidRDefault="00AC3A85" w:rsidP="00E64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:rsidR="00AC3A85" w:rsidRPr="00434E0B" w:rsidRDefault="00AC3A85" w:rsidP="00E64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5" w:type="pct"/>
            <w:vAlign w:val="center"/>
          </w:tcPr>
          <w:p w:rsidR="00AC3A85" w:rsidRPr="00FA6275" w:rsidRDefault="00AC3A85" w:rsidP="00E64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66" w:type="pct"/>
            <w:vAlign w:val="center"/>
          </w:tcPr>
          <w:p w:rsidR="00AC3A85" w:rsidRPr="00FA6275" w:rsidRDefault="00AC3A85" w:rsidP="00E64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pct"/>
            <w:vAlign w:val="center"/>
          </w:tcPr>
          <w:p w:rsidR="00AC3A85" w:rsidRPr="00FA6275" w:rsidRDefault="00AC3A85" w:rsidP="00E64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00" w:type="pct"/>
          </w:tcPr>
          <w:p w:rsidR="00AC3A85" w:rsidRPr="00FA6275" w:rsidRDefault="00AC3A85" w:rsidP="00E64905">
            <w:pPr>
              <w:jc w:val="both"/>
              <w:rPr>
                <w:rFonts w:ascii="Times New Roman" w:hAnsi="Times New Roman"/>
              </w:rPr>
            </w:pPr>
          </w:p>
        </w:tc>
      </w:tr>
      <w:tr w:rsidR="00AC3A85" w:rsidRPr="00FA6275" w:rsidTr="00E64905">
        <w:trPr>
          <w:cantSplit/>
        </w:trPr>
        <w:tc>
          <w:tcPr>
            <w:tcW w:w="266" w:type="pct"/>
            <w:noWrap/>
            <w:vAlign w:val="center"/>
          </w:tcPr>
          <w:p w:rsidR="00AC3A85" w:rsidRPr="00FA6275" w:rsidRDefault="006C35D0" w:rsidP="00E64905">
            <w:p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54" w:type="pct"/>
            <w:noWrap/>
            <w:vAlign w:val="center"/>
          </w:tcPr>
          <w:p w:rsidR="00AC3A85" w:rsidRPr="00FA6275" w:rsidRDefault="00AC3A85" w:rsidP="00E64905">
            <w:pPr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>Муниципальное бюджетное общеобразовательное учреждение  средняя общеобразовательная</w:t>
            </w:r>
            <w:r>
              <w:rPr>
                <w:rFonts w:ascii="Times New Roman" w:hAnsi="Times New Roman"/>
              </w:rPr>
              <w:t xml:space="preserve"> школа с. Чал-</w:t>
            </w:r>
            <w:proofErr w:type="spellStart"/>
            <w:r>
              <w:rPr>
                <w:rFonts w:ascii="Times New Roman" w:hAnsi="Times New Roman"/>
              </w:rPr>
              <w:t>Кежиг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A6275">
              <w:rPr>
                <w:rFonts w:ascii="Times New Roman" w:hAnsi="Times New Roman"/>
              </w:rPr>
              <w:t>Чеди-Хольского</w:t>
            </w:r>
            <w:proofErr w:type="spellEnd"/>
            <w:r w:rsidRPr="00FA6275">
              <w:rPr>
                <w:rFonts w:ascii="Times New Roman" w:hAnsi="Times New Roman"/>
              </w:rPr>
              <w:t xml:space="preserve"> </w:t>
            </w:r>
            <w:proofErr w:type="spellStart"/>
            <w:r w:rsidRPr="00FA6275">
              <w:rPr>
                <w:rFonts w:ascii="Times New Roman" w:hAnsi="Times New Roman"/>
              </w:rPr>
              <w:t>кожууна</w:t>
            </w:r>
            <w:proofErr w:type="spellEnd"/>
            <w:r w:rsidRPr="00FA6275">
              <w:rPr>
                <w:rFonts w:ascii="Times New Roman" w:hAnsi="Times New Roman"/>
              </w:rPr>
              <w:t xml:space="preserve"> Республики Тыва </w:t>
            </w:r>
          </w:p>
        </w:tc>
        <w:tc>
          <w:tcPr>
            <w:tcW w:w="601" w:type="pct"/>
            <w:vAlign w:val="center"/>
          </w:tcPr>
          <w:p w:rsidR="00AC3A85" w:rsidRPr="00FA6275" w:rsidRDefault="00AC3A85" w:rsidP="00E649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СОШ с. Чал-</w:t>
            </w:r>
            <w:proofErr w:type="spellStart"/>
            <w:r>
              <w:rPr>
                <w:rFonts w:ascii="Times New Roman" w:hAnsi="Times New Roman"/>
              </w:rPr>
              <w:t>Кежиг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FA62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45" w:type="pct"/>
            <w:vAlign w:val="center"/>
          </w:tcPr>
          <w:p w:rsidR="00AC3A85" w:rsidRPr="00FA6275" w:rsidRDefault="006C35D0" w:rsidP="00E649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Образовательная организация </w:t>
            </w:r>
          </w:p>
        </w:tc>
        <w:tc>
          <w:tcPr>
            <w:tcW w:w="535" w:type="pct"/>
            <w:vAlign w:val="center"/>
          </w:tcPr>
          <w:p w:rsidR="00AC3A85" w:rsidRPr="00FA6275" w:rsidRDefault="00AC3A85" w:rsidP="00E64905">
            <w:pPr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>с. Чал-</w:t>
            </w:r>
            <w:proofErr w:type="spellStart"/>
            <w:r w:rsidRPr="00FA6275">
              <w:rPr>
                <w:rFonts w:ascii="Times New Roman" w:hAnsi="Times New Roman"/>
              </w:rPr>
              <w:t>Кежиг</w:t>
            </w:r>
            <w:proofErr w:type="spellEnd"/>
            <w:r w:rsidRPr="00FA6275">
              <w:rPr>
                <w:rFonts w:ascii="Times New Roman" w:hAnsi="Times New Roman"/>
              </w:rPr>
              <w:t xml:space="preserve">, ул. </w:t>
            </w:r>
            <w:r w:rsidR="006C35D0">
              <w:rPr>
                <w:rFonts w:ascii="Times New Roman" w:hAnsi="Times New Roman"/>
              </w:rPr>
              <w:t>Школьная</w:t>
            </w:r>
            <w:proofErr w:type="gramStart"/>
            <w:r w:rsidR="006C35D0">
              <w:rPr>
                <w:rFonts w:ascii="Times New Roman" w:hAnsi="Times New Roman"/>
              </w:rPr>
              <w:t>,д</w:t>
            </w:r>
            <w:proofErr w:type="gramEnd"/>
            <w:r w:rsidR="006C35D0">
              <w:rPr>
                <w:rFonts w:ascii="Times New Roman" w:hAnsi="Times New Roman"/>
              </w:rPr>
              <w:t>.1</w:t>
            </w:r>
          </w:p>
        </w:tc>
        <w:tc>
          <w:tcPr>
            <w:tcW w:w="666" w:type="pct"/>
            <w:vAlign w:val="center"/>
          </w:tcPr>
          <w:p w:rsidR="00AC3A85" w:rsidRPr="00FA6275" w:rsidRDefault="00AC3A85" w:rsidP="00E64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pct"/>
            <w:vAlign w:val="center"/>
          </w:tcPr>
          <w:p w:rsidR="00AC3A85" w:rsidRPr="00FA6275" w:rsidRDefault="006C35D0" w:rsidP="00E64905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Сарыглар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600" w:type="pct"/>
          </w:tcPr>
          <w:p w:rsidR="00AC3A85" w:rsidRPr="00FA6275" w:rsidRDefault="00AC3A85" w:rsidP="00E64905">
            <w:pPr>
              <w:ind w:left="360"/>
              <w:jc w:val="both"/>
              <w:rPr>
                <w:rFonts w:ascii="Times New Roman" w:hAnsi="Times New Roman"/>
              </w:rPr>
            </w:pPr>
          </w:p>
          <w:p w:rsidR="00AC3A85" w:rsidRPr="00FA6275" w:rsidRDefault="00AC3A85" w:rsidP="00E64905">
            <w:pPr>
              <w:ind w:left="360"/>
              <w:jc w:val="both"/>
              <w:rPr>
                <w:rFonts w:ascii="Times New Roman" w:hAnsi="Times New Roman"/>
              </w:rPr>
            </w:pPr>
          </w:p>
          <w:p w:rsidR="00AC3A85" w:rsidRPr="00FA6275" w:rsidRDefault="00AC3A85" w:rsidP="00E64905">
            <w:pPr>
              <w:jc w:val="both"/>
              <w:rPr>
                <w:rFonts w:ascii="Times New Roman" w:hAnsi="Times New Roman"/>
              </w:rPr>
            </w:pPr>
          </w:p>
          <w:p w:rsidR="00AC3A85" w:rsidRPr="00FA6275" w:rsidRDefault="00AC3A85" w:rsidP="00E64905">
            <w:pPr>
              <w:jc w:val="both"/>
              <w:rPr>
                <w:rFonts w:ascii="Times New Roman" w:hAnsi="Times New Roman"/>
              </w:rPr>
            </w:pPr>
            <w:r w:rsidRPr="00FA6275">
              <w:rPr>
                <w:rFonts w:ascii="Times New Roman" w:hAnsi="Times New Roman"/>
              </w:rPr>
              <w:t xml:space="preserve">Осуществляет </w:t>
            </w:r>
          </w:p>
        </w:tc>
      </w:tr>
      <w:tr w:rsidR="006C35D0" w:rsidRPr="00FA6275" w:rsidTr="00E64905">
        <w:trPr>
          <w:cantSplit/>
        </w:trPr>
        <w:tc>
          <w:tcPr>
            <w:tcW w:w="266" w:type="pct"/>
            <w:noWrap/>
            <w:vAlign w:val="center"/>
          </w:tcPr>
          <w:p w:rsidR="006C35D0" w:rsidRDefault="006C35D0" w:rsidP="00E64905">
            <w:pPr>
              <w:ind w:left="360"/>
              <w:jc w:val="both"/>
              <w:rPr>
                <w:rFonts w:ascii="Times New Roman" w:hAnsi="Times New Roman"/>
              </w:rPr>
            </w:pPr>
          </w:p>
          <w:p w:rsidR="006C35D0" w:rsidRDefault="006C35D0" w:rsidP="00E64905">
            <w:pPr>
              <w:ind w:left="360"/>
              <w:jc w:val="both"/>
              <w:rPr>
                <w:rFonts w:ascii="Times New Roman" w:hAnsi="Times New Roman"/>
              </w:rPr>
            </w:pPr>
          </w:p>
          <w:p w:rsidR="006C35D0" w:rsidRDefault="006C35D0" w:rsidP="00E64905">
            <w:p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54" w:type="pct"/>
            <w:noWrap/>
            <w:vAlign w:val="center"/>
          </w:tcPr>
          <w:p w:rsidR="006C35D0" w:rsidRPr="00FA6275" w:rsidRDefault="006C35D0" w:rsidP="00E649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ДО ДЮСШ </w:t>
            </w:r>
            <w:proofErr w:type="spellStart"/>
            <w:r>
              <w:rPr>
                <w:rFonts w:ascii="Times New Roman" w:hAnsi="Times New Roman"/>
              </w:rPr>
              <w:t>Чеди-Хольского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кожууна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1" w:type="pct"/>
            <w:vAlign w:val="center"/>
          </w:tcPr>
          <w:p w:rsidR="006C35D0" w:rsidRDefault="006C35D0" w:rsidP="00E64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:rsidR="006C35D0" w:rsidRPr="00FA6275" w:rsidRDefault="006C35D0" w:rsidP="00E649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Дополнительное образование </w:t>
            </w:r>
          </w:p>
        </w:tc>
        <w:tc>
          <w:tcPr>
            <w:tcW w:w="535" w:type="pct"/>
            <w:vAlign w:val="center"/>
          </w:tcPr>
          <w:p w:rsidR="006C35D0" w:rsidRPr="00FA6275" w:rsidRDefault="006C35D0" w:rsidP="00E64905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.Х</w:t>
            </w:r>
            <w:proofErr w:type="gramEnd"/>
            <w:r>
              <w:rPr>
                <w:rFonts w:ascii="Times New Roman" w:hAnsi="Times New Roman"/>
              </w:rPr>
              <w:t>ову-АКсы</w:t>
            </w:r>
            <w:proofErr w:type="spellEnd"/>
            <w:r>
              <w:rPr>
                <w:rFonts w:ascii="Times New Roman" w:hAnsi="Times New Roman"/>
              </w:rPr>
              <w:t xml:space="preserve"> ул. первомайская</w:t>
            </w:r>
          </w:p>
        </w:tc>
        <w:tc>
          <w:tcPr>
            <w:tcW w:w="666" w:type="pct"/>
            <w:vAlign w:val="center"/>
          </w:tcPr>
          <w:p w:rsidR="006C35D0" w:rsidRPr="00FA6275" w:rsidRDefault="006C35D0" w:rsidP="00E64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pct"/>
            <w:vAlign w:val="center"/>
          </w:tcPr>
          <w:p w:rsidR="006C35D0" w:rsidRDefault="006C35D0" w:rsidP="00E64905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Ымбыы</w:t>
            </w:r>
            <w:proofErr w:type="spellEnd"/>
            <w:r>
              <w:rPr>
                <w:rFonts w:ascii="Times New Roman" w:hAnsi="Times New Roman"/>
              </w:rPr>
              <w:t xml:space="preserve"> А.К.</w:t>
            </w:r>
          </w:p>
        </w:tc>
        <w:tc>
          <w:tcPr>
            <w:tcW w:w="600" w:type="pct"/>
          </w:tcPr>
          <w:p w:rsidR="006C35D0" w:rsidRPr="00FA6275" w:rsidRDefault="006C35D0" w:rsidP="006C35D0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Осуществялет</w:t>
            </w:r>
            <w:proofErr w:type="spellEnd"/>
          </w:p>
        </w:tc>
      </w:tr>
    </w:tbl>
    <w:p w:rsidR="00AC3A85" w:rsidRPr="00FA6275" w:rsidRDefault="00AC3A85" w:rsidP="00AC3A85">
      <w:pPr>
        <w:jc w:val="both"/>
        <w:rPr>
          <w:rFonts w:ascii="Times New Roman" w:hAnsi="Times New Roman"/>
        </w:rPr>
        <w:sectPr w:rsidR="00AC3A85" w:rsidRPr="00FA6275" w:rsidSect="00AC3A85">
          <w:type w:val="continuous"/>
          <w:pgSz w:w="16838" w:h="11906" w:orient="landscape"/>
          <w:pgMar w:top="1418" w:right="566" w:bottom="1134" w:left="1134" w:header="709" w:footer="709" w:gutter="0"/>
          <w:cols w:space="708"/>
          <w:docGrid w:linePitch="360"/>
        </w:sectPr>
      </w:pPr>
    </w:p>
    <w:p w:rsidR="00AC3A85" w:rsidRDefault="00AC3A85" w:rsidP="00AC3A85">
      <w:pPr>
        <w:pStyle w:val="6"/>
        <w:shd w:val="clear" w:color="auto" w:fill="auto"/>
        <w:tabs>
          <w:tab w:val="left" w:pos="1158"/>
        </w:tabs>
        <w:spacing w:before="0" w:after="0" w:line="307" w:lineRule="exact"/>
        <w:ind w:right="20"/>
        <w:jc w:val="both"/>
      </w:pPr>
    </w:p>
    <w:sectPr w:rsidR="00AC3A85" w:rsidSect="00AB7F14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A32" w:rsidRDefault="002C2A32">
      <w:r>
        <w:separator/>
      </w:r>
    </w:p>
  </w:endnote>
  <w:endnote w:type="continuationSeparator" w:id="0">
    <w:p w:rsidR="002C2A32" w:rsidRDefault="002C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A32" w:rsidRDefault="002C2A32"/>
  </w:footnote>
  <w:footnote w:type="continuationSeparator" w:id="0">
    <w:p w:rsidR="002C2A32" w:rsidRDefault="002C2A3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315"/>
    <w:multiLevelType w:val="multilevel"/>
    <w:tmpl w:val="74401D06"/>
    <w:lvl w:ilvl="0">
      <w:start w:val="2009"/>
      <w:numFmt w:val="decimal"/>
      <w:lvlText w:val="28.1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CD01C5"/>
    <w:multiLevelType w:val="multilevel"/>
    <w:tmpl w:val="47447EDA"/>
    <w:lvl w:ilvl="0">
      <w:start w:val="2014"/>
      <w:numFmt w:val="decimal"/>
      <w:lvlText w:val="25.12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7F4F96"/>
    <w:multiLevelType w:val="multilevel"/>
    <w:tmpl w:val="C3F4F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5A7578"/>
    <w:multiLevelType w:val="multilevel"/>
    <w:tmpl w:val="A87E903E"/>
    <w:lvl w:ilvl="0">
      <w:start w:val="2009"/>
      <w:numFmt w:val="decimal"/>
      <w:lvlText w:val="78720.07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331272"/>
    <w:multiLevelType w:val="multilevel"/>
    <w:tmpl w:val="BB72B16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6D00C7"/>
    <w:multiLevelType w:val="multilevel"/>
    <w:tmpl w:val="1BB07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AE2C43"/>
    <w:multiLevelType w:val="hybridMultilevel"/>
    <w:tmpl w:val="492A37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16036"/>
    <w:multiLevelType w:val="multilevel"/>
    <w:tmpl w:val="6024DC12"/>
    <w:lvl w:ilvl="0">
      <w:start w:val="7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191E11"/>
    <w:multiLevelType w:val="multilevel"/>
    <w:tmpl w:val="5ED456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9C08B0"/>
    <w:multiLevelType w:val="hybridMultilevel"/>
    <w:tmpl w:val="64AA5924"/>
    <w:lvl w:ilvl="0" w:tplc="03AE6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6A7932"/>
    <w:multiLevelType w:val="hybridMultilevel"/>
    <w:tmpl w:val="6B38A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821D4"/>
    <w:multiLevelType w:val="multilevel"/>
    <w:tmpl w:val="DD689BBA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54671B"/>
    <w:multiLevelType w:val="hybridMultilevel"/>
    <w:tmpl w:val="A0B27C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C7000"/>
    <w:multiLevelType w:val="multilevel"/>
    <w:tmpl w:val="0D7464E4"/>
    <w:lvl w:ilvl="0">
      <w:start w:val="4"/>
      <w:numFmt w:val="decimal"/>
      <w:lvlText w:val="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5C6E6F"/>
    <w:multiLevelType w:val="multilevel"/>
    <w:tmpl w:val="D14247EE"/>
    <w:lvl w:ilvl="0">
      <w:start w:val="2014"/>
      <w:numFmt w:val="decimal"/>
      <w:lvlText w:val="28.05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E574BC1"/>
    <w:multiLevelType w:val="multilevel"/>
    <w:tmpl w:val="A0B27C1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277429"/>
    <w:multiLevelType w:val="multilevel"/>
    <w:tmpl w:val="1682D8A0"/>
    <w:lvl w:ilvl="0">
      <w:start w:val="201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0979CE"/>
    <w:multiLevelType w:val="multilevel"/>
    <w:tmpl w:val="70C2480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B0450D"/>
    <w:multiLevelType w:val="multilevel"/>
    <w:tmpl w:val="9CC6BD3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7"/>
  </w:num>
  <w:num w:numId="5">
    <w:abstractNumId w:val="7"/>
  </w:num>
  <w:num w:numId="6">
    <w:abstractNumId w:val="3"/>
  </w:num>
  <w:num w:numId="7">
    <w:abstractNumId w:val="0"/>
  </w:num>
  <w:num w:numId="8">
    <w:abstractNumId w:val="11"/>
  </w:num>
  <w:num w:numId="9">
    <w:abstractNumId w:val="16"/>
  </w:num>
  <w:num w:numId="10">
    <w:abstractNumId w:val="1"/>
  </w:num>
  <w:num w:numId="11">
    <w:abstractNumId w:val="14"/>
  </w:num>
  <w:num w:numId="12">
    <w:abstractNumId w:val="18"/>
  </w:num>
  <w:num w:numId="13">
    <w:abstractNumId w:val="2"/>
  </w:num>
  <w:num w:numId="14">
    <w:abstractNumId w:val="4"/>
  </w:num>
  <w:num w:numId="15">
    <w:abstractNumId w:val="6"/>
  </w:num>
  <w:num w:numId="16">
    <w:abstractNumId w:val="12"/>
  </w:num>
  <w:num w:numId="17">
    <w:abstractNumId w:val="15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40"/>
    <w:rsid w:val="00012922"/>
    <w:rsid w:val="000E4DB3"/>
    <w:rsid w:val="001104E9"/>
    <w:rsid w:val="001C7FD3"/>
    <w:rsid w:val="001D0F66"/>
    <w:rsid w:val="002C2A32"/>
    <w:rsid w:val="002D756C"/>
    <w:rsid w:val="00405B5E"/>
    <w:rsid w:val="004C540F"/>
    <w:rsid w:val="004E2A40"/>
    <w:rsid w:val="005148B3"/>
    <w:rsid w:val="00544D27"/>
    <w:rsid w:val="006C35D0"/>
    <w:rsid w:val="006E452D"/>
    <w:rsid w:val="00796099"/>
    <w:rsid w:val="007C3122"/>
    <w:rsid w:val="008A6D60"/>
    <w:rsid w:val="00917479"/>
    <w:rsid w:val="0099237F"/>
    <w:rsid w:val="0099290A"/>
    <w:rsid w:val="00A04D1E"/>
    <w:rsid w:val="00AB7F14"/>
    <w:rsid w:val="00AC3A85"/>
    <w:rsid w:val="00AF343D"/>
    <w:rsid w:val="00CD55E9"/>
    <w:rsid w:val="00E05B70"/>
    <w:rsid w:val="00E47ED3"/>
    <w:rsid w:val="00E64905"/>
    <w:rsid w:val="00F5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AC3A85"/>
    <w:pPr>
      <w:widowControl/>
      <w:spacing w:before="120" w:after="120" w:line="360" w:lineRule="auto"/>
      <w:jc w:val="center"/>
      <w:outlineLvl w:val="2"/>
    </w:pPr>
    <w:rPr>
      <w:rFonts w:ascii="Times New Roman" w:eastAsia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43"/>
      <w:szCs w:val="43"/>
      <w:u w:val="none"/>
      <w:lang w:val="en-US"/>
    </w:rPr>
  </w:style>
  <w:style w:type="character" w:customStyle="1" w:styleId="11">
    <w:name w:val="Заголовок №1"/>
    <w:basedOn w:val="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3"/>
      <w:szCs w:val="43"/>
      <w:u w:val="none"/>
      <w:lang w:val="en-US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5"/>
      <w:szCs w:val="25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4Exact">
    <w:name w:val="Основной текст (4) Exact"/>
    <w:basedOn w:val="a0"/>
    <w:link w:val="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5"/>
      <w:sz w:val="8"/>
      <w:szCs w:val="8"/>
      <w:u w:val="none"/>
    </w:rPr>
  </w:style>
  <w:style w:type="character" w:customStyle="1" w:styleId="4Exact0">
    <w:name w:val="Основной текст (4) Exact"/>
    <w:basedOn w:val="4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8"/>
      <w:szCs w:val="8"/>
      <w:u w:val="none"/>
      <w:lang w:val="ru-RU"/>
    </w:rPr>
  </w:style>
  <w:style w:type="character" w:customStyle="1" w:styleId="4Exact1">
    <w:name w:val="Основной текст (4) Exact"/>
    <w:basedOn w:val="4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8"/>
      <w:szCs w:val="8"/>
      <w:u w:val="none"/>
      <w:lang w:val="ru-RU"/>
    </w:rPr>
  </w:style>
  <w:style w:type="character" w:customStyle="1" w:styleId="4FranklinGothicHeavy45pt0ptExact">
    <w:name w:val="Основной текст (4) + Franklin Gothic Heavy;4;5 pt;Курсив;Интервал 0 pt Exact"/>
    <w:basedOn w:val="4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4TimesNewRoman45pt0ptExact">
    <w:name w:val="Основной текст (4) + Times New Roman;4;5 pt;Интервал 0 pt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9"/>
      <w:szCs w:val="9"/>
      <w:u w:val="none"/>
      <w:lang w:val="en-US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313pt0pt">
    <w:name w:val="Основной текст (3) + 13 pt;Интервал 0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13pt-1pt">
    <w:name w:val="Основной текст (3) + 13 pt;Курсив;Интервал -1 pt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/>
    </w:rPr>
  </w:style>
  <w:style w:type="character" w:customStyle="1" w:styleId="313pt-1pt0">
    <w:name w:val="Основной текст (3) + 13 pt;Курсив;Интервал -1 pt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en-US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5"/>
      <w:szCs w:val="25"/>
      <w:u w:val="non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4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2pt">
    <w:name w:val="Основной текст (6) + Интервал 2 pt"/>
    <w:basedOn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/>
    </w:rPr>
  </w:style>
  <w:style w:type="character" w:customStyle="1" w:styleId="40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character" w:customStyle="1" w:styleId="11pt0pt">
    <w:name w:val="Основной текст + 11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single"/>
      <w:lang w:val="en-US"/>
    </w:rPr>
  </w:style>
  <w:style w:type="character" w:customStyle="1" w:styleId="11pt0pt0">
    <w:name w:val="Основной текст + 11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2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2">
    <w:name w:val="Основной текст (6) + Не полужирный"/>
    <w:basedOn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40" w:line="0" w:lineRule="atLeast"/>
      <w:jc w:val="right"/>
      <w:outlineLvl w:val="0"/>
    </w:pPr>
    <w:rPr>
      <w:rFonts w:ascii="Franklin Gothic Heavy" w:eastAsia="Franklin Gothic Heavy" w:hAnsi="Franklin Gothic Heavy" w:cs="Franklin Gothic Heavy"/>
      <w:sz w:val="43"/>
      <w:szCs w:val="43"/>
      <w:lang w:val="en-US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before="540" w:after="360" w:line="365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115" w:lineRule="exact"/>
      <w:jc w:val="both"/>
    </w:pPr>
    <w:rPr>
      <w:rFonts w:ascii="Arial Narrow" w:eastAsia="Arial Narrow" w:hAnsi="Arial Narrow" w:cs="Arial Narrow"/>
      <w:spacing w:val="5"/>
      <w:sz w:val="8"/>
      <w:szCs w:val="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0" w:line="274" w:lineRule="exact"/>
      <w:ind w:firstLine="284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6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2" w:lineRule="exact"/>
      <w:ind w:firstLine="5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05B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B5E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AB7F1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AC3A85"/>
    <w:rPr>
      <w:rFonts w:ascii="Times New Roman" w:eastAsia="Times New Roman" w:hAnsi="Times New Roman" w:cs="Times New Roman"/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AC3A85"/>
    <w:pPr>
      <w:widowControl/>
      <w:spacing w:before="120" w:after="120" w:line="360" w:lineRule="auto"/>
      <w:jc w:val="center"/>
      <w:outlineLvl w:val="2"/>
    </w:pPr>
    <w:rPr>
      <w:rFonts w:ascii="Times New Roman" w:eastAsia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43"/>
      <w:szCs w:val="43"/>
      <w:u w:val="none"/>
      <w:lang w:val="en-US"/>
    </w:rPr>
  </w:style>
  <w:style w:type="character" w:customStyle="1" w:styleId="11">
    <w:name w:val="Заголовок №1"/>
    <w:basedOn w:val="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3"/>
      <w:szCs w:val="43"/>
      <w:u w:val="none"/>
      <w:lang w:val="en-US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5"/>
      <w:szCs w:val="25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4Exact">
    <w:name w:val="Основной текст (4) Exact"/>
    <w:basedOn w:val="a0"/>
    <w:link w:val="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5"/>
      <w:sz w:val="8"/>
      <w:szCs w:val="8"/>
      <w:u w:val="none"/>
    </w:rPr>
  </w:style>
  <w:style w:type="character" w:customStyle="1" w:styleId="4Exact0">
    <w:name w:val="Основной текст (4) Exact"/>
    <w:basedOn w:val="4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8"/>
      <w:szCs w:val="8"/>
      <w:u w:val="none"/>
      <w:lang w:val="ru-RU"/>
    </w:rPr>
  </w:style>
  <w:style w:type="character" w:customStyle="1" w:styleId="4Exact1">
    <w:name w:val="Основной текст (4) Exact"/>
    <w:basedOn w:val="4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8"/>
      <w:szCs w:val="8"/>
      <w:u w:val="none"/>
      <w:lang w:val="ru-RU"/>
    </w:rPr>
  </w:style>
  <w:style w:type="character" w:customStyle="1" w:styleId="4FranklinGothicHeavy45pt0ptExact">
    <w:name w:val="Основной текст (4) + Franklin Gothic Heavy;4;5 pt;Курсив;Интервал 0 pt Exact"/>
    <w:basedOn w:val="4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4TimesNewRoman45pt0ptExact">
    <w:name w:val="Основной текст (4) + Times New Roman;4;5 pt;Интервал 0 pt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9"/>
      <w:szCs w:val="9"/>
      <w:u w:val="none"/>
      <w:lang w:val="en-US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313pt0pt">
    <w:name w:val="Основной текст (3) + 13 pt;Интервал 0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13pt-1pt">
    <w:name w:val="Основной текст (3) + 13 pt;Курсив;Интервал -1 pt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/>
    </w:rPr>
  </w:style>
  <w:style w:type="character" w:customStyle="1" w:styleId="313pt-1pt0">
    <w:name w:val="Основной текст (3) + 13 pt;Курсив;Интервал -1 pt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en-US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5"/>
      <w:szCs w:val="25"/>
      <w:u w:val="non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4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2pt">
    <w:name w:val="Основной текст (6) + Интервал 2 pt"/>
    <w:basedOn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/>
    </w:rPr>
  </w:style>
  <w:style w:type="character" w:customStyle="1" w:styleId="40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character" w:customStyle="1" w:styleId="11pt0pt">
    <w:name w:val="Основной текст + 11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single"/>
      <w:lang w:val="en-US"/>
    </w:rPr>
  </w:style>
  <w:style w:type="character" w:customStyle="1" w:styleId="11pt0pt0">
    <w:name w:val="Основной текст + 11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2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2">
    <w:name w:val="Основной текст (6) + Не полужирный"/>
    <w:basedOn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40" w:line="0" w:lineRule="atLeast"/>
      <w:jc w:val="right"/>
      <w:outlineLvl w:val="0"/>
    </w:pPr>
    <w:rPr>
      <w:rFonts w:ascii="Franklin Gothic Heavy" w:eastAsia="Franklin Gothic Heavy" w:hAnsi="Franklin Gothic Heavy" w:cs="Franklin Gothic Heavy"/>
      <w:sz w:val="43"/>
      <w:szCs w:val="43"/>
      <w:lang w:val="en-US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before="540" w:after="360" w:line="365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115" w:lineRule="exact"/>
      <w:jc w:val="both"/>
    </w:pPr>
    <w:rPr>
      <w:rFonts w:ascii="Arial Narrow" w:eastAsia="Arial Narrow" w:hAnsi="Arial Narrow" w:cs="Arial Narrow"/>
      <w:spacing w:val="5"/>
      <w:sz w:val="8"/>
      <w:szCs w:val="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0" w:line="274" w:lineRule="exact"/>
      <w:ind w:firstLine="284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6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2" w:lineRule="exact"/>
      <w:ind w:firstLine="5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05B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B5E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AB7F1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AC3A85"/>
    <w:rPr>
      <w:rFonts w:ascii="Times New Roman" w:eastAsia="Times New Roman" w:hAnsi="Times New Roman" w:cs="Times New Roman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kkit@in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JQSusi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16</Pages>
  <Words>4762</Words>
  <Characters>27150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3</cp:revision>
  <cp:lastPrinted>2019-04-24T13:31:00Z</cp:lastPrinted>
  <dcterms:created xsi:type="dcterms:W3CDTF">2019-04-25T02:03:00Z</dcterms:created>
  <dcterms:modified xsi:type="dcterms:W3CDTF">2019-11-07T04:53:00Z</dcterms:modified>
</cp:coreProperties>
</file>